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BE2720" w:rsidP="00BE2720" w:rsidRDefault="00BE2720" w14:paraId="775289CD" w14:textId="77777777">
      <w:pPr>
        <w:pStyle w:val="Heading3"/>
        <w:ind w:right="5103"/>
        <w:rPr>
          <w:sz w:val="20"/>
        </w:rPr>
      </w:pPr>
      <w:r>
        <w:rPr>
          <w:sz w:val="20"/>
        </w:rPr>
        <w:t>LONDON’S GLOBAL UNIVERSITY</w:t>
      </w:r>
    </w:p>
    <w:p w:rsidR="00BE2720" w:rsidP="00BE2720" w:rsidRDefault="00BE2720" w14:paraId="347D8432" w14:textId="77777777">
      <w:pPr>
        <w:rPr>
          <w:caps/>
          <w:sz w:val="20"/>
        </w:rPr>
      </w:pPr>
    </w:p>
    <w:p w:rsidR="00BE2720" w:rsidP="00BE2720" w:rsidRDefault="00BE2720" w14:paraId="4E453C6B" w14:textId="77777777">
      <w:pPr>
        <w:rPr>
          <w:sz w:val="20"/>
        </w:rPr>
      </w:pPr>
    </w:p>
    <w:p w:rsidR="00BE2720" w:rsidP="00BE2720" w:rsidRDefault="00BE2720" w14:paraId="512BAEEF" w14:textId="77777777">
      <w:pPr>
        <w:rPr>
          <w:sz w:val="20"/>
        </w:rPr>
      </w:pPr>
    </w:p>
    <w:p w:rsidR="00BE2720" w:rsidP="00BE2720" w:rsidRDefault="00BE2720" w14:paraId="13E2ED67" w14:textId="77777777">
      <w:pPr>
        <w:rPr>
          <w:noProof/>
          <w:sz w:val="20"/>
        </w:rPr>
      </w:pPr>
      <w:r>
        <w:rPr>
          <w:noProof/>
          <w:sz w:val="20"/>
          <w:lang w:eastAsia="en-GB"/>
        </w:rPr>
        <w:drawing>
          <wp:anchor distT="0" distB="0" distL="114300" distR="114300" simplePos="0" relativeHeight="251659264" behindDoc="1" locked="0" layoutInCell="1" allowOverlap="1" wp14:anchorId="06613902" wp14:editId="5AD4C04A">
            <wp:simplePos x="0" y="0"/>
            <wp:positionH relativeFrom="column">
              <wp:posOffset>-408940</wp:posOffset>
            </wp:positionH>
            <wp:positionV relativeFrom="paragraph">
              <wp:posOffset>144780</wp:posOffset>
            </wp:positionV>
            <wp:extent cx="7595870" cy="988695"/>
            <wp:effectExtent l="0" t="0" r="0" b="0"/>
            <wp:wrapNone/>
            <wp:docPr id="7" name="Picture 7" descr="UCL open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UCL open logo"/>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95870" cy="9886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2720" w:rsidP="00BE2720" w:rsidRDefault="00BE2720" w14:paraId="03BA5573" w14:textId="77777777">
      <w:pPr>
        <w:rPr>
          <w:sz w:val="20"/>
        </w:rPr>
      </w:pPr>
    </w:p>
    <w:p w:rsidR="00BE2720" w:rsidP="00BE2720" w:rsidRDefault="00BE2720" w14:paraId="1E6CC5C4" w14:textId="77777777">
      <w:pPr>
        <w:rPr>
          <w:sz w:val="20"/>
        </w:rPr>
      </w:pPr>
    </w:p>
    <w:p w:rsidR="00BE2720" w:rsidP="00BE2720" w:rsidRDefault="00BE2720" w14:paraId="4DEBB164" w14:textId="77777777">
      <w:pPr>
        <w:rPr>
          <w:sz w:val="20"/>
        </w:rPr>
      </w:pPr>
    </w:p>
    <w:p w:rsidR="00BE2720" w:rsidP="00BE2720" w:rsidRDefault="00BE2720" w14:paraId="66012437" w14:textId="77777777">
      <w:pPr>
        <w:rPr>
          <w:sz w:val="20"/>
        </w:rPr>
      </w:pPr>
    </w:p>
    <w:p w:rsidR="00BE2720" w:rsidP="00BE2720" w:rsidRDefault="00BE2720" w14:paraId="54D7387B" w14:textId="77777777">
      <w:pPr>
        <w:rPr>
          <w:b/>
          <w:sz w:val="20"/>
        </w:rPr>
      </w:pPr>
    </w:p>
    <w:p w:rsidR="00BE2720" w:rsidP="00BE2720" w:rsidRDefault="00BE2720" w14:paraId="5F9EB31A" w14:textId="77777777">
      <w:pPr>
        <w:rPr>
          <w:sz w:val="20"/>
        </w:rPr>
      </w:pPr>
    </w:p>
    <w:p w:rsidR="00BE2720" w:rsidP="00BE2720" w:rsidRDefault="00BE2720" w14:paraId="6649E647" w14:textId="77777777">
      <w:pPr>
        <w:rPr>
          <w:sz w:val="20"/>
        </w:rPr>
      </w:pPr>
    </w:p>
    <w:p w:rsidR="00BE2720" w:rsidP="00BE2720" w:rsidRDefault="00BE2720" w14:paraId="3C1418F8" w14:textId="77777777">
      <w:pPr>
        <w:jc w:val="center"/>
        <w:rPr>
          <w:b/>
          <w:sz w:val="20"/>
        </w:rPr>
      </w:pPr>
    </w:p>
    <w:p w:rsidRPr="00BA7F20" w:rsidR="00BE2720" w:rsidP="00BE2720" w:rsidRDefault="00BE2720" w14:paraId="6A0EC080" w14:textId="77777777">
      <w:pPr>
        <w:tabs>
          <w:tab w:val="left" w:pos="426"/>
          <w:tab w:val="left" w:pos="1418"/>
          <w:tab w:val="left" w:pos="1843"/>
          <w:tab w:val="left" w:pos="3544"/>
          <w:tab w:val="left" w:pos="3969"/>
          <w:tab w:val="left" w:pos="6237"/>
          <w:tab w:val="left" w:pos="6663"/>
        </w:tabs>
        <w:ind w:right="567"/>
        <w:rPr>
          <w:sz w:val="24"/>
          <w:szCs w:val="24"/>
        </w:rPr>
      </w:pPr>
    </w:p>
    <w:p w:rsidR="00BE2720" w:rsidP="00BE2720" w:rsidRDefault="00BE2720" w14:paraId="52FBE99B" w14:textId="77777777">
      <w:pPr>
        <w:tabs>
          <w:tab w:val="left" w:pos="426"/>
          <w:tab w:val="left" w:pos="1418"/>
          <w:tab w:val="left" w:pos="1843"/>
          <w:tab w:val="left" w:pos="3544"/>
          <w:tab w:val="left" w:pos="3969"/>
          <w:tab w:val="left" w:pos="6237"/>
          <w:tab w:val="left" w:pos="6663"/>
        </w:tabs>
        <w:ind w:right="567"/>
        <w:rPr>
          <w:sz w:val="20"/>
        </w:rPr>
      </w:pPr>
    </w:p>
    <w:p w:rsidR="00BE2720" w:rsidP="00BE2720" w:rsidRDefault="00BE2720" w14:paraId="253DC9DC" w14:textId="77777777">
      <w:pPr>
        <w:pStyle w:val="Title"/>
        <w:jc w:val="center"/>
      </w:pPr>
      <w:r>
        <w:t>UCL Data Safe Haven</w:t>
      </w:r>
    </w:p>
    <w:p w:rsidR="00BE2720" w:rsidP="00BE2720" w:rsidRDefault="00BE2720" w14:paraId="4E75BBA3" w14:textId="77777777">
      <w:pPr>
        <w:pStyle w:val="Title"/>
        <w:jc w:val="center"/>
      </w:pPr>
      <w:r>
        <w:t>Acceptable Use Statement</w:t>
      </w:r>
    </w:p>
    <w:p w:rsidR="00BE2720" w:rsidP="00BE2720" w:rsidRDefault="00BE2720" w14:paraId="15AC3755" w14:textId="77777777"/>
    <w:p w:rsidR="00BE2720" w:rsidP="00BE2720" w:rsidRDefault="00BE2720" w14:paraId="0AD36690" w14:textId="77777777"/>
    <w:p w:rsidRPr="0044032F" w:rsidR="00BE2720" w:rsidP="00BE2720" w:rsidRDefault="00BE2720" w14:paraId="6B125C01" w14:textId="77777777"/>
    <w:tbl>
      <w:tblPr>
        <w:tblW w:w="0" w:type="auto"/>
        <w:tblBorders>
          <w:top w:val="single" w:color="CAC2B8" w:sz="8" w:space="0"/>
          <w:left w:val="single" w:color="CAC2B8" w:sz="8" w:space="0"/>
          <w:bottom w:val="single" w:color="CAC2B8" w:sz="8" w:space="0"/>
          <w:right w:val="single" w:color="CAC2B8" w:sz="8" w:space="0"/>
          <w:insideH w:val="single" w:color="CAC2B8" w:sz="8" w:space="0"/>
          <w:insideV w:val="single" w:color="CAC2B8" w:sz="8" w:space="0"/>
        </w:tblBorders>
        <w:tblLook w:val="04A0" w:firstRow="1" w:lastRow="0" w:firstColumn="1" w:lastColumn="0" w:noHBand="0" w:noVBand="1"/>
      </w:tblPr>
      <w:tblGrid>
        <w:gridCol w:w="2660"/>
        <w:gridCol w:w="6582"/>
      </w:tblGrid>
      <w:tr w:rsidR="00BE2720" w:rsidTr="00861A40" w14:paraId="251A5F7A" w14:textId="77777777">
        <w:tc>
          <w:tcPr>
            <w:tcW w:w="9242" w:type="dxa"/>
            <w:gridSpan w:val="2"/>
            <w:tcBorders>
              <w:top w:val="single" w:color="CAC2B8" w:sz="8" w:space="0"/>
              <w:left w:val="single" w:color="CAC2B8" w:sz="8" w:space="0"/>
              <w:bottom w:val="single" w:color="CAC2B8" w:sz="8" w:space="0"/>
              <w:right w:val="single" w:color="CAC2B8" w:sz="8" w:space="0"/>
              <w:tl2br w:val="nil"/>
              <w:tr2bl w:val="nil"/>
            </w:tcBorders>
            <w:shd w:val="clear" w:color="auto" w:fill="CAC2B8"/>
          </w:tcPr>
          <w:p w:rsidRPr="006555D9" w:rsidR="00BE2720" w:rsidP="00861A40" w:rsidRDefault="00BE2720" w14:paraId="3A608D52" w14:textId="77777777">
            <w:pPr>
              <w:pStyle w:val="TableHeading"/>
              <w:tabs>
                <w:tab w:val="clear" w:pos="360"/>
              </w:tabs>
              <w:ind w:left="720" w:hanging="360"/>
            </w:pPr>
            <w:bookmarkStart w:name="_Toc293961168" w:id="0"/>
            <w:r w:rsidRPr="006555D9">
              <w:t>Document Information</w:t>
            </w:r>
            <w:bookmarkEnd w:id="0"/>
          </w:p>
        </w:tc>
      </w:tr>
      <w:tr w:rsidR="00BE2720" w:rsidTr="00861A40" w14:paraId="0A15BA87" w14:textId="77777777">
        <w:tc>
          <w:tcPr>
            <w:tcW w:w="2660" w:type="dxa"/>
            <w:shd w:val="clear" w:color="auto" w:fill="auto"/>
          </w:tcPr>
          <w:p w:rsidRPr="0044032F" w:rsidR="00BE2720" w:rsidP="00861A40" w:rsidRDefault="00BE2720" w14:paraId="7FCD993E" w14:textId="77777777">
            <w:pPr>
              <w:rPr>
                <w:rFonts w:eastAsia="Arial"/>
                <w:b/>
              </w:rPr>
            </w:pPr>
            <w:r w:rsidRPr="0044032F">
              <w:rPr>
                <w:rFonts w:eastAsia="Arial"/>
                <w:b/>
              </w:rPr>
              <w:t>Document Name</w:t>
            </w:r>
          </w:p>
        </w:tc>
        <w:tc>
          <w:tcPr>
            <w:tcW w:w="6582" w:type="dxa"/>
            <w:shd w:val="clear" w:color="auto" w:fill="auto"/>
          </w:tcPr>
          <w:p w:rsidRPr="0044032F" w:rsidR="00BE2720" w:rsidP="00861A40" w:rsidRDefault="00BE2720" w14:paraId="0D7CDC22" w14:textId="77777777">
            <w:pPr>
              <w:rPr>
                <w:rFonts w:eastAsia="Arial"/>
              </w:rPr>
            </w:pPr>
            <w:r w:rsidRPr="0044032F">
              <w:rPr>
                <w:rFonts w:eastAsia="Arial"/>
              </w:rPr>
              <w:t>SLMS-IG</w:t>
            </w:r>
            <w:r>
              <w:rPr>
                <w:rFonts w:eastAsia="Arial"/>
              </w:rPr>
              <w:t>03b</w:t>
            </w:r>
            <w:r w:rsidRPr="0044032F">
              <w:rPr>
                <w:rFonts w:eastAsia="Arial"/>
              </w:rPr>
              <w:t xml:space="preserve"> </w:t>
            </w:r>
            <w:r>
              <w:rPr>
                <w:rFonts w:eastAsia="Arial"/>
              </w:rPr>
              <w:t>UCL Data Safe Haven Acceptable Use Statement</w:t>
            </w:r>
          </w:p>
        </w:tc>
      </w:tr>
      <w:tr w:rsidR="00BE2720" w:rsidTr="00861A40" w14:paraId="6AAEBA1D" w14:textId="77777777">
        <w:tc>
          <w:tcPr>
            <w:tcW w:w="2660" w:type="dxa"/>
            <w:shd w:val="clear" w:color="auto" w:fill="auto"/>
          </w:tcPr>
          <w:p w:rsidRPr="0044032F" w:rsidR="00BE2720" w:rsidP="00861A40" w:rsidRDefault="00BE2720" w14:paraId="7EA18D07" w14:textId="77777777">
            <w:pPr>
              <w:rPr>
                <w:rFonts w:eastAsia="Arial"/>
                <w:b/>
              </w:rPr>
            </w:pPr>
            <w:r w:rsidRPr="0044032F">
              <w:rPr>
                <w:rFonts w:eastAsia="Arial"/>
                <w:b/>
              </w:rPr>
              <w:t>Author</w:t>
            </w:r>
          </w:p>
        </w:tc>
        <w:tc>
          <w:tcPr>
            <w:tcW w:w="6582" w:type="dxa"/>
            <w:shd w:val="clear" w:color="auto" w:fill="auto"/>
          </w:tcPr>
          <w:p w:rsidRPr="0044032F" w:rsidR="00BE2720" w:rsidP="00861A40" w:rsidRDefault="00BE2720" w14:paraId="16AC4A65" w14:textId="77777777">
            <w:pPr>
              <w:rPr>
                <w:rFonts w:eastAsia="Arial"/>
              </w:rPr>
            </w:pPr>
            <w:r>
              <w:rPr>
                <w:rFonts w:eastAsia="Arial"/>
              </w:rPr>
              <w:t xml:space="preserve">Trevor </w:t>
            </w:r>
            <w:r w:rsidRPr="0044032F">
              <w:rPr>
                <w:rFonts w:eastAsia="Arial"/>
              </w:rPr>
              <w:t>Peacock</w:t>
            </w:r>
          </w:p>
        </w:tc>
      </w:tr>
      <w:tr w:rsidR="00BE2720" w:rsidTr="00861A40" w14:paraId="10A991B7" w14:textId="77777777">
        <w:tc>
          <w:tcPr>
            <w:tcW w:w="2660" w:type="dxa"/>
            <w:shd w:val="clear" w:color="auto" w:fill="auto"/>
          </w:tcPr>
          <w:p w:rsidRPr="0044032F" w:rsidR="00BE2720" w:rsidP="00861A40" w:rsidRDefault="00BE2720" w14:paraId="4C26D7EE" w14:textId="77777777">
            <w:pPr>
              <w:rPr>
                <w:rFonts w:eastAsia="Arial"/>
                <w:b/>
              </w:rPr>
            </w:pPr>
            <w:r w:rsidRPr="0044032F">
              <w:rPr>
                <w:rFonts w:eastAsia="Arial"/>
                <w:b/>
              </w:rPr>
              <w:t>Issue Date</w:t>
            </w:r>
          </w:p>
        </w:tc>
        <w:tc>
          <w:tcPr>
            <w:tcW w:w="6582" w:type="dxa"/>
            <w:shd w:val="clear" w:color="auto" w:fill="auto"/>
          </w:tcPr>
          <w:p w:rsidRPr="0044032F" w:rsidR="00BE2720" w:rsidP="00861A40" w:rsidRDefault="00BE2720" w14:paraId="0936A6CC" w14:textId="77777777">
            <w:pPr>
              <w:rPr>
                <w:rFonts w:eastAsia="Arial"/>
              </w:rPr>
            </w:pPr>
            <w:r>
              <w:rPr>
                <w:rFonts w:eastAsia="Arial"/>
              </w:rPr>
              <w:t>13/01/2025</w:t>
            </w:r>
          </w:p>
        </w:tc>
      </w:tr>
      <w:tr w:rsidR="00BE2720" w:rsidTr="00861A40" w14:paraId="7EF87875" w14:textId="77777777">
        <w:tc>
          <w:tcPr>
            <w:tcW w:w="2660" w:type="dxa"/>
            <w:shd w:val="clear" w:color="auto" w:fill="auto"/>
          </w:tcPr>
          <w:p w:rsidRPr="0044032F" w:rsidR="00BE2720" w:rsidP="00861A40" w:rsidRDefault="00BE2720" w14:paraId="5447D665" w14:textId="77777777">
            <w:pPr>
              <w:rPr>
                <w:rFonts w:eastAsia="Arial"/>
                <w:b/>
              </w:rPr>
            </w:pPr>
            <w:r>
              <w:rPr>
                <w:rFonts w:eastAsia="Arial"/>
                <w:b/>
              </w:rPr>
              <w:t>Approved by</w:t>
            </w:r>
          </w:p>
        </w:tc>
        <w:tc>
          <w:tcPr>
            <w:tcW w:w="6582" w:type="dxa"/>
            <w:shd w:val="clear" w:color="auto" w:fill="auto"/>
          </w:tcPr>
          <w:p w:rsidR="00BE2720" w:rsidP="00861A40" w:rsidRDefault="00BE2720" w14:paraId="62F8D461" w14:textId="77777777">
            <w:pPr>
              <w:rPr>
                <w:rFonts w:eastAsia="Arial"/>
              </w:rPr>
            </w:pPr>
            <w:r w:rsidRPr="00BC774C">
              <w:rPr>
                <w:rFonts w:eastAsia="Arial"/>
              </w:rPr>
              <w:t xml:space="preserve">Chair of </w:t>
            </w:r>
            <w:r>
              <w:rPr>
                <w:rFonts w:eastAsia="Arial"/>
              </w:rPr>
              <w:t>OMG</w:t>
            </w:r>
          </w:p>
        </w:tc>
      </w:tr>
      <w:tr w:rsidR="00BE2720" w:rsidTr="00861A40" w14:paraId="44394DC6" w14:textId="77777777">
        <w:tc>
          <w:tcPr>
            <w:tcW w:w="2660" w:type="dxa"/>
            <w:shd w:val="clear" w:color="auto" w:fill="auto"/>
          </w:tcPr>
          <w:p w:rsidRPr="0044032F" w:rsidR="00BE2720" w:rsidP="00861A40" w:rsidRDefault="00BE2720" w14:paraId="1D321DF0" w14:textId="77777777">
            <w:pPr>
              <w:rPr>
                <w:rFonts w:eastAsia="Arial"/>
                <w:b/>
              </w:rPr>
            </w:pPr>
            <w:r>
              <w:rPr>
                <w:rFonts w:eastAsia="Arial"/>
                <w:b/>
              </w:rPr>
              <w:t>Next review</w:t>
            </w:r>
          </w:p>
        </w:tc>
        <w:tc>
          <w:tcPr>
            <w:tcW w:w="6582" w:type="dxa"/>
            <w:shd w:val="clear" w:color="auto" w:fill="auto"/>
          </w:tcPr>
          <w:p w:rsidR="00BE2720" w:rsidP="00861A40" w:rsidRDefault="00BE2720" w14:paraId="26B3365D" w14:textId="77777777">
            <w:pPr>
              <w:rPr>
                <w:rFonts w:eastAsia="Arial"/>
              </w:rPr>
            </w:pPr>
            <w:r>
              <w:rPr>
                <w:rFonts w:eastAsia="Arial"/>
              </w:rPr>
              <w:t>13/01/2028</w:t>
            </w:r>
          </w:p>
        </w:tc>
      </w:tr>
    </w:tbl>
    <w:p w:rsidR="00BE2720" w:rsidP="00BE2720" w:rsidRDefault="00BE2720" w14:paraId="6569836A" w14:textId="77777777"/>
    <w:tbl>
      <w:tblPr>
        <w:tblW w:w="0" w:type="auto"/>
        <w:tblBorders>
          <w:top w:val="single" w:color="CAC2B8" w:sz="8" w:space="0"/>
          <w:left w:val="single" w:color="CAC2B8" w:sz="8" w:space="0"/>
          <w:bottom w:val="single" w:color="CAC2B8" w:sz="8" w:space="0"/>
          <w:right w:val="single" w:color="CAC2B8" w:sz="8" w:space="0"/>
          <w:insideH w:val="single" w:color="CAC2B8" w:sz="8" w:space="0"/>
          <w:insideV w:val="single" w:color="CAC2B8" w:sz="8" w:space="0"/>
        </w:tblBorders>
        <w:tblLook w:val="0420" w:firstRow="1" w:lastRow="0" w:firstColumn="0" w:lastColumn="0" w:noHBand="0" w:noVBand="1"/>
      </w:tblPr>
      <w:tblGrid>
        <w:gridCol w:w="1097"/>
        <w:gridCol w:w="1418"/>
        <w:gridCol w:w="6727"/>
      </w:tblGrid>
      <w:tr w:rsidR="00BE2720" w:rsidTr="00861A40" w14:paraId="7B492BC4" w14:textId="77777777">
        <w:tc>
          <w:tcPr>
            <w:tcW w:w="9242" w:type="dxa"/>
            <w:gridSpan w:val="3"/>
            <w:tcBorders>
              <w:top w:val="single" w:color="CAC2B8" w:sz="8" w:space="0"/>
              <w:left w:val="single" w:color="CAC2B8" w:sz="8" w:space="0"/>
              <w:bottom w:val="single" w:color="CAC2B8" w:sz="8" w:space="0"/>
              <w:right w:val="single" w:color="CAC2B8" w:sz="8" w:space="0"/>
              <w:tl2br w:val="nil"/>
              <w:tr2bl w:val="nil"/>
            </w:tcBorders>
            <w:shd w:val="clear" w:color="auto" w:fill="CAC2B8"/>
          </w:tcPr>
          <w:p w:rsidR="00BE2720" w:rsidP="00861A40" w:rsidRDefault="00BE2720" w14:paraId="1BE35539" w14:textId="77777777">
            <w:pPr>
              <w:pStyle w:val="TableHeading"/>
              <w:tabs>
                <w:tab w:val="clear" w:pos="360"/>
              </w:tabs>
              <w:ind w:left="720" w:hanging="360"/>
            </w:pPr>
            <w:bookmarkStart w:name="_Toc293961169" w:id="1"/>
            <w:r>
              <w:t>Document History</w:t>
            </w:r>
            <w:bookmarkEnd w:id="1"/>
          </w:p>
        </w:tc>
      </w:tr>
      <w:tr w:rsidR="00BE2720" w:rsidTr="00861A40" w14:paraId="4E0CD6D7" w14:textId="77777777">
        <w:tc>
          <w:tcPr>
            <w:tcW w:w="1097" w:type="dxa"/>
            <w:shd w:val="clear" w:color="auto" w:fill="auto"/>
          </w:tcPr>
          <w:p w:rsidRPr="0044032F" w:rsidR="00BE2720" w:rsidP="00861A40" w:rsidRDefault="00BE2720" w14:paraId="41210A05" w14:textId="77777777">
            <w:pPr>
              <w:rPr>
                <w:rFonts w:eastAsia="Arial"/>
                <w:b/>
              </w:rPr>
            </w:pPr>
            <w:r w:rsidRPr="0044032F">
              <w:rPr>
                <w:rFonts w:eastAsia="Arial"/>
                <w:b/>
              </w:rPr>
              <w:t>Version</w:t>
            </w:r>
          </w:p>
        </w:tc>
        <w:tc>
          <w:tcPr>
            <w:tcW w:w="1418" w:type="dxa"/>
            <w:shd w:val="clear" w:color="auto" w:fill="auto"/>
          </w:tcPr>
          <w:p w:rsidRPr="0044032F" w:rsidR="00BE2720" w:rsidP="00861A40" w:rsidRDefault="00BE2720" w14:paraId="2B8A398F" w14:textId="77777777">
            <w:pPr>
              <w:rPr>
                <w:rFonts w:eastAsia="Arial"/>
                <w:b/>
              </w:rPr>
            </w:pPr>
            <w:r w:rsidRPr="0044032F">
              <w:rPr>
                <w:rFonts w:eastAsia="Arial"/>
                <w:b/>
              </w:rPr>
              <w:t>Date</w:t>
            </w:r>
          </w:p>
        </w:tc>
        <w:tc>
          <w:tcPr>
            <w:tcW w:w="6727" w:type="dxa"/>
            <w:shd w:val="clear" w:color="auto" w:fill="auto"/>
          </w:tcPr>
          <w:p w:rsidRPr="0044032F" w:rsidR="00BE2720" w:rsidP="00861A40" w:rsidRDefault="00BE2720" w14:paraId="70CEF152" w14:textId="77777777">
            <w:pPr>
              <w:rPr>
                <w:rFonts w:eastAsia="Arial"/>
                <w:b/>
              </w:rPr>
            </w:pPr>
            <w:r w:rsidRPr="0044032F">
              <w:rPr>
                <w:rFonts w:eastAsia="Arial"/>
                <w:b/>
              </w:rPr>
              <w:t>Summary of change</w:t>
            </w:r>
          </w:p>
        </w:tc>
      </w:tr>
      <w:tr w:rsidR="00BE2720" w:rsidTr="00861A40" w14:paraId="281AA788" w14:textId="77777777">
        <w:tc>
          <w:tcPr>
            <w:tcW w:w="1097" w:type="dxa"/>
            <w:shd w:val="clear" w:color="auto" w:fill="auto"/>
          </w:tcPr>
          <w:p w:rsidRPr="0044032F" w:rsidR="00BE2720" w:rsidP="00861A40" w:rsidRDefault="00BE2720" w14:paraId="5D9AE047" w14:textId="77777777">
            <w:pPr>
              <w:rPr>
                <w:rFonts w:eastAsia="Arial"/>
              </w:rPr>
            </w:pPr>
            <w:r>
              <w:rPr>
                <w:rFonts w:eastAsia="Arial"/>
              </w:rPr>
              <w:t>0.</w:t>
            </w:r>
            <w:r w:rsidRPr="0044032F">
              <w:rPr>
                <w:rFonts w:eastAsia="Arial"/>
              </w:rPr>
              <w:t>1</w:t>
            </w:r>
          </w:p>
        </w:tc>
        <w:tc>
          <w:tcPr>
            <w:tcW w:w="1418" w:type="dxa"/>
            <w:shd w:val="clear" w:color="auto" w:fill="auto"/>
          </w:tcPr>
          <w:p w:rsidRPr="0044032F" w:rsidR="00BE2720" w:rsidP="00861A40" w:rsidRDefault="00BE2720" w14:paraId="199AEC65" w14:textId="77777777">
            <w:pPr>
              <w:rPr>
                <w:rFonts w:eastAsia="Arial"/>
              </w:rPr>
            </w:pPr>
            <w:r>
              <w:rPr>
                <w:rFonts w:eastAsia="Arial"/>
              </w:rPr>
              <w:t>2013</w:t>
            </w:r>
          </w:p>
        </w:tc>
        <w:tc>
          <w:tcPr>
            <w:tcW w:w="6727" w:type="dxa"/>
            <w:shd w:val="clear" w:color="auto" w:fill="auto"/>
          </w:tcPr>
          <w:p w:rsidRPr="0044032F" w:rsidR="00BE2720" w:rsidP="00861A40" w:rsidRDefault="00BE2720" w14:paraId="676BA80B" w14:textId="77777777">
            <w:pPr>
              <w:rPr>
                <w:rFonts w:eastAsia="Arial"/>
              </w:rPr>
            </w:pPr>
            <w:r>
              <w:rPr>
                <w:rFonts w:eastAsia="Arial"/>
              </w:rPr>
              <w:t>First version – in use until June 2015</w:t>
            </w:r>
          </w:p>
        </w:tc>
      </w:tr>
      <w:tr w:rsidR="00BE2720" w:rsidTr="00861A40" w14:paraId="74282B7E" w14:textId="77777777">
        <w:tc>
          <w:tcPr>
            <w:tcW w:w="1097" w:type="dxa"/>
            <w:shd w:val="clear" w:color="auto" w:fill="auto"/>
          </w:tcPr>
          <w:p w:rsidR="00BE2720" w:rsidP="00861A40" w:rsidRDefault="00BE2720" w14:paraId="2199D7B6" w14:textId="77777777">
            <w:pPr>
              <w:rPr>
                <w:rFonts w:eastAsia="Arial"/>
              </w:rPr>
            </w:pPr>
            <w:r>
              <w:rPr>
                <w:rFonts w:eastAsia="Arial"/>
              </w:rPr>
              <w:t>0.2</w:t>
            </w:r>
          </w:p>
        </w:tc>
        <w:tc>
          <w:tcPr>
            <w:tcW w:w="1418" w:type="dxa"/>
            <w:shd w:val="clear" w:color="auto" w:fill="auto"/>
          </w:tcPr>
          <w:p w:rsidR="00BE2720" w:rsidP="00861A40" w:rsidRDefault="00BE2720" w14:paraId="25F529A6" w14:textId="77777777">
            <w:pPr>
              <w:rPr>
                <w:rFonts w:eastAsia="Arial"/>
              </w:rPr>
            </w:pPr>
            <w:r>
              <w:rPr>
                <w:rFonts w:eastAsia="Arial"/>
              </w:rPr>
              <w:t>08/06/2015</w:t>
            </w:r>
          </w:p>
        </w:tc>
        <w:tc>
          <w:tcPr>
            <w:tcW w:w="6727" w:type="dxa"/>
            <w:shd w:val="clear" w:color="auto" w:fill="auto"/>
          </w:tcPr>
          <w:p w:rsidR="00BE2720" w:rsidP="00861A40" w:rsidRDefault="00BE2720" w14:paraId="494B988D" w14:textId="77777777">
            <w:pPr>
              <w:rPr>
                <w:rFonts w:eastAsia="Arial"/>
              </w:rPr>
            </w:pPr>
            <w:r>
              <w:rPr>
                <w:rFonts w:eastAsia="Arial"/>
              </w:rPr>
              <w:t>Addition of references to contractual mandate for policies reference to SLMS-IG03 and IG15 and re-formatting by Trevor Peacock</w:t>
            </w:r>
          </w:p>
        </w:tc>
      </w:tr>
      <w:tr w:rsidR="00BE2720" w:rsidTr="00861A40" w14:paraId="5C82E062" w14:textId="77777777">
        <w:tc>
          <w:tcPr>
            <w:tcW w:w="1097" w:type="dxa"/>
            <w:shd w:val="clear" w:color="auto" w:fill="auto"/>
          </w:tcPr>
          <w:p w:rsidR="00BE2720" w:rsidP="00861A40" w:rsidRDefault="00BE2720" w14:paraId="44196B8C" w14:textId="77777777">
            <w:pPr>
              <w:rPr>
                <w:rFonts w:eastAsia="Arial"/>
              </w:rPr>
            </w:pPr>
            <w:r>
              <w:rPr>
                <w:rFonts w:eastAsia="Arial"/>
              </w:rPr>
              <w:t>1.0</w:t>
            </w:r>
          </w:p>
        </w:tc>
        <w:tc>
          <w:tcPr>
            <w:tcW w:w="1418" w:type="dxa"/>
            <w:shd w:val="clear" w:color="auto" w:fill="auto"/>
          </w:tcPr>
          <w:p w:rsidR="00BE2720" w:rsidP="00861A40" w:rsidRDefault="00BE2720" w14:paraId="1E3FAD8F" w14:textId="77777777">
            <w:pPr>
              <w:rPr>
                <w:rFonts w:eastAsia="Arial"/>
              </w:rPr>
            </w:pPr>
            <w:r>
              <w:rPr>
                <w:rFonts w:eastAsia="Arial"/>
              </w:rPr>
              <w:t>12/06/2015</w:t>
            </w:r>
          </w:p>
        </w:tc>
        <w:tc>
          <w:tcPr>
            <w:tcW w:w="6727" w:type="dxa"/>
            <w:shd w:val="clear" w:color="auto" w:fill="auto"/>
          </w:tcPr>
          <w:p w:rsidR="00BE2720" w:rsidP="00861A40" w:rsidRDefault="00BE2720" w14:paraId="0BF1F64F" w14:textId="77777777">
            <w:pPr>
              <w:rPr>
                <w:rFonts w:eastAsia="Arial"/>
              </w:rPr>
            </w:pPr>
            <w:r>
              <w:rPr>
                <w:rFonts w:eastAsia="Arial"/>
              </w:rPr>
              <w:t>Approved by Chair of SLMS IGSG</w:t>
            </w:r>
          </w:p>
        </w:tc>
      </w:tr>
      <w:tr w:rsidR="00BE2720" w:rsidTr="00861A40" w14:paraId="7566780F" w14:textId="77777777">
        <w:tc>
          <w:tcPr>
            <w:tcW w:w="1097" w:type="dxa"/>
            <w:shd w:val="clear" w:color="auto" w:fill="auto"/>
          </w:tcPr>
          <w:p w:rsidR="00BE2720" w:rsidP="00861A40" w:rsidRDefault="00BE2720" w14:paraId="23E6E579" w14:textId="77777777">
            <w:pPr>
              <w:rPr>
                <w:rFonts w:eastAsia="Arial"/>
              </w:rPr>
            </w:pPr>
            <w:r>
              <w:rPr>
                <w:rFonts w:eastAsia="Arial"/>
              </w:rPr>
              <w:t>1.1</w:t>
            </w:r>
          </w:p>
        </w:tc>
        <w:tc>
          <w:tcPr>
            <w:tcW w:w="1418" w:type="dxa"/>
            <w:shd w:val="clear" w:color="auto" w:fill="auto"/>
          </w:tcPr>
          <w:p w:rsidR="00BE2720" w:rsidP="00861A40" w:rsidRDefault="00BE2720" w14:paraId="6BFE0C93" w14:textId="77777777">
            <w:pPr>
              <w:rPr>
                <w:rFonts w:eastAsia="Arial"/>
              </w:rPr>
            </w:pPr>
            <w:r>
              <w:rPr>
                <w:rFonts w:eastAsia="Arial"/>
              </w:rPr>
              <w:t>14/08/2018</w:t>
            </w:r>
          </w:p>
        </w:tc>
        <w:tc>
          <w:tcPr>
            <w:tcW w:w="6727" w:type="dxa"/>
            <w:shd w:val="clear" w:color="auto" w:fill="auto"/>
          </w:tcPr>
          <w:p w:rsidR="00BE2720" w:rsidP="00861A40" w:rsidRDefault="00BE2720" w14:paraId="0C355765" w14:textId="77777777">
            <w:pPr>
              <w:rPr>
                <w:rFonts w:eastAsia="Arial"/>
              </w:rPr>
            </w:pPr>
            <w:r>
              <w:rPr>
                <w:rFonts w:eastAsia="Arial"/>
              </w:rPr>
              <w:t>Amended to include statement about circumventing controls</w:t>
            </w:r>
          </w:p>
        </w:tc>
      </w:tr>
      <w:tr w:rsidR="00BE2720" w:rsidTr="00861A40" w14:paraId="31BC1967" w14:textId="77777777">
        <w:tc>
          <w:tcPr>
            <w:tcW w:w="1097" w:type="dxa"/>
            <w:shd w:val="clear" w:color="auto" w:fill="auto"/>
          </w:tcPr>
          <w:p w:rsidR="00BE2720" w:rsidP="00861A40" w:rsidRDefault="00BE2720" w14:paraId="7718C464" w14:textId="77777777">
            <w:pPr>
              <w:rPr>
                <w:rFonts w:eastAsia="Arial"/>
              </w:rPr>
            </w:pPr>
            <w:r>
              <w:rPr>
                <w:rFonts w:eastAsia="Arial"/>
              </w:rPr>
              <w:t>1.2</w:t>
            </w:r>
          </w:p>
        </w:tc>
        <w:tc>
          <w:tcPr>
            <w:tcW w:w="1418" w:type="dxa"/>
            <w:shd w:val="clear" w:color="auto" w:fill="auto"/>
          </w:tcPr>
          <w:p w:rsidR="00BE2720" w:rsidP="00861A40" w:rsidRDefault="00BE2720" w14:paraId="0C3334BB" w14:textId="77777777">
            <w:pPr>
              <w:rPr>
                <w:rFonts w:eastAsia="Arial"/>
              </w:rPr>
            </w:pPr>
            <w:r>
              <w:rPr>
                <w:rFonts w:eastAsia="Arial"/>
              </w:rPr>
              <w:t>16/10/2018</w:t>
            </w:r>
          </w:p>
        </w:tc>
        <w:tc>
          <w:tcPr>
            <w:tcW w:w="6727" w:type="dxa"/>
            <w:shd w:val="clear" w:color="auto" w:fill="auto"/>
          </w:tcPr>
          <w:p w:rsidR="00BE2720" w:rsidP="00861A40" w:rsidRDefault="00BE2720" w14:paraId="237A9BEA" w14:textId="77777777">
            <w:pPr>
              <w:rPr>
                <w:rFonts w:eastAsia="Arial"/>
              </w:rPr>
            </w:pPr>
            <w:r>
              <w:rPr>
                <w:rFonts w:eastAsia="Arial"/>
              </w:rPr>
              <w:t>Further clarity about circumventing controls, re-ordering of opening section to emphasise importance of policies.</w:t>
            </w:r>
          </w:p>
        </w:tc>
      </w:tr>
      <w:tr w:rsidR="00BE2720" w:rsidTr="00861A40" w14:paraId="3FD99115" w14:textId="77777777">
        <w:tc>
          <w:tcPr>
            <w:tcW w:w="1097" w:type="dxa"/>
            <w:shd w:val="clear" w:color="auto" w:fill="auto"/>
          </w:tcPr>
          <w:p w:rsidR="00BE2720" w:rsidP="00861A40" w:rsidRDefault="00BE2720" w14:paraId="18276381" w14:textId="77777777">
            <w:pPr>
              <w:rPr>
                <w:rFonts w:eastAsia="Arial"/>
              </w:rPr>
            </w:pPr>
            <w:r>
              <w:rPr>
                <w:rFonts w:eastAsia="Arial"/>
              </w:rPr>
              <w:t>2.0</w:t>
            </w:r>
          </w:p>
        </w:tc>
        <w:tc>
          <w:tcPr>
            <w:tcW w:w="1418" w:type="dxa"/>
            <w:shd w:val="clear" w:color="auto" w:fill="auto"/>
          </w:tcPr>
          <w:p w:rsidR="00BE2720" w:rsidP="00861A40" w:rsidRDefault="00BE2720" w14:paraId="3A211299" w14:textId="77777777">
            <w:pPr>
              <w:rPr>
                <w:rFonts w:eastAsia="Arial"/>
              </w:rPr>
            </w:pPr>
            <w:r>
              <w:rPr>
                <w:rFonts w:eastAsia="Arial"/>
              </w:rPr>
              <w:t>07/11/2018</w:t>
            </w:r>
          </w:p>
        </w:tc>
        <w:tc>
          <w:tcPr>
            <w:tcW w:w="6727" w:type="dxa"/>
            <w:shd w:val="clear" w:color="auto" w:fill="auto"/>
          </w:tcPr>
          <w:p w:rsidR="00BE2720" w:rsidP="00861A40" w:rsidRDefault="00BE2720" w14:paraId="21D33D0B" w14:textId="77777777">
            <w:pPr>
              <w:rPr>
                <w:rFonts w:eastAsia="Arial"/>
              </w:rPr>
            </w:pPr>
            <w:r>
              <w:rPr>
                <w:rFonts w:eastAsia="Arial"/>
              </w:rPr>
              <w:t>Approved by Chair of SLMS IGSG</w:t>
            </w:r>
          </w:p>
        </w:tc>
      </w:tr>
      <w:tr w:rsidR="00BE2720" w:rsidTr="00861A40" w14:paraId="348A8F70" w14:textId="77777777">
        <w:tc>
          <w:tcPr>
            <w:tcW w:w="1097" w:type="dxa"/>
            <w:shd w:val="clear" w:color="auto" w:fill="auto"/>
          </w:tcPr>
          <w:p w:rsidR="00BE2720" w:rsidP="00861A40" w:rsidRDefault="00BE2720" w14:paraId="189FB46A" w14:textId="77777777">
            <w:pPr>
              <w:rPr>
                <w:rFonts w:eastAsia="Arial"/>
              </w:rPr>
            </w:pPr>
            <w:r>
              <w:rPr>
                <w:rFonts w:eastAsia="Arial"/>
              </w:rPr>
              <w:t>3.0</w:t>
            </w:r>
          </w:p>
        </w:tc>
        <w:tc>
          <w:tcPr>
            <w:tcW w:w="1418" w:type="dxa"/>
            <w:shd w:val="clear" w:color="auto" w:fill="auto"/>
          </w:tcPr>
          <w:p w:rsidR="00BE2720" w:rsidP="00861A40" w:rsidRDefault="00BE2720" w14:paraId="41D8FB8F" w14:textId="77777777">
            <w:pPr>
              <w:rPr>
                <w:rFonts w:eastAsia="Arial"/>
              </w:rPr>
            </w:pPr>
            <w:r>
              <w:rPr>
                <w:rFonts w:eastAsia="Arial"/>
              </w:rPr>
              <w:t>02/01/2025</w:t>
            </w:r>
          </w:p>
        </w:tc>
        <w:tc>
          <w:tcPr>
            <w:tcW w:w="6727" w:type="dxa"/>
            <w:shd w:val="clear" w:color="auto" w:fill="auto"/>
          </w:tcPr>
          <w:p w:rsidR="00BE2720" w:rsidP="00861A40" w:rsidRDefault="00BE2720" w14:paraId="3C376781" w14:textId="77777777">
            <w:pPr>
              <w:rPr>
                <w:rFonts w:eastAsia="Arial"/>
              </w:rPr>
            </w:pPr>
            <w:r>
              <w:rPr>
                <w:rFonts w:eastAsia="Arial"/>
              </w:rPr>
              <w:t>Review and minor corrections (Anthony Peacock)</w:t>
            </w:r>
          </w:p>
        </w:tc>
      </w:tr>
      <w:tr w:rsidR="00BE2720" w:rsidTr="00861A40" w14:paraId="2DBFF51A" w14:textId="77777777">
        <w:tc>
          <w:tcPr>
            <w:tcW w:w="1097" w:type="dxa"/>
            <w:shd w:val="clear" w:color="auto" w:fill="auto"/>
          </w:tcPr>
          <w:p w:rsidR="00BE2720" w:rsidP="00861A40" w:rsidRDefault="00BE2720" w14:paraId="42AD91C8" w14:textId="77777777">
            <w:pPr>
              <w:rPr>
                <w:rFonts w:eastAsia="Arial"/>
              </w:rPr>
            </w:pPr>
            <w:r>
              <w:rPr>
                <w:rFonts w:eastAsia="Arial"/>
              </w:rPr>
              <w:t>3.0</w:t>
            </w:r>
          </w:p>
        </w:tc>
        <w:tc>
          <w:tcPr>
            <w:tcW w:w="1418" w:type="dxa"/>
            <w:shd w:val="clear" w:color="auto" w:fill="auto"/>
          </w:tcPr>
          <w:p w:rsidR="00BE2720" w:rsidP="00861A40" w:rsidRDefault="00BE2720" w14:paraId="17BE742F" w14:textId="77777777">
            <w:pPr>
              <w:rPr>
                <w:rFonts w:eastAsia="Arial"/>
              </w:rPr>
            </w:pPr>
            <w:r>
              <w:rPr>
                <w:rFonts w:eastAsia="Arial"/>
              </w:rPr>
              <w:t>13/01/2025</w:t>
            </w:r>
          </w:p>
        </w:tc>
        <w:tc>
          <w:tcPr>
            <w:tcW w:w="6727" w:type="dxa"/>
            <w:shd w:val="clear" w:color="auto" w:fill="auto"/>
          </w:tcPr>
          <w:p w:rsidR="00BE2720" w:rsidP="00861A40" w:rsidRDefault="00BE2720" w14:paraId="007BF057" w14:textId="77777777">
            <w:pPr>
              <w:rPr>
                <w:rFonts w:eastAsia="Arial"/>
              </w:rPr>
            </w:pPr>
            <w:r>
              <w:rPr>
                <w:rFonts w:eastAsia="Arial"/>
              </w:rPr>
              <w:t>Approved by Chair of OMG</w:t>
            </w:r>
          </w:p>
        </w:tc>
      </w:tr>
    </w:tbl>
    <w:p w:rsidR="00BE2720" w:rsidP="00BE2720" w:rsidRDefault="00BE2720" w14:paraId="382AA277" w14:textId="77777777"/>
    <w:p w:rsidR="00BE2720" w:rsidP="00BE2720" w:rsidRDefault="00BE2720" w14:paraId="56A7812A" w14:textId="77777777">
      <w:pPr>
        <w:tabs>
          <w:tab w:val="left" w:pos="426"/>
          <w:tab w:val="left" w:pos="1418"/>
          <w:tab w:val="left" w:pos="1843"/>
          <w:tab w:val="left" w:pos="3544"/>
          <w:tab w:val="left" w:pos="3969"/>
          <w:tab w:val="left" w:pos="6237"/>
          <w:tab w:val="left" w:pos="6663"/>
        </w:tabs>
        <w:ind w:right="567"/>
        <w:rPr>
          <w:sz w:val="20"/>
        </w:rPr>
      </w:pPr>
    </w:p>
    <w:p w:rsidR="00BE2720" w:rsidP="00BE2720" w:rsidRDefault="00BE2720" w14:paraId="731306D1" w14:textId="77777777">
      <w:pPr>
        <w:tabs>
          <w:tab w:val="left" w:pos="426"/>
          <w:tab w:val="left" w:pos="1418"/>
          <w:tab w:val="left" w:pos="1843"/>
          <w:tab w:val="left" w:pos="3544"/>
          <w:tab w:val="left" w:pos="3969"/>
          <w:tab w:val="left" w:pos="6237"/>
          <w:tab w:val="left" w:pos="6663"/>
        </w:tabs>
        <w:ind w:right="567"/>
        <w:rPr>
          <w:sz w:val="20"/>
        </w:rPr>
      </w:pPr>
    </w:p>
    <w:p w:rsidR="00BE2720" w:rsidP="00BE2720" w:rsidRDefault="00BE2720" w14:paraId="3BF9629B" w14:textId="77777777">
      <w:r>
        <w:br w:type="page"/>
      </w:r>
    </w:p>
    <w:p w:rsidRPr="00610222" w:rsidR="00BE2720" w:rsidP="00BE2720" w:rsidRDefault="00BE2720" w14:paraId="6948B6B0" w14:textId="77777777">
      <w:r w:rsidRPr="00610222">
        <w:lastRenderedPageBreak/>
        <w:t xml:space="preserve">UCL Computing Regulations are based on the premise that access to resources is generally forbidden unless expressly permitted.  </w:t>
      </w:r>
    </w:p>
    <w:p w:rsidRPr="00610222" w:rsidR="00BE2720" w:rsidP="00BE2720" w:rsidRDefault="00BE2720" w14:paraId="25956ABC" w14:textId="77777777"/>
    <w:p w:rsidRPr="00610222" w:rsidR="00BE2720" w:rsidP="00BE2720" w:rsidRDefault="00BE2720" w14:paraId="702C7E3E" w14:textId="77777777">
      <w:r w:rsidRPr="00610222">
        <w:t>You are reminded that the UCL Information Security Policy, Data Protection Policy and Computing Regulations are contractually mandated</w:t>
      </w:r>
    </w:p>
    <w:p w:rsidRPr="00610222" w:rsidR="00BE2720" w:rsidP="00BE2720" w:rsidRDefault="00BE2720" w14:paraId="75F40974" w14:textId="77777777"/>
    <w:p w:rsidRPr="00610222" w:rsidR="00BE2720" w:rsidP="00BE2720" w:rsidRDefault="00BE2720" w14:paraId="2E1BADF0" w14:textId="77777777">
      <w:r w:rsidRPr="00610222">
        <w:t xml:space="preserve">The UCL Data Safe Haven is a secure service that through various </w:t>
      </w:r>
      <w:r>
        <w:t>s</w:t>
      </w:r>
      <w:r w:rsidRPr="00610222">
        <w:t xml:space="preserve">tandard </w:t>
      </w:r>
      <w:r>
        <w:t>o</w:t>
      </w:r>
      <w:r w:rsidRPr="00610222">
        <w:t xml:space="preserve">perating </w:t>
      </w:r>
      <w:r>
        <w:t>p</w:t>
      </w:r>
      <w:r w:rsidRPr="00610222">
        <w:t xml:space="preserve">rocedures (SOPs) </w:t>
      </w:r>
      <w:r>
        <w:t xml:space="preserve">and technical controls, </w:t>
      </w:r>
      <w:r w:rsidRPr="00610222">
        <w:t>supports the secure storage and exchange of sensitive personal data.</w:t>
      </w:r>
    </w:p>
    <w:p w:rsidRPr="00610222" w:rsidR="00BE2720" w:rsidP="00BE2720" w:rsidRDefault="00BE2720" w14:paraId="76ECA155" w14:textId="77777777"/>
    <w:p w:rsidR="00BE2720" w:rsidP="00BE2720" w:rsidRDefault="00BE2720" w14:paraId="6EF62F37" w14:textId="77777777">
      <w:r w:rsidRPr="00610222">
        <w:t xml:space="preserve">In using the Data Safe Haven I agree: </w:t>
      </w:r>
    </w:p>
    <w:p w:rsidRPr="00610222" w:rsidR="00BE2720" w:rsidP="00BE2720" w:rsidRDefault="00BE2720" w14:paraId="757E3C33" w14:textId="77777777"/>
    <w:p w:rsidRPr="00610222" w:rsidR="00BE2720" w:rsidP="00BE2720" w:rsidRDefault="00BE2720" w14:paraId="06D86E09" w14:textId="77777777">
      <w:pPr>
        <w:pStyle w:val="MediumGrid21"/>
        <w:numPr>
          <w:ilvl w:val="0"/>
          <w:numId w:val="6"/>
        </w:numPr>
        <w:rPr>
          <w:sz w:val="22"/>
        </w:rPr>
      </w:pPr>
      <w:r w:rsidRPr="00610222">
        <w:rPr>
          <w:sz w:val="22"/>
        </w:rPr>
        <w:t xml:space="preserve">To comply with </w:t>
      </w:r>
      <w:r>
        <w:rPr>
          <w:sz w:val="22"/>
        </w:rPr>
        <w:t>all</w:t>
      </w:r>
      <w:r w:rsidRPr="00610222">
        <w:rPr>
          <w:sz w:val="22"/>
        </w:rPr>
        <w:t xml:space="preserve"> relevant </w:t>
      </w:r>
      <w:r>
        <w:rPr>
          <w:sz w:val="22"/>
        </w:rPr>
        <w:t>standard operating procedure</w:t>
      </w:r>
      <w:r w:rsidRPr="00610222">
        <w:rPr>
          <w:sz w:val="22"/>
        </w:rPr>
        <w:t>s</w:t>
      </w:r>
      <w:r>
        <w:rPr>
          <w:sz w:val="22"/>
        </w:rPr>
        <w:t xml:space="preserve"> and policies</w:t>
      </w:r>
      <w:r w:rsidRPr="00610222">
        <w:rPr>
          <w:sz w:val="22"/>
        </w:rPr>
        <w:t xml:space="preserve"> in relation to my use of the Data Safe Haven</w:t>
      </w:r>
    </w:p>
    <w:p w:rsidRPr="00610222" w:rsidR="00BE2720" w:rsidP="00BE2720" w:rsidRDefault="00BE2720" w14:paraId="38020C56" w14:textId="77777777">
      <w:pPr>
        <w:pStyle w:val="MediumGrid21"/>
        <w:numPr>
          <w:ilvl w:val="0"/>
          <w:numId w:val="6"/>
        </w:numPr>
        <w:rPr>
          <w:sz w:val="22"/>
        </w:rPr>
      </w:pPr>
      <w:r>
        <w:rPr>
          <w:sz w:val="22"/>
        </w:rPr>
        <w:t>That m</w:t>
      </w:r>
      <w:r w:rsidRPr="00610222">
        <w:rPr>
          <w:sz w:val="22"/>
        </w:rPr>
        <w:t xml:space="preserve">y use of the Data Safe Haven will be for UCL’s authorised business and those resources and functions allocated to me by authorised personnel. Any other activity including but not limited to the use of offensive material is forbidden </w:t>
      </w:r>
    </w:p>
    <w:p w:rsidRPr="00610222" w:rsidR="00BE2720" w:rsidP="00BE2720" w:rsidRDefault="00BE2720" w14:paraId="41A01A81" w14:textId="77777777">
      <w:pPr>
        <w:pStyle w:val="MediumGrid21"/>
        <w:numPr>
          <w:ilvl w:val="0"/>
          <w:numId w:val="6"/>
        </w:numPr>
        <w:rPr>
          <w:sz w:val="22"/>
        </w:rPr>
      </w:pPr>
      <w:r>
        <w:rPr>
          <w:sz w:val="22"/>
        </w:rPr>
        <w:t xml:space="preserve">That </w:t>
      </w:r>
      <w:r w:rsidRPr="00610222">
        <w:rPr>
          <w:sz w:val="22"/>
        </w:rPr>
        <w:t>UCL reserves the right to monitor and audit the use of the Data Safe Haven</w:t>
      </w:r>
    </w:p>
    <w:p w:rsidRPr="00610222" w:rsidR="00BE2720" w:rsidP="00BE2720" w:rsidRDefault="00BE2720" w14:paraId="3625A9D8" w14:textId="77777777">
      <w:pPr>
        <w:pStyle w:val="MediumGrid21"/>
        <w:numPr>
          <w:ilvl w:val="0"/>
          <w:numId w:val="6"/>
        </w:numPr>
        <w:rPr>
          <w:sz w:val="22"/>
        </w:rPr>
      </w:pPr>
      <w:r w:rsidRPr="00610222">
        <w:rPr>
          <w:sz w:val="22"/>
        </w:rPr>
        <w:t xml:space="preserve">To report any information security incidents promptly in accordance with </w:t>
      </w:r>
      <w:r>
        <w:rPr>
          <w:sz w:val="22"/>
        </w:rPr>
        <w:t>the UCL Information Security Group incident procedure</w:t>
      </w:r>
    </w:p>
    <w:p w:rsidRPr="00610222" w:rsidR="00BE2720" w:rsidP="00BE2720" w:rsidRDefault="00BE2720" w14:paraId="5DF19B49" w14:textId="77777777">
      <w:pPr>
        <w:pStyle w:val="MediumGrid21"/>
        <w:numPr>
          <w:ilvl w:val="0"/>
          <w:numId w:val="6"/>
        </w:numPr>
        <w:rPr>
          <w:sz w:val="22"/>
        </w:rPr>
      </w:pPr>
      <w:r>
        <w:rPr>
          <w:sz w:val="22"/>
        </w:rPr>
        <w:t>That t</w:t>
      </w:r>
      <w:r w:rsidRPr="00610222">
        <w:rPr>
          <w:sz w:val="22"/>
        </w:rPr>
        <w:t xml:space="preserve">he transfer and sharing of personal sensitive data </w:t>
      </w:r>
      <w:r>
        <w:rPr>
          <w:sz w:val="22"/>
        </w:rPr>
        <w:t>must respect</w:t>
      </w:r>
      <w:r w:rsidRPr="00610222">
        <w:rPr>
          <w:sz w:val="22"/>
        </w:rPr>
        <w:t xml:space="preserve"> the rights of research data subjects</w:t>
      </w:r>
    </w:p>
    <w:p w:rsidRPr="00610222" w:rsidR="00BE2720" w:rsidP="00BE2720" w:rsidRDefault="00BE2720" w14:paraId="18DF14DE" w14:textId="77777777">
      <w:pPr>
        <w:pStyle w:val="MediumGrid21"/>
        <w:numPr>
          <w:ilvl w:val="0"/>
          <w:numId w:val="6"/>
        </w:numPr>
        <w:rPr>
          <w:sz w:val="22"/>
        </w:rPr>
      </w:pPr>
      <w:r>
        <w:rPr>
          <w:sz w:val="22"/>
        </w:rPr>
        <w:t>That the u</w:t>
      </w:r>
      <w:r w:rsidRPr="00610222">
        <w:rPr>
          <w:sz w:val="22"/>
        </w:rPr>
        <w:t>se of the Data Safe Haven for any illegal activity will be grounds for disciplinary action</w:t>
      </w:r>
    </w:p>
    <w:p w:rsidR="00BE2720" w:rsidP="00BE2720" w:rsidRDefault="00BE2720" w14:paraId="413037DB" w14:textId="77777777">
      <w:pPr>
        <w:pStyle w:val="MediumGrid21"/>
        <w:numPr>
          <w:ilvl w:val="0"/>
          <w:numId w:val="6"/>
        </w:numPr>
        <w:rPr>
          <w:sz w:val="22"/>
        </w:rPr>
      </w:pPr>
      <w:r w:rsidRPr="00610222">
        <w:rPr>
          <w:sz w:val="22"/>
        </w:rPr>
        <w:t xml:space="preserve">To </w:t>
      </w:r>
      <w:proofErr w:type="gramStart"/>
      <w:r w:rsidRPr="00610222">
        <w:rPr>
          <w:sz w:val="22"/>
        </w:rPr>
        <w:t>act responsibly at all times</w:t>
      </w:r>
      <w:proofErr w:type="gramEnd"/>
      <w:r w:rsidRPr="00610222">
        <w:rPr>
          <w:sz w:val="22"/>
        </w:rPr>
        <w:t xml:space="preserve"> and not put Data Safe Haven resources and sensitive data at risk.</w:t>
      </w:r>
    </w:p>
    <w:p w:rsidR="00BE2720" w:rsidP="00BE2720" w:rsidRDefault="00BE2720" w14:paraId="71DB90AA" w14:textId="77777777">
      <w:pPr>
        <w:pStyle w:val="MediumGrid21"/>
        <w:numPr>
          <w:ilvl w:val="0"/>
          <w:numId w:val="6"/>
        </w:numPr>
        <w:rPr>
          <w:sz w:val="22"/>
        </w:rPr>
      </w:pPr>
      <w:r>
        <w:rPr>
          <w:sz w:val="22"/>
        </w:rPr>
        <w:t>That I will not attempt to circumvent the security measures implemented within the Data Safe Haven. This includes, but is not limited to, taking screenshots and sharing of credentials.</w:t>
      </w:r>
    </w:p>
    <w:p w:rsidR="00BE2720" w:rsidP="00BE2720" w:rsidRDefault="00BE2720" w14:paraId="0F49CE3C" w14:textId="77777777">
      <w:pPr>
        <w:pStyle w:val="MediumGrid21"/>
        <w:numPr>
          <w:ilvl w:val="0"/>
          <w:numId w:val="6"/>
        </w:numPr>
        <w:rPr>
          <w:sz w:val="22"/>
        </w:rPr>
      </w:pPr>
      <w:r>
        <w:rPr>
          <w:sz w:val="22"/>
        </w:rPr>
        <w:t>That I will ensure that the ‘token’ I have been issued with is stored and treated with the same level of security as a password.</w:t>
      </w:r>
    </w:p>
    <w:p w:rsidRPr="00520B6A" w:rsidR="00BE2720" w:rsidP="00BE2720" w:rsidRDefault="00BE2720" w14:paraId="1D798CAB" w14:textId="77777777">
      <w:pPr>
        <w:pStyle w:val="MediumGrid21"/>
        <w:numPr>
          <w:ilvl w:val="0"/>
          <w:numId w:val="6"/>
        </w:numPr>
        <w:rPr>
          <w:sz w:val="22"/>
        </w:rPr>
      </w:pPr>
      <w:r>
        <w:rPr>
          <w:sz w:val="22"/>
        </w:rPr>
        <w:t xml:space="preserve">To ensure that any working environment when using the Data Safe Haven is chosen to prevent unauthorised access to information </w:t>
      </w:r>
      <w:proofErr w:type="spellStart"/>
      <w:r>
        <w:rPr>
          <w:sz w:val="22"/>
        </w:rPr>
        <w:t>eg.</w:t>
      </w:r>
      <w:proofErr w:type="spellEnd"/>
      <w:r>
        <w:rPr>
          <w:sz w:val="22"/>
        </w:rPr>
        <w:t xml:space="preserve"> through ‘shoulder surfing’ and screens will be</w:t>
      </w:r>
      <w:r w:rsidRPr="000479C9">
        <w:rPr>
          <w:sz w:val="22"/>
        </w:rPr>
        <w:t xml:space="preserve"> </w:t>
      </w:r>
      <w:r>
        <w:rPr>
          <w:sz w:val="22"/>
        </w:rPr>
        <w:t>positioned to face away from windows.</w:t>
      </w:r>
    </w:p>
    <w:p w:rsidRPr="00610222" w:rsidR="00BE2720" w:rsidP="00BE2720" w:rsidRDefault="00BE2720" w14:paraId="5B1650CA" w14:textId="77777777">
      <w:pPr>
        <w:pStyle w:val="MediumGrid21"/>
        <w:ind w:left="720"/>
        <w:rPr>
          <w:sz w:val="22"/>
        </w:rPr>
      </w:pPr>
    </w:p>
    <w:p w:rsidRPr="00610222" w:rsidR="00BE2720" w:rsidP="00BE2720" w:rsidRDefault="00BE2720" w14:paraId="022638F7" w14:textId="77777777">
      <w:r w:rsidRPr="00610222">
        <w:t xml:space="preserve">I fully understand my responsibilities for use of the Data Safe Haven and what constitutes a breach of the UCL Computing Regulations, UCL SLMS Information Governance Policy, UCL Data Protection Policy and UCL Information Security Policy. </w:t>
      </w:r>
    </w:p>
    <w:p w:rsidRPr="00610222" w:rsidR="00BE2720" w:rsidP="00BE2720" w:rsidRDefault="00BE2720" w14:paraId="0F641E92" w14:textId="77777777"/>
    <w:p w:rsidRPr="00610222" w:rsidR="00BE2720" w:rsidP="00BE2720" w:rsidRDefault="00BE2720" w14:paraId="0EF57B6B" w14:textId="77777777">
      <w:r w:rsidRPr="00610222">
        <w:t xml:space="preserve">I have </w:t>
      </w:r>
      <w:r>
        <w:t>completed</w:t>
      </w:r>
      <w:r w:rsidRPr="00610222">
        <w:t xml:space="preserve"> </w:t>
      </w:r>
      <w:r>
        <w:t>UCL approved</w:t>
      </w:r>
      <w:r w:rsidRPr="00610222">
        <w:t xml:space="preserve"> </w:t>
      </w:r>
      <w:r>
        <w:t xml:space="preserve">Information Governance </w:t>
      </w:r>
      <w:r w:rsidRPr="00610222">
        <w:t xml:space="preserve">training for my use of </w:t>
      </w:r>
      <w:r>
        <w:t xml:space="preserve">confidential </w:t>
      </w:r>
      <w:r w:rsidRPr="00610222">
        <w:t xml:space="preserve">UCL information assets. I acknowledge acceptance of my responsibilities </w:t>
      </w:r>
      <w:r>
        <w:t xml:space="preserve">for confidential information assets </w:t>
      </w:r>
      <w:r w:rsidRPr="00610222">
        <w:t>by signing th</w:t>
      </w:r>
      <w:r>
        <w:t>is</w:t>
      </w:r>
      <w:r w:rsidRPr="00610222">
        <w:t xml:space="preserve"> declaration form below.  </w:t>
      </w:r>
    </w:p>
    <w:p w:rsidR="00BE2720" w:rsidP="00BE2720" w:rsidRDefault="00BE2720" w14:paraId="7A8C8113" w14:textId="77777777"/>
    <w:p w:rsidR="00BE2720" w:rsidP="00BE2720" w:rsidRDefault="00BE2720" w14:paraId="79807F0B" w14:textId="77777777"/>
    <w:p w:rsidRPr="00BA26B9" w:rsidR="00BE2720" w:rsidP="00BE2720" w:rsidRDefault="00BE2720" w14:paraId="5196B737" w14:textId="77777777">
      <w:r w:rsidRPr="00BA26B9">
        <w:t>Signature: ……………………………………………………………………………………</w:t>
      </w:r>
    </w:p>
    <w:p w:rsidR="00BE2720" w:rsidP="00BE2720" w:rsidRDefault="00BE2720" w14:paraId="1DFF9A51" w14:textId="77777777"/>
    <w:p w:rsidRPr="00BA26B9" w:rsidR="00BE2720" w:rsidP="00BE2720" w:rsidRDefault="00BE2720" w14:paraId="71CFC707" w14:textId="77777777">
      <w:r w:rsidRPr="00BA26B9">
        <w:t>Name (CAPITALS): …………………………………………………………………………</w:t>
      </w:r>
    </w:p>
    <w:p w:rsidR="00BE2720" w:rsidP="00BE2720" w:rsidRDefault="00BE2720" w14:paraId="4B133AD3" w14:textId="77777777"/>
    <w:p w:rsidRPr="00BA26B9" w:rsidR="00BE2720" w:rsidP="00BE2720" w:rsidRDefault="00BE2720" w14:paraId="3BC47E0E" w14:textId="77777777">
      <w:r w:rsidRPr="00BA26B9">
        <w:t>Job Title: ....……………………………………………………………………………..........</w:t>
      </w:r>
    </w:p>
    <w:p w:rsidR="00BE2720" w:rsidP="00BE2720" w:rsidRDefault="00BE2720" w14:paraId="7C24AAE9" w14:textId="77777777"/>
    <w:p w:rsidRPr="00BA26B9" w:rsidR="00BE2720" w:rsidP="00BE2720" w:rsidRDefault="00BE2720" w14:paraId="25BDA5F5" w14:textId="77777777">
      <w:r w:rsidRPr="00BA26B9">
        <w:t>Date: ………………………………………………………………………………………</w:t>
      </w:r>
      <w:proofErr w:type="gramStart"/>
      <w:r w:rsidRPr="00BA26B9">
        <w:t>…..</w:t>
      </w:r>
      <w:proofErr w:type="gramEnd"/>
    </w:p>
    <w:p w:rsidRPr="00BA26B9" w:rsidR="00BE2720" w:rsidP="00BE2720" w:rsidRDefault="00BE2720" w14:paraId="77945E79" w14:textId="77777777"/>
    <w:p w:rsidR="00BE2720" w:rsidP="00BE2720" w:rsidRDefault="00BE2720" w14:paraId="11F94A30" w14:textId="77777777">
      <w:pPr>
        <w:tabs>
          <w:tab w:val="left" w:pos="5802"/>
        </w:tabs>
      </w:pPr>
      <w:r>
        <w:tab/>
      </w:r>
    </w:p>
    <w:p w:rsidR="00BE2720" w:rsidP="3F058BFB" w:rsidRDefault="00BE2720" w14:paraId="239FBB3A" w14:noSpellErr="1" w14:textId="01220096">
      <w:pPr>
        <w:rPr>
          <w:b w:val="1"/>
          <w:bCs w:val="1"/>
        </w:rPr>
      </w:pPr>
    </w:p>
    <w:p w:rsidRPr="0002195F" w:rsidR="00BE2720" w:rsidP="00BE2720" w:rsidRDefault="00BE2720" w14:paraId="41DE64DB" w14:textId="77777777">
      <w:pPr>
        <w:tabs>
          <w:tab w:val="left" w:pos="5802"/>
        </w:tabs>
      </w:pPr>
      <w:r w:rsidRPr="00E55711">
        <w:rPr>
          <w:b/>
        </w:rPr>
        <w:lastRenderedPageBreak/>
        <w:t>Mandated UCL policies:</w:t>
      </w:r>
    </w:p>
    <w:p w:rsidRPr="00E55711" w:rsidR="00BE2720" w:rsidP="00BE2720" w:rsidRDefault="00BE2720" w14:paraId="0BCFF5A9" w14:textId="77777777">
      <w:pPr>
        <w:pStyle w:val="MediumGrid21"/>
        <w:rPr>
          <w:b/>
        </w:rPr>
      </w:pPr>
    </w:p>
    <w:p w:rsidRPr="00687BE4" w:rsidR="00BE2720" w:rsidP="00BE2720" w:rsidRDefault="00BE2720" w14:paraId="44100E8A" w14:textId="77777777">
      <w:pPr>
        <w:pStyle w:val="MediumGrid21"/>
        <w:rPr>
          <w:b/>
          <w:sz w:val="22"/>
        </w:rPr>
      </w:pPr>
      <w:r w:rsidRPr="00687BE4">
        <w:rPr>
          <w:b/>
          <w:sz w:val="22"/>
        </w:rPr>
        <w:t>UCL Computing Regulations:</w:t>
      </w:r>
    </w:p>
    <w:p w:rsidRPr="00687BE4" w:rsidR="00BE2720" w:rsidP="00BE2720" w:rsidRDefault="00BE2720" w14:paraId="370A9C2D" w14:textId="77777777">
      <w:pPr>
        <w:pStyle w:val="MediumGrid21"/>
        <w:rPr>
          <w:b/>
          <w:bCs/>
          <w:sz w:val="22"/>
        </w:rPr>
      </w:pPr>
      <w:r w:rsidRPr="5D972A6C">
        <w:rPr>
          <w:sz w:val="22"/>
        </w:rPr>
        <w:t>https://www.ucl.ac.uk/information-security/sites/information_security/files/regulations.pdf</w:t>
      </w:r>
    </w:p>
    <w:p w:rsidRPr="00687BE4" w:rsidR="00BE2720" w:rsidP="00BE2720" w:rsidRDefault="00BE2720" w14:paraId="2D162E3C" w14:textId="77777777">
      <w:pPr>
        <w:pStyle w:val="MediumGrid21"/>
        <w:rPr>
          <w:b/>
          <w:bCs/>
          <w:sz w:val="22"/>
        </w:rPr>
      </w:pPr>
      <w:r w:rsidRPr="5D972A6C">
        <w:rPr>
          <w:b/>
          <w:bCs/>
          <w:sz w:val="22"/>
        </w:rPr>
        <w:t>UCL Data Protection Policy:</w:t>
      </w:r>
    </w:p>
    <w:p w:rsidRPr="00687BE4" w:rsidR="00BE2720" w:rsidP="00BE2720" w:rsidRDefault="00BE2720" w14:paraId="46F87D00" w14:textId="77777777">
      <w:pPr>
        <w:pStyle w:val="MediumGrid21"/>
        <w:rPr>
          <w:b/>
          <w:bCs/>
          <w:sz w:val="22"/>
        </w:rPr>
      </w:pPr>
      <w:r w:rsidRPr="5D972A6C">
        <w:rPr>
          <w:sz w:val="22"/>
        </w:rPr>
        <w:t>https://www.ucl.ac.uk/data-protection/policies/2022/jan/data-protection-policy</w:t>
      </w:r>
    </w:p>
    <w:p w:rsidRPr="00687BE4" w:rsidR="00BE2720" w:rsidP="00BE2720" w:rsidRDefault="00BE2720" w14:paraId="45E05499" w14:textId="77777777">
      <w:pPr>
        <w:pStyle w:val="MediumGrid21"/>
        <w:rPr>
          <w:b/>
          <w:bCs/>
          <w:sz w:val="22"/>
        </w:rPr>
      </w:pPr>
      <w:r w:rsidRPr="5D972A6C">
        <w:rPr>
          <w:b/>
          <w:bCs/>
          <w:sz w:val="22"/>
        </w:rPr>
        <w:t>UCL Information Security Policy:</w:t>
      </w:r>
    </w:p>
    <w:p w:rsidR="00BE2720" w:rsidP="00BE2720" w:rsidRDefault="00BE2720" w14:paraId="4A1A4520" w14:textId="77777777">
      <w:pPr>
        <w:pStyle w:val="MediumGrid21"/>
        <w:rPr>
          <w:b/>
          <w:sz w:val="22"/>
        </w:rPr>
      </w:pPr>
      <w:r w:rsidRPr="005411FD">
        <w:rPr>
          <w:sz w:val="22"/>
        </w:rPr>
        <w:t>https://www.ucl.ac.uk/information-security/sites/information_security/files/policy.pdf</w:t>
      </w:r>
      <w:r>
        <w:rPr>
          <w:b/>
          <w:sz w:val="22"/>
        </w:rPr>
        <w:t>UCL Information Security Incident Reporting Procedure</w:t>
      </w:r>
    </w:p>
    <w:p w:rsidR="00BE2720" w:rsidP="00BE2720" w:rsidRDefault="00BE2720" w14:paraId="6CDACAC4" w14:textId="77777777">
      <w:pPr>
        <w:rPr>
          <w:rFonts w:eastAsia="Arial"/>
        </w:rPr>
      </w:pPr>
      <w:r w:rsidRPr="00423018">
        <w:t>https://www.ucl.ac.uk/information-security/report-incident</w:t>
      </w:r>
    </w:p>
    <w:p w:rsidR="00BE2720" w:rsidP="00BE2720" w:rsidRDefault="00BE2720" w14:paraId="20A1C1DB" w14:textId="77777777">
      <w:pPr>
        <w:rPr>
          <w:rFonts w:eastAsia="Arial"/>
        </w:rPr>
      </w:pPr>
    </w:p>
    <w:p w:rsidR="00BE2720" w:rsidP="00BE2720" w:rsidRDefault="00BE2720" w14:paraId="7896C3C0" w14:textId="77777777">
      <w:pPr>
        <w:rPr>
          <w:rFonts w:eastAsia="Arial"/>
        </w:rPr>
      </w:pPr>
    </w:p>
    <w:p w:rsidR="00BE2720" w:rsidP="00BE2720" w:rsidRDefault="00BE2720" w14:paraId="4AE08ABF" w14:textId="77777777">
      <w:pPr>
        <w:rPr>
          <w:rFonts w:eastAsia="Arial"/>
        </w:rPr>
      </w:pPr>
    </w:p>
    <w:p w:rsidR="00BE2720" w:rsidP="00BE2720" w:rsidRDefault="00BE2720" w14:paraId="23378DBE" w14:textId="77777777">
      <w:pPr>
        <w:rPr>
          <w:rFonts w:eastAsia="Arial"/>
          <w:b/>
          <w:sz w:val="24"/>
          <w:szCs w:val="24"/>
        </w:rPr>
      </w:pPr>
      <w:r w:rsidRPr="00E55711">
        <w:rPr>
          <w:rFonts w:eastAsia="Arial"/>
          <w:b/>
          <w:sz w:val="24"/>
          <w:szCs w:val="24"/>
        </w:rPr>
        <w:t>SLMS IG Framework documents</w:t>
      </w:r>
      <w:r>
        <w:rPr>
          <w:rFonts w:eastAsia="Arial"/>
          <w:b/>
          <w:sz w:val="24"/>
          <w:szCs w:val="24"/>
        </w:rPr>
        <w:t>:</w:t>
      </w:r>
    </w:p>
    <w:p w:rsidR="00BE2720" w:rsidP="00BE2720" w:rsidRDefault="00BE2720" w14:paraId="25456906" w14:textId="77777777">
      <w:pPr>
        <w:rPr>
          <w:rFonts w:eastAsia="Arial"/>
          <w:b/>
          <w:sz w:val="24"/>
          <w:szCs w:val="24"/>
        </w:rPr>
      </w:pPr>
    </w:p>
    <w:p w:rsidRPr="00687BE4" w:rsidR="00BE2720" w:rsidP="00BE2720" w:rsidRDefault="00BE2720" w14:paraId="72DACB17" w14:textId="77777777">
      <w:pPr>
        <w:pStyle w:val="MediumGrid21"/>
        <w:rPr>
          <w:b/>
          <w:sz w:val="22"/>
        </w:rPr>
      </w:pPr>
      <w:r w:rsidRPr="00687BE4">
        <w:rPr>
          <w:b/>
          <w:sz w:val="22"/>
        </w:rPr>
        <w:t>UCL SLMS</w:t>
      </w:r>
      <w:r>
        <w:rPr>
          <w:b/>
          <w:sz w:val="22"/>
        </w:rPr>
        <w:t>-IG03</w:t>
      </w:r>
      <w:r w:rsidRPr="00687BE4">
        <w:rPr>
          <w:b/>
          <w:sz w:val="22"/>
        </w:rPr>
        <w:t xml:space="preserve"> Information Governance Policy: </w:t>
      </w:r>
    </w:p>
    <w:p w:rsidR="00BE2720" w:rsidP="00BE2720" w:rsidRDefault="00BE2720" w14:paraId="4EAE2F3C" w14:textId="77777777">
      <w:pPr>
        <w:pStyle w:val="MediumGrid21"/>
        <w:rPr>
          <w:b/>
          <w:sz w:val="22"/>
        </w:rPr>
      </w:pPr>
      <w:r w:rsidRPr="00F41358">
        <w:rPr>
          <w:sz w:val="22"/>
        </w:rPr>
        <w:t>https://www.ucl.ac.uk/isd/sites/isd/files/migrated-files/SLMS-IG03_Research_Information_Governance_Policy.pdf</w:t>
      </w:r>
      <w:r w:rsidRPr="00687BE4">
        <w:rPr>
          <w:b/>
          <w:sz w:val="22"/>
        </w:rPr>
        <w:t xml:space="preserve"> </w:t>
      </w:r>
    </w:p>
    <w:p w:rsidR="00BE2720" w:rsidP="00BE2720" w:rsidRDefault="00BE2720" w14:paraId="0B56F0A2" w14:textId="77777777">
      <w:pPr>
        <w:pStyle w:val="MediumGrid21"/>
        <w:rPr>
          <w:b/>
          <w:sz w:val="22"/>
        </w:rPr>
      </w:pPr>
    </w:p>
    <w:p w:rsidR="00BE2720" w:rsidP="00BE2720" w:rsidRDefault="00BE2720" w14:paraId="215A368B" w14:textId="77777777">
      <w:pPr>
        <w:pStyle w:val="MediumGrid21"/>
        <w:rPr>
          <w:b/>
          <w:sz w:val="22"/>
        </w:rPr>
      </w:pPr>
    </w:p>
    <w:p w:rsidRPr="00E55711" w:rsidR="00BE2720" w:rsidP="00BE2720" w:rsidRDefault="00BE2720" w14:paraId="1CEB351C" w14:textId="77777777">
      <w:pPr>
        <w:rPr>
          <w:b/>
          <w:sz w:val="24"/>
          <w:szCs w:val="24"/>
        </w:rPr>
      </w:pPr>
    </w:p>
    <w:p w:rsidRPr="00BE2720" w:rsidR="00E55711" w:rsidP="00BE2720" w:rsidRDefault="00E55711" w14:paraId="5AE884B0" w14:textId="77777777"/>
    <w:sectPr w:rsidRPr="00BE2720" w:rsidR="00E55711" w:rsidSect="00BC6956">
      <w:footerReference w:type="default" r:id="rId12"/>
      <w:footerReference w:type="first" r:id="rId13"/>
      <w:pgSz w:w="11900" w:h="16840" w:orient="portrait" w:code="9"/>
      <w:pgMar w:top="1418" w:right="1134" w:bottom="1134" w:left="1134" w:header="709" w:footer="709"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30E22" w:rsidRDefault="00330E22" w14:paraId="64580266" w14:textId="77777777">
      <w:r>
        <w:separator/>
      </w:r>
    </w:p>
  </w:endnote>
  <w:endnote w:type="continuationSeparator" w:id="0">
    <w:p w:rsidR="00330E22" w:rsidRDefault="00330E22" w14:paraId="6440354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2195F" w:rsidR="00687BE4" w:rsidP="002216C5" w:rsidRDefault="00687BE4" w14:paraId="3EC0D365" w14:textId="160089AD">
    <w:pPr>
      <w:pStyle w:val="Footer"/>
      <w:tabs>
        <w:tab w:val="clear" w:pos="4320"/>
        <w:tab w:val="clear" w:pos="8640"/>
        <w:tab w:val="center" w:pos="5103"/>
        <w:tab w:val="right" w:pos="9072"/>
      </w:tabs>
      <w:ind w:left="567"/>
      <w:rPr>
        <w:lang w:val="en-GB"/>
      </w:rPr>
    </w:pPr>
    <w:r>
      <w:t>UCL Data Safe Hav</w:t>
    </w:r>
    <w:r w:rsidR="00BD50E2">
      <w:t>en Acceptable Use Statement v</w:t>
    </w:r>
    <w:r w:rsidR="002306F2">
      <w:t>2.0</w:t>
    </w:r>
  </w:p>
  <w:p w:rsidRPr="00277905" w:rsidR="00687BE4" w:rsidP="002216C5" w:rsidRDefault="00687BE4" w14:paraId="067A9094" w14:textId="77777777">
    <w:pPr>
      <w:pStyle w:val="Footer"/>
      <w:tabs>
        <w:tab w:val="clear" w:pos="4320"/>
        <w:tab w:val="clear" w:pos="8640"/>
        <w:tab w:val="center" w:pos="5103"/>
        <w:tab w:val="right" w:pos="9072"/>
      </w:tabs>
      <w:jc w:val="center"/>
      <w:rPr>
        <w:lang w:val="en-GB"/>
      </w:rPr>
    </w:pPr>
    <w:r w:rsidRPr="00935F3B">
      <w:t xml:space="preserve">Page </w:t>
    </w:r>
    <w:r w:rsidRPr="00935F3B">
      <w:fldChar w:fldCharType="begin"/>
    </w:r>
    <w:r w:rsidRPr="00935F3B">
      <w:instrText xml:space="preserve"> PAGE  \* Arabic  \* MERGEFORMAT </w:instrText>
    </w:r>
    <w:r w:rsidRPr="00935F3B">
      <w:fldChar w:fldCharType="separate"/>
    </w:r>
    <w:r w:rsidR="002306F2">
      <w:rPr>
        <w:noProof/>
      </w:rPr>
      <w:t>2</w:t>
    </w:r>
    <w:r w:rsidRPr="00935F3B">
      <w:fldChar w:fldCharType="end"/>
    </w:r>
    <w:r w:rsidRPr="00935F3B">
      <w:t xml:space="preserve"> of </w:t>
    </w:r>
    <w:r w:rsidR="00343A61">
      <w:rPr>
        <w:noProof/>
      </w:rPr>
      <w:fldChar w:fldCharType="begin"/>
    </w:r>
    <w:r w:rsidR="00343A61">
      <w:rPr>
        <w:noProof/>
      </w:rPr>
      <w:instrText xml:space="preserve"> NUMPAGES  \* Arabic  \* MERGEFORMAT </w:instrText>
    </w:r>
    <w:r w:rsidR="00343A61">
      <w:rPr>
        <w:noProof/>
      </w:rPr>
      <w:fldChar w:fldCharType="separate"/>
    </w:r>
    <w:r w:rsidR="002306F2">
      <w:rPr>
        <w:noProof/>
      </w:rPr>
      <w:t>3</w:t>
    </w:r>
    <w:r w:rsidR="00343A61">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2195F" w:rsidR="00687BE4" w:rsidP="00913E76" w:rsidRDefault="00687BE4" w14:paraId="25BBB452" w14:textId="1D1BE017">
    <w:pPr>
      <w:pStyle w:val="Footer"/>
      <w:tabs>
        <w:tab w:val="clear" w:pos="4320"/>
        <w:tab w:val="clear" w:pos="8640"/>
        <w:tab w:val="center" w:pos="5103"/>
        <w:tab w:val="right" w:pos="9072"/>
      </w:tabs>
      <w:ind w:left="567"/>
      <w:rPr>
        <w:lang w:val="en-GB"/>
      </w:rPr>
    </w:pPr>
    <w:r>
      <w:t>UCL Data Safe Hav</w:t>
    </w:r>
    <w:r w:rsidR="00BD50E2">
      <w:t>en Acceptable Use Statement v</w:t>
    </w:r>
    <w:r w:rsidR="002306F2">
      <w:t>2.0</w:t>
    </w:r>
  </w:p>
  <w:p w:rsidRPr="00BC6956" w:rsidR="00687BE4" w:rsidP="00913E76" w:rsidRDefault="00687BE4" w14:paraId="2D0169F5" w14:textId="77777777">
    <w:pPr>
      <w:pStyle w:val="Footer"/>
      <w:tabs>
        <w:tab w:val="clear" w:pos="4320"/>
        <w:tab w:val="clear" w:pos="8640"/>
        <w:tab w:val="center" w:pos="5103"/>
        <w:tab w:val="right" w:pos="9072"/>
      </w:tabs>
      <w:ind w:left="567"/>
      <w:rPr>
        <w:lang w:val="en-GB"/>
      </w:rPr>
    </w:pPr>
    <w:r>
      <w:tab/>
    </w:r>
    <w:r w:rsidRPr="00935F3B">
      <w:t xml:space="preserve">Page </w:t>
    </w:r>
    <w:r w:rsidRPr="00935F3B">
      <w:fldChar w:fldCharType="begin"/>
    </w:r>
    <w:r w:rsidRPr="00935F3B">
      <w:instrText xml:space="preserve"> PAGE  \* Arabic  \* MERGEFORMAT </w:instrText>
    </w:r>
    <w:r w:rsidRPr="00935F3B">
      <w:fldChar w:fldCharType="separate"/>
    </w:r>
    <w:r w:rsidR="002306F2">
      <w:rPr>
        <w:noProof/>
      </w:rPr>
      <w:t>1</w:t>
    </w:r>
    <w:r w:rsidRPr="00935F3B">
      <w:fldChar w:fldCharType="end"/>
    </w:r>
    <w:r w:rsidRPr="00935F3B">
      <w:t xml:space="preserve"> of </w:t>
    </w:r>
    <w:r w:rsidR="00343A61">
      <w:rPr>
        <w:noProof/>
      </w:rPr>
      <w:fldChar w:fldCharType="begin"/>
    </w:r>
    <w:r w:rsidR="00343A61">
      <w:rPr>
        <w:noProof/>
      </w:rPr>
      <w:instrText xml:space="preserve"> NUMPAGES  \* Arabic  \* MERGEFORMAT </w:instrText>
    </w:r>
    <w:r w:rsidR="00343A61">
      <w:rPr>
        <w:noProof/>
      </w:rPr>
      <w:fldChar w:fldCharType="separate"/>
    </w:r>
    <w:r w:rsidR="002306F2">
      <w:rPr>
        <w:noProof/>
      </w:rPr>
      <w:t>3</w:t>
    </w:r>
    <w:r w:rsidR="00343A61">
      <w:rPr>
        <w:noProof/>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30E22" w:rsidRDefault="00330E22" w14:paraId="52EC037F" w14:textId="77777777">
      <w:r>
        <w:separator/>
      </w:r>
    </w:p>
  </w:footnote>
  <w:footnote w:type="continuationSeparator" w:id="0">
    <w:p w:rsidR="00330E22" w:rsidRDefault="00330E22" w14:paraId="475C245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3B69910"/>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65B0AD9"/>
    <w:multiLevelType w:val="multilevel"/>
    <w:tmpl w:val="CAAA747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06AD55F1"/>
    <w:multiLevelType w:val="hybridMultilevel"/>
    <w:tmpl w:val="D6C03E4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A0D0944"/>
    <w:multiLevelType w:val="hybridMultilevel"/>
    <w:tmpl w:val="BB56579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A515092"/>
    <w:multiLevelType w:val="hybridMultilevel"/>
    <w:tmpl w:val="6460263A"/>
    <w:lvl w:ilvl="0" w:tplc="019406FA">
      <w:start w:val="1"/>
      <w:numFmt w:val="bullet"/>
      <w:lvlText w:val=""/>
      <w:lvlJc w:val="left"/>
      <w:pPr>
        <w:tabs>
          <w:tab w:val="num" w:pos="360"/>
        </w:tabs>
        <w:ind w:left="360" w:hanging="360"/>
      </w:pPr>
      <w:rPr>
        <w:rFonts w:hint="default" w:ascii="Symbol" w:hAnsi="Symbol"/>
        <w:color w:val="auto"/>
        <w:sz w:val="20"/>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489E185A"/>
    <w:multiLevelType w:val="hybridMultilevel"/>
    <w:tmpl w:val="F670C07A"/>
    <w:lvl w:ilvl="0" w:tplc="9D2AE310">
      <w:start w:val="1"/>
      <w:numFmt w:val="decimal"/>
      <w:pStyle w:val="TableHeading"/>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9941461">
    <w:abstractNumId w:val="5"/>
  </w:num>
  <w:num w:numId="2" w16cid:durableId="1357383894">
    <w:abstractNumId w:val="1"/>
  </w:num>
  <w:num w:numId="3" w16cid:durableId="1440833742">
    <w:abstractNumId w:val="4"/>
  </w:num>
  <w:num w:numId="4" w16cid:durableId="2055494886">
    <w:abstractNumId w:val="3"/>
  </w:num>
  <w:num w:numId="5" w16cid:durableId="680157007">
    <w:abstractNumId w:val="0"/>
  </w:num>
  <w:num w:numId="6" w16cid:durableId="5638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DE3"/>
    <w:rsid w:val="000212EF"/>
    <w:rsid w:val="0002195F"/>
    <w:rsid w:val="000309BE"/>
    <w:rsid w:val="000355EC"/>
    <w:rsid w:val="000479C9"/>
    <w:rsid w:val="00053AC3"/>
    <w:rsid w:val="00060BCA"/>
    <w:rsid w:val="0006401D"/>
    <w:rsid w:val="00075E66"/>
    <w:rsid w:val="000874D7"/>
    <w:rsid w:val="000A29CE"/>
    <w:rsid w:val="000B18CE"/>
    <w:rsid w:val="000B4534"/>
    <w:rsid w:val="000C423C"/>
    <w:rsid w:val="000C5F16"/>
    <w:rsid w:val="000C6118"/>
    <w:rsid w:val="000D6B49"/>
    <w:rsid w:val="00116404"/>
    <w:rsid w:val="00130205"/>
    <w:rsid w:val="00137248"/>
    <w:rsid w:val="00154B48"/>
    <w:rsid w:val="00172FAD"/>
    <w:rsid w:val="00192FD2"/>
    <w:rsid w:val="001B6FC2"/>
    <w:rsid w:val="001D57A6"/>
    <w:rsid w:val="001D60FB"/>
    <w:rsid w:val="002216C5"/>
    <w:rsid w:val="002306F2"/>
    <w:rsid w:val="00277905"/>
    <w:rsid w:val="002858B0"/>
    <w:rsid w:val="002A23E7"/>
    <w:rsid w:val="002B08AD"/>
    <w:rsid w:val="002B34E2"/>
    <w:rsid w:val="002B3986"/>
    <w:rsid w:val="002C2428"/>
    <w:rsid w:val="002C7AE7"/>
    <w:rsid w:val="002E4321"/>
    <w:rsid w:val="00306CB6"/>
    <w:rsid w:val="003148C6"/>
    <w:rsid w:val="003200AB"/>
    <w:rsid w:val="00330E22"/>
    <w:rsid w:val="00343A61"/>
    <w:rsid w:val="00354EC2"/>
    <w:rsid w:val="00381C9C"/>
    <w:rsid w:val="00381EAE"/>
    <w:rsid w:val="003834CD"/>
    <w:rsid w:val="003901C3"/>
    <w:rsid w:val="00397663"/>
    <w:rsid w:val="003A2A6C"/>
    <w:rsid w:val="003C0FC1"/>
    <w:rsid w:val="003D7034"/>
    <w:rsid w:val="00430B02"/>
    <w:rsid w:val="0044032F"/>
    <w:rsid w:val="00441CAD"/>
    <w:rsid w:val="00447368"/>
    <w:rsid w:val="00456BA3"/>
    <w:rsid w:val="00480E38"/>
    <w:rsid w:val="00487915"/>
    <w:rsid w:val="004917CA"/>
    <w:rsid w:val="004A1A5A"/>
    <w:rsid w:val="004A1AE7"/>
    <w:rsid w:val="00502EE2"/>
    <w:rsid w:val="005061ED"/>
    <w:rsid w:val="00511A6C"/>
    <w:rsid w:val="00520B6A"/>
    <w:rsid w:val="00520E86"/>
    <w:rsid w:val="0052638A"/>
    <w:rsid w:val="00531971"/>
    <w:rsid w:val="00546D51"/>
    <w:rsid w:val="0055372B"/>
    <w:rsid w:val="005615DF"/>
    <w:rsid w:val="00577A67"/>
    <w:rsid w:val="005C23EE"/>
    <w:rsid w:val="005E5EC9"/>
    <w:rsid w:val="005F14FA"/>
    <w:rsid w:val="005F4064"/>
    <w:rsid w:val="00610222"/>
    <w:rsid w:val="0063169A"/>
    <w:rsid w:val="00687BE4"/>
    <w:rsid w:val="006B7AFE"/>
    <w:rsid w:val="006D0DE5"/>
    <w:rsid w:val="006D6776"/>
    <w:rsid w:val="007022BA"/>
    <w:rsid w:val="00723933"/>
    <w:rsid w:val="00735195"/>
    <w:rsid w:val="0074172A"/>
    <w:rsid w:val="00757E7A"/>
    <w:rsid w:val="007710FF"/>
    <w:rsid w:val="007753A3"/>
    <w:rsid w:val="007A44BA"/>
    <w:rsid w:val="007C39F0"/>
    <w:rsid w:val="007D1B5C"/>
    <w:rsid w:val="007D5978"/>
    <w:rsid w:val="00832A72"/>
    <w:rsid w:val="008517FA"/>
    <w:rsid w:val="00862691"/>
    <w:rsid w:val="00881D4C"/>
    <w:rsid w:val="008A009C"/>
    <w:rsid w:val="008A58AE"/>
    <w:rsid w:val="008C44BB"/>
    <w:rsid w:val="008C4E34"/>
    <w:rsid w:val="008D5B26"/>
    <w:rsid w:val="008E70F9"/>
    <w:rsid w:val="00900693"/>
    <w:rsid w:val="009121D5"/>
    <w:rsid w:val="00913E76"/>
    <w:rsid w:val="00916278"/>
    <w:rsid w:val="009547F4"/>
    <w:rsid w:val="00960AD1"/>
    <w:rsid w:val="00975578"/>
    <w:rsid w:val="00984B1C"/>
    <w:rsid w:val="009B0D1A"/>
    <w:rsid w:val="009C12B9"/>
    <w:rsid w:val="009C1D07"/>
    <w:rsid w:val="009D66BE"/>
    <w:rsid w:val="009E03C3"/>
    <w:rsid w:val="00A31437"/>
    <w:rsid w:val="00A41D98"/>
    <w:rsid w:val="00A445B4"/>
    <w:rsid w:val="00A469A6"/>
    <w:rsid w:val="00A52807"/>
    <w:rsid w:val="00A52EF7"/>
    <w:rsid w:val="00A53E55"/>
    <w:rsid w:val="00A601D7"/>
    <w:rsid w:val="00A81040"/>
    <w:rsid w:val="00AA3D8A"/>
    <w:rsid w:val="00AA48BD"/>
    <w:rsid w:val="00B02400"/>
    <w:rsid w:val="00B54490"/>
    <w:rsid w:val="00B87E3B"/>
    <w:rsid w:val="00B94D7D"/>
    <w:rsid w:val="00BA26B9"/>
    <w:rsid w:val="00BA7F20"/>
    <w:rsid w:val="00BB014D"/>
    <w:rsid w:val="00BB3F64"/>
    <w:rsid w:val="00BC6956"/>
    <w:rsid w:val="00BC774C"/>
    <w:rsid w:val="00BC7E49"/>
    <w:rsid w:val="00BD50E2"/>
    <w:rsid w:val="00BE108A"/>
    <w:rsid w:val="00BE2720"/>
    <w:rsid w:val="00BE66D2"/>
    <w:rsid w:val="00C10A5F"/>
    <w:rsid w:val="00C16371"/>
    <w:rsid w:val="00C17F02"/>
    <w:rsid w:val="00C42FEF"/>
    <w:rsid w:val="00C95E68"/>
    <w:rsid w:val="00CA4F55"/>
    <w:rsid w:val="00CB722D"/>
    <w:rsid w:val="00CD114E"/>
    <w:rsid w:val="00CD7AD6"/>
    <w:rsid w:val="00CE2814"/>
    <w:rsid w:val="00D03613"/>
    <w:rsid w:val="00D23E09"/>
    <w:rsid w:val="00D45641"/>
    <w:rsid w:val="00D63A26"/>
    <w:rsid w:val="00D64E0E"/>
    <w:rsid w:val="00D67537"/>
    <w:rsid w:val="00D869CC"/>
    <w:rsid w:val="00D974B1"/>
    <w:rsid w:val="00DA1755"/>
    <w:rsid w:val="00DB5DE3"/>
    <w:rsid w:val="00DC1C4A"/>
    <w:rsid w:val="00DE020E"/>
    <w:rsid w:val="00E01793"/>
    <w:rsid w:val="00E07232"/>
    <w:rsid w:val="00E335AD"/>
    <w:rsid w:val="00E55711"/>
    <w:rsid w:val="00E86373"/>
    <w:rsid w:val="00E86CE6"/>
    <w:rsid w:val="00E91CBF"/>
    <w:rsid w:val="00EB6C08"/>
    <w:rsid w:val="00EC0D5B"/>
    <w:rsid w:val="00ED1650"/>
    <w:rsid w:val="00ED71B0"/>
    <w:rsid w:val="00EE74B1"/>
    <w:rsid w:val="00F050CB"/>
    <w:rsid w:val="00F37E06"/>
    <w:rsid w:val="00F41358"/>
    <w:rsid w:val="00F429C9"/>
    <w:rsid w:val="00F44C92"/>
    <w:rsid w:val="00F45DF7"/>
    <w:rsid w:val="00F55F51"/>
    <w:rsid w:val="00F813F9"/>
    <w:rsid w:val="00F86FD7"/>
    <w:rsid w:val="00FD376E"/>
    <w:rsid w:val="00FD43C5"/>
    <w:rsid w:val="3F058B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8AA05"/>
  <w15:chartTrackingRefBased/>
  <w15:docId w15:val="{D7672873-AAF9-1747-B9AA-836178DBD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hAnsi="Times" w:eastAsia="Times"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sz w:val="22"/>
      <w:szCs w:val="22"/>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qFormat/>
    <w:pPr>
      <w:keepNext/>
      <w:spacing w:after="80"/>
      <w:ind w:right="5670"/>
      <w:outlineLvl w:val="2"/>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8E70F9"/>
    <w:pPr>
      <w:tabs>
        <w:tab w:val="center" w:pos="4320"/>
        <w:tab w:val="right" w:pos="8640"/>
      </w:tabs>
    </w:pPr>
  </w:style>
  <w:style w:type="paragraph" w:styleId="Footer">
    <w:name w:val="footer"/>
    <w:basedOn w:val="Normal"/>
    <w:link w:val="FooterChar"/>
    <w:uiPriority w:val="99"/>
    <w:rsid w:val="008E70F9"/>
    <w:pPr>
      <w:tabs>
        <w:tab w:val="center" w:pos="4320"/>
        <w:tab w:val="right" w:pos="8640"/>
      </w:tabs>
    </w:pPr>
    <w:rPr>
      <w:lang w:val="x-none"/>
    </w:rPr>
  </w:style>
  <w:style w:type="paragraph" w:styleId="Title">
    <w:name w:val="Title"/>
    <w:basedOn w:val="Normal"/>
    <w:next w:val="Normal"/>
    <w:link w:val="TitleChar"/>
    <w:uiPriority w:val="10"/>
    <w:qFormat/>
    <w:rsid w:val="0044032F"/>
    <w:pPr>
      <w:pBdr>
        <w:bottom w:val="single" w:color="459CBD" w:sz="8" w:space="4"/>
      </w:pBdr>
      <w:spacing w:after="300"/>
      <w:contextualSpacing/>
    </w:pPr>
    <w:rPr>
      <w:rFonts w:eastAsia="MS Gothic"/>
      <w:color w:val="004359"/>
      <w:spacing w:val="5"/>
      <w:kern w:val="28"/>
      <w:sz w:val="56"/>
      <w:szCs w:val="52"/>
      <w:lang w:val="x-none"/>
    </w:rPr>
  </w:style>
  <w:style w:type="character" w:styleId="TitleChar" w:customStyle="1">
    <w:name w:val="Title Char"/>
    <w:link w:val="Title"/>
    <w:uiPriority w:val="10"/>
    <w:rsid w:val="0044032F"/>
    <w:rPr>
      <w:rFonts w:ascii="Arial" w:hAnsi="Arial" w:eastAsia="MS Gothic"/>
      <w:color w:val="004359"/>
      <w:spacing w:val="5"/>
      <w:kern w:val="28"/>
      <w:sz w:val="56"/>
      <w:szCs w:val="52"/>
      <w:lang w:eastAsia="en-US"/>
    </w:rPr>
  </w:style>
  <w:style w:type="table" w:styleId="TableGrid">
    <w:name w:val="Table Grid"/>
    <w:basedOn w:val="TableNormal"/>
    <w:uiPriority w:val="59"/>
    <w:rsid w:val="0044032F"/>
    <w:rPr>
      <w:rFonts w:ascii="Arial" w:hAnsi="Arial" w:eastAsia="Arial"/>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ing" w:customStyle="1">
    <w:name w:val="Table Heading"/>
    <w:basedOn w:val="Normal"/>
    <w:qFormat/>
    <w:rsid w:val="0044032F"/>
    <w:pPr>
      <w:numPr>
        <w:numId w:val="1"/>
      </w:numPr>
      <w:tabs>
        <w:tab w:val="num" w:pos="360"/>
      </w:tabs>
      <w:ind w:left="0" w:firstLine="0"/>
      <w:outlineLvl w:val="0"/>
    </w:pPr>
    <w:rPr>
      <w:rFonts w:eastAsia="Arial"/>
      <w:b/>
      <w:bCs/>
      <w:sz w:val="20"/>
    </w:rPr>
  </w:style>
  <w:style w:type="table" w:styleId="UCL" w:customStyle="1">
    <w:name w:val="UCL"/>
    <w:basedOn w:val="TableNormal"/>
    <w:uiPriority w:val="99"/>
    <w:rsid w:val="0044032F"/>
    <w:rPr>
      <w:rFonts w:ascii="Arial" w:hAnsi="Arial" w:eastAsia="Arial"/>
      <w:sz w:val="22"/>
      <w:szCs w:val="22"/>
    </w:rPr>
    <w:tblPr>
      <w:tblBorders>
        <w:top w:val="single" w:color="CAC2B8" w:sz="8" w:space="0"/>
        <w:left w:val="single" w:color="CAC2B8" w:sz="8" w:space="0"/>
        <w:bottom w:val="single" w:color="CAC2B8" w:sz="8" w:space="0"/>
        <w:right w:val="single" w:color="CAC2B8" w:sz="8" w:space="0"/>
        <w:insideH w:val="single" w:color="CAC2B8" w:sz="8" w:space="0"/>
        <w:insideV w:val="single" w:color="CAC2B8" w:sz="8" w:space="0"/>
      </w:tblBorders>
    </w:tblPr>
    <w:tblStylePr w:type="firstRow">
      <w:pPr>
        <w:wordWrap/>
        <w:spacing w:before="0" w:beforeLines="0" w:beforeAutospacing="0" w:after="0" w:afterLines="0" w:afterAutospacing="0"/>
        <w:ind w:left="0" w:leftChars="0" w:right="0" w:rightChars="0" w:firstLine="0" w:firstLineChars="0"/>
        <w:jc w:val="left"/>
        <w:outlineLvl w:val="9"/>
      </w:pPr>
      <w:rPr>
        <w:rFonts w:ascii="Arial" w:hAnsi="Arial"/>
        <w:b w:val="0"/>
        <w:sz w:val="24"/>
      </w:rPr>
      <w:tblPr/>
      <w:tcPr>
        <w:tcBorders>
          <w:top w:val="single" w:color="CAC2B8" w:sz="8" w:space="0"/>
          <w:left w:val="single" w:color="CAC2B8" w:sz="8" w:space="0"/>
          <w:bottom w:val="single" w:color="CAC2B8" w:sz="8" w:space="0"/>
          <w:right w:val="single" w:color="CAC2B8" w:sz="8" w:space="0"/>
          <w:insideH w:val="single" w:color="CAC2B8" w:sz="8" w:space="0"/>
          <w:insideV w:val="single" w:color="CAC2B8" w:sz="8" w:space="0"/>
          <w:tl2br w:val="nil"/>
          <w:tr2bl w:val="nil"/>
        </w:tcBorders>
        <w:shd w:val="clear" w:color="auto" w:fill="CAC2B8"/>
      </w:tcPr>
    </w:tblStylePr>
    <w:tblStylePr w:type="firstCol">
      <w:rPr>
        <w:b/>
      </w:rPr>
    </w:tblStylePr>
  </w:style>
  <w:style w:type="paragraph" w:styleId="BalloonText">
    <w:name w:val="Balloon Text"/>
    <w:basedOn w:val="Normal"/>
    <w:link w:val="BalloonTextChar"/>
    <w:uiPriority w:val="99"/>
    <w:semiHidden/>
    <w:unhideWhenUsed/>
    <w:rsid w:val="0044032F"/>
    <w:rPr>
      <w:rFonts w:ascii="Tahoma" w:hAnsi="Tahoma"/>
      <w:sz w:val="16"/>
      <w:szCs w:val="16"/>
      <w:lang w:val="x-none"/>
    </w:rPr>
  </w:style>
  <w:style w:type="character" w:styleId="BalloonTextChar" w:customStyle="1">
    <w:name w:val="Balloon Text Char"/>
    <w:link w:val="BalloonText"/>
    <w:uiPriority w:val="99"/>
    <w:semiHidden/>
    <w:rsid w:val="0044032F"/>
    <w:rPr>
      <w:rFonts w:ascii="Tahoma" w:hAnsi="Tahoma" w:cs="Tahoma"/>
      <w:sz w:val="16"/>
      <w:szCs w:val="16"/>
      <w:lang w:eastAsia="en-US"/>
    </w:rPr>
  </w:style>
  <w:style w:type="character" w:styleId="FooterChar" w:customStyle="1">
    <w:name w:val="Footer Char"/>
    <w:link w:val="Footer"/>
    <w:uiPriority w:val="99"/>
    <w:rsid w:val="0044032F"/>
    <w:rPr>
      <w:rFonts w:ascii="Arial" w:hAnsi="Arial"/>
      <w:sz w:val="22"/>
      <w:szCs w:val="22"/>
      <w:lang w:eastAsia="en-US"/>
    </w:rPr>
  </w:style>
  <w:style w:type="character" w:styleId="CommentReference">
    <w:name w:val="annotation reference"/>
    <w:uiPriority w:val="99"/>
    <w:semiHidden/>
    <w:unhideWhenUsed/>
    <w:rsid w:val="000355EC"/>
    <w:rPr>
      <w:sz w:val="16"/>
      <w:szCs w:val="16"/>
    </w:rPr>
  </w:style>
  <w:style w:type="paragraph" w:styleId="CommentText">
    <w:name w:val="annotation text"/>
    <w:basedOn w:val="Normal"/>
    <w:link w:val="CommentTextChar"/>
    <w:uiPriority w:val="99"/>
    <w:semiHidden/>
    <w:unhideWhenUsed/>
    <w:rsid w:val="000355EC"/>
    <w:rPr>
      <w:sz w:val="20"/>
      <w:szCs w:val="20"/>
      <w:lang w:val="x-none"/>
    </w:rPr>
  </w:style>
  <w:style w:type="character" w:styleId="CommentTextChar" w:customStyle="1">
    <w:name w:val="Comment Text Char"/>
    <w:link w:val="CommentText"/>
    <w:uiPriority w:val="99"/>
    <w:semiHidden/>
    <w:rsid w:val="000355EC"/>
    <w:rPr>
      <w:rFonts w:ascii="Arial" w:hAnsi="Arial"/>
      <w:lang w:eastAsia="en-US"/>
    </w:rPr>
  </w:style>
  <w:style w:type="paragraph" w:styleId="CommentSubject">
    <w:name w:val="annotation subject"/>
    <w:basedOn w:val="CommentText"/>
    <w:next w:val="CommentText"/>
    <w:link w:val="CommentSubjectChar"/>
    <w:uiPriority w:val="99"/>
    <w:semiHidden/>
    <w:unhideWhenUsed/>
    <w:rsid w:val="000355EC"/>
    <w:rPr>
      <w:b/>
      <w:bCs/>
    </w:rPr>
  </w:style>
  <w:style w:type="character" w:styleId="CommentSubjectChar" w:customStyle="1">
    <w:name w:val="Comment Subject Char"/>
    <w:link w:val="CommentSubject"/>
    <w:uiPriority w:val="99"/>
    <w:semiHidden/>
    <w:rsid w:val="000355EC"/>
    <w:rPr>
      <w:rFonts w:ascii="Arial" w:hAnsi="Arial"/>
      <w:b/>
      <w:bCs/>
      <w:lang w:eastAsia="en-US"/>
    </w:rPr>
  </w:style>
  <w:style w:type="paragraph" w:styleId="FootnoteText">
    <w:name w:val="footnote text"/>
    <w:basedOn w:val="Normal"/>
    <w:link w:val="FootnoteTextChar"/>
    <w:uiPriority w:val="99"/>
    <w:semiHidden/>
    <w:unhideWhenUsed/>
    <w:rsid w:val="00130205"/>
    <w:rPr>
      <w:sz w:val="20"/>
      <w:szCs w:val="20"/>
    </w:rPr>
  </w:style>
  <w:style w:type="character" w:styleId="FootnoteTextChar" w:customStyle="1">
    <w:name w:val="Footnote Text Char"/>
    <w:link w:val="FootnoteText"/>
    <w:uiPriority w:val="99"/>
    <w:semiHidden/>
    <w:rsid w:val="00130205"/>
    <w:rPr>
      <w:rFonts w:ascii="Arial" w:hAnsi="Arial"/>
      <w:lang w:eastAsia="en-US"/>
    </w:rPr>
  </w:style>
  <w:style w:type="character" w:styleId="FootnoteReference">
    <w:name w:val="footnote reference"/>
    <w:uiPriority w:val="99"/>
    <w:semiHidden/>
    <w:unhideWhenUsed/>
    <w:rsid w:val="00130205"/>
    <w:rPr>
      <w:vertAlign w:val="superscript"/>
    </w:rPr>
  </w:style>
  <w:style w:type="paragraph" w:styleId="ColorfulList-Accent11" w:customStyle="1">
    <w:name w:val="Colorful List - Accent 11"/>
    <w:basedOn w:val="Normal"/>
    <w:uiPriority w:val="34"/>
    <w:qFormat/>
    <w:rsid w:val="00A469A6"/>
    <w:pPr>
      <w:ind w:left="720"/>
    </w:pPr>
  </w:style>
  <w:style w:type="paragraph" w:styleId="ColorfulShading-Accent11" w:customStyle="1">
    <w:name w:val="Colorful Shading - Accent 11"/>
    <w:hidden/>
    <w:uiPriority w:val="71"/>
    <w:rsid w:val="009121D5"/>
    <w:rPr>
      <w:rFonts w:ascii="Arial" w:hAnsi="Arial"/>
      <w:sz w:val="22"/>
      <w:szCs w:val="22"/>
    </w:rPr>
  </w:style>
  <w:style w:type="paragraph" w:styleId="NormalWeb">
    <w:name w:val="Normal (Web)"/>
    <w:basedOn w:val="Normal"/>
    <w:uiPriority w:val="99"/>
    <w:semiHidden/>
    <w:unhideWhenUsed/>
    <w:rsid w:val="00531971"/>
    <w:pPr>
      <w:spacing w:before="100" w:beforeAutospacing="1" w:after="100" w:afterAutospacing="1"/>
    </w:pPr>
    <w:rPr>
      <w:rFonts w:ascii="Times" w:hAnsi="Times" w:eastAsia="MS Mincho"/>
      <w:sz w:val="20"/>
      <w:szCs w:val="20"/>
    </w:rPr>
  </w:style>
  <w:style w:type="paragraph" w:styleId="MediumGrid21" w:customStyle="1">
    <w:name w:val="Medium Grid 21"/>
    <w:uiPriority w:val="1"/>
    <w:qFormat/>
    <w:rsid w:val="00DA1755"/>
    <w:rPr>
      <w:rFonts w:ascii="Arial" w:hAnsi="Arial" w:eastAsia="Arial"/>
      <w:sz w:val="24"/>
      <w:szCs w:val="22"/>
    </w:rPr>
  </w:style>
  <w:style w:type="character" w:styleId="Hyperlink">
    <w:name w:val="Hyperlink"/>
    <w:uiPriority w:val="99"/>
    <w:unhideWhenUsed/>
    <w:rsid w:val="00E55711"/>
    <w:rPr>
      <w:color w:val="0000FF"/>
      <w:u w:val="single"/>
    </w:rPr>
  </w:style>
  <w:style w:type="character" w:styleId="UnresolvedMention1" w:customStyle="1">
    <w:name w:val="Unresolved Mention1"/>
    <w:basedOn w:val="DefaultParagraphFont"/>
    <w:uiPriority w:val="47"/>
    <w:rsid w:val="00DE020E"/>
    <w:rPr>
      <w:color w:val="605E5C"/>
      <w:shd w:val="clear" w:color="auto" w:fill="E1DFDD"/>
    </w:rPr>
  </w:style>
  <w:style w:type="character" w:styleId="FollowedHyperlink">
    <w:name w:val="FollowedHyperlink"/>
    <w:basedOn w:val="DefaultParagraphFont"/>
    <w:uiPriority w:val="99"/>
    <w:semiHidden/>
    <w:unhideWhenUsed/>
    <w:rsid w:val="00DE020E"/>
    <w:rPr>
      <w:color w:val="954F72" w:themeColor="followedHyperlink"/>
      <w:u w:val="single"/>
    </w:rPr>
  </w:style>
  <w:style w:type="paragraph" w:styleId="Revision">
    <w:name w:val="Revision"/>
    <w:hidden/>
    <w:uiPriority w:val="99"/>
    <w:semiHidden/>
    <w:rsid w:val="003200AB"/>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ucyosjg\Local%20Settings\Temporary%20Internet%20Files\OLK20\Agenda_minutes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9ef7386-3f11-4b1e-a8c4-68372c0fbc89">
      <UserInfo>
        <DisplayName>Marsh, Jazz</DisplayName>
        <AccountId>2837</AccountId>
        <AccountType/>
      </UserInfo>
      <UserInfo>
        <DisplayName>Peacock, Anthony</DisplayName>
        <AccountId>13</AccountId>
        <AccountType/>
      </UserInfo>
      <UserInfo>
        <DisplayName>Varsani, Bhavesh</DisplayName>
        <AccountId>1513</AccountId>
        <AccountType/>
      </UserInfo>
      <UserInfo>
        <DisplayName>Sahota, Jasvinder</DisplayName>
        <AccountId>2284</AccountId>
        <AccountType/>
      </UserInfo>
    </SharedWithUsers>
    <_Version xmlns="http://schemas.microsoft.com/sharepoint/v3/fields">3.0</_Version>
    <Review_Period xmlns="cc7fba93-84a2-4730-883c-83aefc82d7f2">1095</Review_Period>
    <_x006b_kw5 xmlns="cc7fba93-84a2-4730-883c-83aefc82d7f2">2025-01-13T00:00:00+00:00</_x006b_kw5>
    <For_x0020_approval xmlns="cc7fba93-84a2-4730-883c-83aefc82d7f2">true</For_x0020_approval>
    <Policy xmlns="cc7fba93-84a2-4730-883c-83aefc82d7f2">true</Policy>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8994AA2D9561042B76B873384C13D14" ma:contentTypeVersion="18" ma:contentTypeDescription="Create a new document." ma:contentTypeScope="" ma:versionID="f369a8fa1fda187284f66b3eb2f2f983">
  <xsd:schema xmlns:xsd="http://www.w3.org/2001/XMLSchema" xmlns:xs="http://www.w3.org/2001/XMLSchema" xmlns:p="http://schemas.microsoft.com/office/2006/metadata/properties" xmlns:ns2="f9ef7386-3f11-4b1e-a8c4-68372c0fbc89" xmlns:ns3="9e46b67c-3d78-47e8-9b57-a01d17023fe1" xmlns:ns4="cc7fba93-84a2-4730-883c-83aefc82d7f2" xmlns:ns5="http://schemas.microsoft.com/sharepoint/v3/fields" targetNamespace="http://schemas.microsoft.com/office/2006/metadata/properties" ma:root="true" ma:fieldsID="9ff0aabaafa38e8d2d7b31be3e11bcdd" ns2:_="" ns3:_="" ns4:_="" ns5:_="">
    <xsd:import namespace="f9ef7386-3f11-4b1e-a8c4-68372c0fbc89"/>
    <xsd:import namespace="9e46b67c-3d78-47e8-9b57-a01d17023fe1"/>
    <xsd:import namespace="cc7fba93-84a2-4730-883c-83aefc82d7f2"/>
    <xsd:import namespace="http://schemas.microsoft.com/sharepoint/v3/fields"/>
    <xsd:element name="properties">
      <xsd:complexType>
        <xsd:sequence>
          <xsd:element name="documentManagement">
            <xsd:complexType>
              <xsd:all>
                <xsd:element ref="ns2:SharedWithUsers" minOccurs="0"/>
                <xsd:element ref="ns3:SharedWithDetails" minOccurs="0"/>
                <xsd:element ref="ns4:MediaServiceMetadata" minOccurs="0"/>
                <xsd:element ref="ns4:MediaServiceFastMetadata" minOccurs="0"/>
                <xsd:element ref="ns4:_x006b_kw5" minOccurs="0"/>
                <xsd:element ref="ns4:For_x0020_approval" minOccurs="0"/>
                <xsd:element ref="ns5:_Version" minOccurs="0"/>
                <xsd:element ref="ns4:Review_Period" minOccurs="0"/>
                <xsd:element ref="ns4:Policy" minOccurs="0"/>
                <xsd:element ref="ns4:MediaServiceAutoKeyPoints" minOccurs="0"/>
                <xsd:element ref="ns4:MediaServiceKeyPoint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f7386-3f11-4b1e-a8c4-68372c0fbc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e46b67c-3d78-47e8-9b57-a01d17023fe1"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7fba93-84a2-4730-883c-83aefc82d7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_x006b_kw5" ma:index="13" nillable="true" ma:displayName="Last review" ma:format="DateOnly" ma:internalName="_x006b_kw5">
      <xsd:simpleType>
        <xsd:restriction base="dms:DateTime"/>
      </xsd:simpleType>
    </xsd:element>
    <xsd:element name="For_x0020_approval" ma:index="14" nillable="true" ma:displayName="Approved" ma:default="0" ma:internalName="For_x0020_approval">
      <xsd:simpleType>
        <xsd:restriction base="dms:Boolean"/>
      </xsd:simpleType>
    </xsd:element>
    <xsd:element name="Review_Period" ma:index="16" nillable="true" ma:displayName="Review_Period" ma:default="0" ma:internalName="Review_Period" ma:percentage="FALSE">
      <xsd:simpleType>
        <xsd:restriction base="dms:Number"/>
      </xsd:simpleType>
    </xsd:element>
    <xsd:element name="Policy" ma:index="18" nillable="true" ma:displayName="Policy" ma:default="0" ma:internalName="Policy">
      <xsd:simpleType>
        <xsd:restriction base="dms:Boolea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5"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3D1DD2-248E-2F4B-AE5F-27FA17601721}">
  <ds:schemaRefs>
    <ds:schemaRef ds:uri="http://schemas.microsoft.com/sharepoint/v3/contenttype/forms"/>
  </ds:schemaRefs>
</ds:datastoreItem>
</file>

<file path=customXml/itemProps2.xml><?xml version="1.0" encoding="utf-8"?>
<ds:datastoreItem xmlns:ds="http://schemas.openxmlformats.org/officeDocument/2006/customXml" ds:itemID="{4ADC1372-6372-46E7-8A8F-0B4F8D8F53FB}">
  <ds:schemaRefs>
    <ds:schemaRef ds:uri="http://schemas.microsoft.com/office/2006/metadata/properties"/>
    <ds:schemaRef ds:uri="http://schemas.microsoft.com/office/infopath/2007/PartnerControls"/>
    <ds:schemaRef ds:uri="f9ef7386-3f11-4b1e-a8c4-68372c0fbc89"/>
    <ds:schemaRef ds:uri="http://schemas.microsoft.com/sharepoint/v3/fields"/>
    <ds:schemaRef ds:uri="cc7fba93-84a2-4730-883c-83aefc82d7f2"/>
  </ds:schemaRefs>
</ds:datastoreItem>
</file>

<file path=customXml/itemProps3.xml><?xml version="1.0" encoding="utf-8"?>
<ds:datastoreItem xmlns:ds="http://schemas.openxmlformats.org/officeDocument/2006/customXml" ds:itemID="{255D4C40-7089-2C48-9BC3-E2C4B67E61BF}">
  <ds:schemaRefs>
    <ds:schemaRef ds:uri="http://schemas.microsoft.com/office/2006/metadata/longProperties"/>
  </ds:schemaRefs>
</ds:datastoreItem>
</file>

<file path=customXml/itemProps4.xml><?xml version="1.0" encoding="utf-8"?>
<ds:datastoreItem xmlns:ds="http://schemas.openxmlformats.org/officeDocument/2006/customXml" ds:itemID="{C99AB197-F9CF-4249-80F9-AF397A4540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ef7386-3f11-4b1e-a8c4-68372c0fbc89"/>
    <ds:schemaRef ds:uri="9e46b67c-3d78-47e8-9b57-a01d17023fe1"/>
    <ds:schemaRef ds:uri="cc7fba93-84a2-4730-883c-83aefc82d7f2"/>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Agenda_minutes1.dot</ap:Template>
  <ap:Application>Microsoft Word for the web</ap:Application>
  <ap:DocSecurity>0</ap:DocSecurity>
  <ap:ScaleCrop>false</ap:ScaleCrop>
  <ap:Company>UCL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Data Safe Haven Acceptable Use Statement.docx</dc:title>
  <dc:subject>SIRO Job Description</dc:subject>
  <dc:creator>ucyosjg</dc:creator>
  <keywords/>
  <dc:description/>
  <lastModifiedBy>Hindley, Jack</lastModifiedBy>
  <revision>8</revision>
  <lastPrinted>2015-10-07T12:07:00.0000000Z</lastPrinted>
  <dcterms:created xsi:type="dcterms:W3CDTF">2018-11-15T09:31:00.0000000Z</dcterms:created>
  <dcterms:modified xsi:type="dcterms:W3CDTF">2025-01-14T10:38:27.1885910Z</dcterms:modified>
  <contentStatus>FINAL</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kkw5">
    <vt:lpwstr>2015-06-12T00:00:00Z</vt:lpwstr>
  </property>
  <property fmtid="{D5CDD505-2E9C-101B-9397-08002B2CF9AE}" pid="3" name="u8c8">
    <vt:lpwstr/>
  </property>
  <property fmtid="{D5CDD505-2E9C-101B-9397-08002B2CF9AE}" pid="4" name="For approval">
    <vt:lpwstr>1</vt:lpwstr>
  </property>
  <property fmtid="{D5CDD505-2E9C-101B-9397-08002B2CF9AE}" pid="5" name="Ver">
    <vt:lpwstr>1.0</vt:lpwstr>
  </property>
  <property fmtid="{D5CDD505-2E9C-101B-9397-08002B2CF9AE}" pid="6" name="Review_Period">
    <vt:lpwstr>1095.00000000000</vt:lpwstr>
  </property>
  <property fmtid="{D5CDD505-2E9C-101B-9397-08002B2CF9AE}" pid="7" name="_Version">
    <vt:lpwstr>1.0</vt:lpwstr>
  </property>
  <property fmtid="{D5CDD505-2E9C-101B-9397-08002B2CF9AE}" pid="8" name="ContentTypeId">
    <vt:lpwstr>0x010100A8994AA2D9561042B76B873384C13D14</vt:lpwstr>
  </property>
</Properties>
</file>