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Sample Programs Analysis</w:t>
      </w:r>
    </w:p>
    <w:p>
      <w:pPr>
        <w:jc w:val="left"/>
        <w:rPr>
          <w:lang w:eastAsia="zh-Hans"/>
        </w:rPr>
      </w:pPr>
    </w:p>
    <w:p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Total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of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training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project</w:t>
      </w:r>
      <w:r>
        <w:rPr>
          <w:lang w:eastAsia="zh-Hans"/>
        </w:rPr>
        <w:t>：153</w:t>
      </w:r>
    </w:p>
    <w:p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Total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count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of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training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project</w:t>
      </w:r>
      <w:r>
        <w:rPr>
          <w:lang w:eastAsia="zh-Hans"/>
        </w:rPr>
        <w:t xml:space="preserve"> (have warnings)：118</w:t>
      </w:r>
    </w:p>
    <w:p>
      <w:pPr>
        <w:numPr>
          <w:ilvl w:val="0"/>
          <w:numId w:val="1"/>
        </w:numPr>
        <w:jc w:val="left"/>
        <w:rPr>
          <w:lang w:eastAsia="zh-Hans"/>
        </w:rPr>
      </w:pPr>
      <w:r>
        <w:rPr>
          <w:lang w:eastAsia="zh-Hans"/>
        </w:rPr>
        <w:t xml:space="preserve">Project without warnings: 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 xml:space="preserve">ans 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b+tree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 xml:space="preserve">babelstream 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 xml:space="preserve">bitonic 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 xml:space="preserve">cfd 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 xml:space="preserve">che 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 xml:space="preserve">clink 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 xml:space="preserve">cobahh 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 xml:space="preserve">crc64 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 xml:space="preserve">divergence 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dwt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libor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lid-driven-cavity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lombscargle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lud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mandelbrot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matrix-mul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matrix-remote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metropolis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miniFE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miniWeather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minimap2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minray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mixbench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Mkl-segmm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Particle-diffusion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Particlefilter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Projectile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randomAccess56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Results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Rsbench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Scan2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Secp256k1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Shmembench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Shuffle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Sort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Streamcluster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Cu3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Sw4lite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traid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Urng</w:t>
      </w:r>
    </w:p>
    <w:p>
      <w:pPr>
        <w:numPr>
          <w:ilvl w:val="1"/>
          <w:numId w:val="1"/>
        </w:numPr>
        <w:jc w:val="left"/>
        <w:rPr>
          <w:lang w:eastAsia="zh-Hans"/>
        </w:rPr>
      </w:pPr>
      <w:r>
        <w:rPr>
          <w:lang w:eastAsia="zh-Hans"/>
        </w:rPr>
        <w:t>xsbench</w:t>
      </w:r>
    </w:p>
    <w:p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Total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of</w:t>
      </w:r>
      <w:r>
        <w:rPr>
          <w:lang w:eastAsia="zh-Hans"/>
        </w:rPr>
        <w:t xml:space="preserve"> warning: 788</w:t>
      </w:r>
    </w:p>
    <w:p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The number of types of warnings:</w:t>
      </w:r>
      <w:r>
        <w:rPr>
          <w:lang w:eastAsia="zh-Hans"/>
        </w:rPr>
        <w:t xml:space="preserve"> 15</w:t>
      </w:r>
    </w:p>
    <w:p>
      <w:pPr>
        <w:jc w:val="left"/>
        <w:rPr>
          <w:lang w:eastAsia="zh-Hans"/>
        </w:rPr>
      </w:pPr>
      <w:r>
        <w:rPr>
          <w:lang w:eastAsia="zh-Hans"/>
        </w:rPr>
        <w:t xml:space="preserve">Sort by </w:t>
      </w:r>
      <w:r>
        <w:rPr>
          <w:rFonts w:hint="eastAsia"/>
          <w:lang w:eastAsia="zh-Hans"/>
        </w:rPr>
        <w:t>warning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type</w:t>
      </w:r>
      <w:r>
        <w:rPr>
          <w:lang w:eastAsia="zh-Hans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Warning type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1000 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1001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1003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1004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1007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1008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1009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1010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1011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1013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1017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12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1032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13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1039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1049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1065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SUM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788</w:t>
            </w:r>
          </w:p>
        </w:tc>
      </w:tr>
    </w:tbl>
    <w:p>
      <w:pPr>
        <w:jc w:val="left"/>
      </w:pPr>
    </w:p>
    <w:p>
      <w:pPr>
        <w:jc w:val="left"/>
        <w:rPr>
          <w:lang w:eastAsia="zh-Hans"/>
        </w:rPr>
      </w:pPr>
      <w:r>
        <w:rPr>
          <w:lang w:eastAsia="zh-Hans"/>
        </w:rPr>
        <w:t xml:space="preserve">Sort by warning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Warning type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numbers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1049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255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1065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225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1003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154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1039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37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1013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1008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1011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20</w:t>
            </w:r>
          </w:p>
        </w:tc>
      </w:tr>
      <w:tr>
        <w:trPr>
          <w:trHeight w:val="324" w:hRule="atLeast"/>
        </w:trP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1000 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>
        <w:trPr>
          <w:trHeight w:val="324" w:hRule="atLeast"/>
        </w:trP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1001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>
        <w:trPr>
          <w:trHeight w:val="324" w:hRule="atLeast"/>
        </w:trP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1010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>
        <w:trPr>
          <w:trHeight w:val="324" w:hRule="atLeast"/>
        </w:trP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1032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</w:tr>
      <w:tr>
        <w:trPr>
          <w:trHeight w:val="324" w:hRule="atLeast"/>
        </w:trP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12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1004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>
        <w:trPr>
          <w:trHeight w:val="324" w:hRule="atLeast"/>
        </w:trP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13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1007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>
        <w:trPr>
          <w:trHeight w:val="324" w:hRule="atLeast"/>
        </w:trP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1017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>
        <w:trPr>
          <w:trHeight w:val="324" w:hRule="atLeast"/>
        </w:trP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1009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SUM</w:t>
            </w:r>
          </w:p>
        </w:tc>
        <w:tc>
          <w:tcPr>
            <w:tcW w:w="284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788</w:t>
            </w:r>
          </w:p>
        </w:tc>
      </w:tr>
    </w:tbl>
    <w:p>
      <w:pPr>
        <w:jc w:val="center"/>
        <w:rPr>
          <w:lang w:eastAsia="zh-Hans"/>
        </w:rPr>
      </w:pPr>
    </w:p>
    <w:p>
      <w:pPr>
        <w:jc w:val="left"/>
        <w:rPr>
          <w:lang w:eastAsia="zh-Hans"/>
        </w:rPr>
      </w:pPr>
      <w:r>
        <w:drawing>
          <wp:inline distT="0" distB="0" distL="114300" distR="114300">
            <wp:extent cx="5271770" cy="2292350"/>
            <wp:effectExtent l="0" t="0" r="1143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zh-Hans"/>
        </w:rPr>
      </w:pPr>
    </w:p>
    <w:p>
      <w:pPr>
        <w:jc w:val="left"/>
        <w:rPr>
          <w:lang w:eastAsia="zh-Hans"/>
        </w:rPr>
      </w:pPr>
    </w:p>
    <w:p>
      <w:pPr>
        <w:jc w:val="left"/>
        <w:rPr>
          <w:lang w:eastAsia="zh-Hans"/>
        </w:rPr>
      </w:pPr>
    </w:p>
    <w:p>
      <w:pPr>
        <w:numPr>
          <w:ilvl w:val="0"/>
          <w:numId w:val="1"/>
        </w:numPr>
        <w:jc w:val="left"/>
        <w:rPr>
          <w:lang w:eastAsia="zh-Hans"/>
        </w:rPr>
      </w:pPr>
      <w:r>
        <w:rPr>
          <w:lang w:eastAsia="zh-Hans"/>
        </w:rPr>
        <w:t>Warning location and number:</w:t>
      </w:r>
    </w:p>
    <w:p>
      <w:pPr>
        <w:jc w:val="left"/>
        <w:rPr>
          <w:lang w:eastAsia="zh-Hans"/>
        </w:rPr>
      </w:pP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Brief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form</w:t>
      </w:r>
      <w:r>
        <w:rPr>
          <w:lang w:eastAsia="zh-Hans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198"/>
        <w:gridCol w:w="1815"/>
        <w:gridCol w:w="1547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Warning type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Occurrence</w:t>
            </w:r>
            <w:r>
              <w:rPr>
                <w:lang w:eastAsia="zh-Hans"/>
              </w:rPr>
              <w:t xml:space="preserve"> numbers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Number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of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documents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Average</w:t>
            </w:r>
            <w:r>
              <w:rPr>
                <w:lang w:eastAsia="zh-Han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1049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255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95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1065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225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49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198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1003</w:t>
            </w:r>
          </w:p>
        </w:tc>
        <w:tc>
          <w:tcPr>
            <w:tcW w:w="1815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154</w:t>
            </w:r>
          </w:p>
        </w:tc>
        <w:tc>
          <w:tcPr>
            <w:tcW w:w="1547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681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1039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37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198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1013</w:t>
            </w:r>
          </w:p>
        </w:tc>
        <w:tc>
          <w:tcPr>
            <w:tcW w:w="1815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  <w:tc>
          <w:tcPr>
            <w:tcW w:w="1547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681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1008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1011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20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0" w:type="dxa"/>
            <w:shd w:val="clear" w:color="auto" w:fill="DEEBF6" w:themeFill="accent1" w:themeFillTint="3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1198" w:type="dxa"/>
            <w:shd w:val="clear" w:color="auto" w:fill="DEEBF6" w:themeFill="accent1" w:themeFillTint="3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1000 </w:t>
            </w:r>
          </w:p>
        </w:tc>
        <w:tc>
          <w:tcPr>
            <w:tcW w:w="1815" w:type="dxa"/>
            <w:shd w:val="clear" w:color="auto" w:fill="DEEBF6" w:themeFill="accent1" w:themeFillTint="3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547" w:type="dxa"/>
            <w:shd w:val="clear" w:color="auto" w:fill="DEEBF6" w:themeFill="accent1" w:themeFillTint="3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681" w:type="dxa"/>
            <w:shd w:val="clear" w:color="auto" w:fill="DEEBF6" w:themeFill="accent1" w:themeFillTint="3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0" w:type="dxa"/>
            <w:shd w:val="clear" w:color="auto" w:fill="DEEBF6" w:themeFill="accent1" w:themeFillTint="3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198" w:type="dxa"/>
            <w:shd w:val="clear" w:color="auto" w:fill="DEEBF6" w:themeFill="accent1" w:themeFillTint="3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1001</w:t>
            </w:r>
          </w:p>
        </w:tc>
        <w:tc>
          <w:tcPr>
            <w:tcW w:w="1815" w:type="dxa"/>
            <w:shd w:val="clear" w:color="auto" w:fill="DEEBF6" w:themeFill="accent1" w:themeFillTint="3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547" w:type="dxa"/>
            <w:shd w:val="clear" w:color="auto" w:fill="DEEBF6" w:themeFill="accent1" w:themeFillTint="3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681" w:type="dxa"/>
            <w:shd w:val="clear" w:color="auto" w:fill="DEEBF6" w:themeFill="accent1" w:themeFillTint="3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1010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1032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12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1004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13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1007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1017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0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</w:t>
            </w:r>
          </w:p>
        </w:tc>
        <w:tc>
          <w:tcPr>
            <w:tcW w:w="119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1009</w:t>
            </w:r>
          </w:p>
        </w:tc>
        <w:tc>
          <w:tcPr>
            <w:tcW w:w="1815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54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681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</w:tr>
    </w:tbl>
    <w:p>
      <w:pPr>
        <w:jc w:val="left"/>
        <w:rPr>
          <w:lang w:eastAsia="zh-Hans"/>
        </w:rPr>
      </w:pPr>
    </w:p>
    <w:p>
      <w:pPr>
        <w:jc w:val="left"/>
      </w:pPr>
      <w:r>
        <w:rPr>
          <w:rFonts w:hint="eastAsia"/>
          <w:lang w:eastAsia="zh-Hans"/>
        </w:rPr>
        <w:drawing>
          <wp:inline distT="0" distB="0" distL="114300" distR="114300">
            <wp:extent cx="5080000" cy="3810000"/>
            <wp:effectExtent l="6350" t="6350" r="19050" b="190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Detail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form</w:t>
      </w:r>
      <w:r>
        <w:rPr>
          <w:lang w:eastAsia="zh-Hans"/>
        </w:rPr>
        <w:t>：</w:t>
      </w:r>
    </w:p>
    <w:p>
      <w:pPr>
        <w:jc w:val="left"/>
        <w:rPr>
          <w:lang w:eastAsia="zh-Hans"/>
        </w:rPr>
      </w:pPr>
    </w:p>
    <w:tbl>
      <w:tblPr>
        <w:tblStyle w:val="4"/>
        <w:tblW w:w="88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1167"/>
        <w:gridCol w:w="1928"/>
        <w:gridCol w:w="1202"/>
        <w:gridCol w:w="1179"/>
        <w:gridCol w:w="1984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Warning type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</w:rPr>
              <w:t>Wa</w:t>
            </w:r>
            <w:r>
              <w:rPr>
                <w:lang w:eastAsia="zh-Hans"/>
              </w:rPr>
              <w:t>rning message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Occurrence</w:t>
            </w:r>
            <w:r>
              <w:rPr>
                <w:lang w:eastAsia="zh-Hans"/>
              </w:rPr>
              <w:t xml:space="preserve"> numbers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Number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of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documents</w:t>
            </w:r>
          </w:p>
        </w:tc>
        <w:tc>
          <w:tcPr>
            <w:tcW w:w="198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Occurrence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project</w:t>
            </w:r>
            <w:r>
              <w:rPr>
                <w:lang w:eastAsia="zh-Hans"/>
              </w:rPr>
              <w:t xml:space="preserve"> (location) [Occurance </w:t>
            </w:r>
            <w:r>
              <w:rPr>
                <w:rFonts w:hint="eastAsia"/>
              </w:rPr>
              <w:t>nu</w:t>
            </w:r>
            <w:r>
              <w:rPr>
                <w:lang w:eastAsia="zh-Hans"/>
              </w:rPr>
              <w:t>mber]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Average</w:t>
            </w:r>
            <w:r>
              <w:rPr>
                <w:lang w:eastAsia="zh-Han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1049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The workgroup size passed to the SYCL kernel may exceed the limit. To get the device limit, query info::device::max_work_group_size. Adjust the workgroup size if needed.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255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95</w:t>
            </w:r>
          </w:p>
        </w:tc>
        <w:tc>
          <w:tcPr>
            <w:tcW w:w="198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Myocyte (master.dp.cpp: 59)[1]；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maxpool3d (main.dp.cpp: 99)[1]；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Sph (fluid.dp.cpp: 500, 514, 528, 543)[4]；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inversek2j (main.dp.cpp: 284) [1]；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Bn (main.dp.cpp:  104)[1];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Popcount (main.dp.cpp:  154, 171, 188, 205, 222)[5];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Dslash (kernels.dp.cpp:  191)[1];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Knn (main.dp.cpp:  284, 340, 367)[3];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Minimod (minimig.dp.cpp:  300, 349, 398, 447, 496, 545, 594)[7];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Sosfil (main.dp.cpp:  223)[1];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Radixsort (RadixSort.dp.cpp:  36, 70, 105; Scan.dp.cpp:  29, 60, 86)[6];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Gd (main.dp.cpp:  180, 195, 220)[3];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Sobol (sobol_gpu.dp.cpp: 197)[1];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Bsw (driver.dp.cpp: 201, 282)[2];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Gmm (cluster.dp.cpp: 873, 928)[2];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Extrema (main.dp.cpp: 234, 290)[2];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Laplace (main.dp.cpp: 317, 339)[2];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Nn (nearestNeighbor.dp.cpp: 87)[1];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Minisweep (main.dp.cpp: 306, 328, 349, 370)[4];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Asta (main.dp.cpp: 322)[1];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Gaussian (gaussianElim.dp.cpp: 239, 252)[2];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black-scholes (blackScholesAnalyticEngine.dp.cpp: 255)[1];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Md (MD.dp.cpp: 215, 243)[2];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</w:t>
            </w:r>
            <w:r>
              <w:rPr>
                <w:lang w:eastAsia="zh-Hans"/>
              </w:rPr>
              <w:t>eartwall (kernel/kernel.dp.cpp: 459) 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Backprop (main.dp.cpp: 92, 145)[2];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Mdh (main.dp.cpp: 285, 304) 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Amgmk (main.dp.cpp: 304)[1];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Present (main.dp.cpp: 560)[1];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Geodesic (main.dp.cpp: 164)[1];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Heat (heat.dp.cpp: 147, 160, 205)[3];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Pathfinder (main.dp.cpp: 260) 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rtm8 (rtm8.dp.cpp: 198)[1];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Mt (MT.dp.cpp: 172, 186)[2];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Dp (main.dp.cpp: 84)[1];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Clenergy (clenergy.dp.cpp: 262)[1];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Snake (main.dp.cpp: 424)[1];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page-rank (main.dp.cpp: 236, 251)[2];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atomicIntrinsics (main.dp.cpp: 154)[1];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all-pairs-distance (main.dp.cpp: 271)[2];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Thomas (main.dp.cpp: 153)[1];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Deredundancy (main.dp.cpp: 48, 70, 108, 123, 138, 153, 174, 206, 256, 270, 283, 302, 316)[13];</w:t>
            </w:r>
          </w:p>
          <w:p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>s3d (S3D.dp.cpp: 305, 319, 333, 348, 362, 376, 390, 404, 418, 432, 446, 460, 475, 489, 503, 516, 530, 543, 556, 570, 584, 598, 612, 626, 640, 654, 668)[27];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Hybridsort (mergesort.dp.cpp: 196, 239; bucketwort.dp.cpp: 69, 148)[4];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Hmm (ViterbiGPU.dp.cpp: 94)[1];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Sssp (main.dp.cpp: 650)[1];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easyWave (main.dp.cpp: 895, 918)[2];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Haccmk (haccmk.dp.cpp: 98)[1];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Srad (main.dp.cpp: 296, 325, 350, 409, 425, 450)[6];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hotspot3D (3D.dp.cpp: 169)[1];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Jaccard (main.dp.cpp: 261, 278, 299, 327, 356)[5];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epistatis (main.dp.cpp: 332)[1];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Boxfilter (main.dp.cpp: 192, 218)[2];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Fpc (main.dp.cpp: 281, 319)[2];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Multimaterial (compact.dp.cpp: 364, 382, 409, 429, 455)[5];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convolutionSeparable (conv.dp.cpp: 145, 186)[2];</w:t>
            </w:r>
          </w:p>
          <w:p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>lid-driven-cavity (main.dp.cpp: 983, 994, 1007, 1047, 1059, 1076, 1093, 1110, 1150, 1169, 1202)[11];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heat2d (main.dp.cpp: 142)[1];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Qtclustering (QTC.dp.cpp: 274, 341, 409, 467)[4];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Nw (nw.dp.cpp: 390, 422)[2];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Nms (main.dp.cpp: 290, 315)[2];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Ss (main.dp.cpp: 203, 242)[2];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b</w:t>
            </w:r>
            <w:r>
              <w:rPr>
                <w:lang w:eastAsia="zh-Hans"/>
              </w:rPr>
              <w:t>+tree (kernel2_wrapper.dp.cpp: 127; kernel_wrapper.dp.cpp: 120)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Kmeans (cluster.dp.cpp: 116, 190)[2];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Ldpc (main.dp.cpp: 243, 260, 288, 305)[4];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rng-wallace (main.dp.cpp: 53)[1];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Floydwarshall (main.dp.cpp: 246)[1];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Softmax (main.dp.cpp: 77)[1];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compute-score (main.dp.cpp: 438, 462)[2];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Libor (main.dp.cpp: 359, 386)[2];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Particles (bitonicSort.dp.cpp: 65, 94, 128, 153; particles.dp.cpp: 37, 58, 81, 109, 141)[9];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Minibude (main.dp.cpp: 286, 304)[2];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Medianfilter (main.dp.cpp: 140)[1];</w:t>
            </w:r>
          </w:p>
          <w:p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>Lulesh (lulesh.dp.cpp: 2571, 2588, 2602, 2614, 2713, 2728, 2768, 2815, 2832, 2895, 2914, 2950, 2994, 3067)[14]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jenkins-hash (main.dp.cpp: 284)[1]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Bfs (bfs.dp.cpp: 159, 175)[2]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recursiveGaussian (main.dp.cpp: 293, 317, 344, 368)[4]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Winograd (main.dp.cpp: 161)[1]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Reduction (reduction.dp.cpp: 207, 243, 278, 313, 347)[5]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murmurhash3 (murmurhash3.dp.cpp: 212)[1]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Lombscargle (main.dp.cpp: 195)[1]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Sampling (kernels.dp.cpp: 190, 211)[2]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Nbody (GSimulation.dp.cpp: 133)[1]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bezier-surface (main.dp.cpp: 282)[1]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Qrg (main.dp.cpp: 167, 195)[2]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md5hash (MD5Hash.dp.cpp: 430)[1]</w:t>
            </w:r>
          </w:p>
          <w:p>
            <w:pPr>
              <w:jc w:val="left"/>
              <w:rPr>
                <w:lang w:val="en-GB" w:eastAsia="zh-Hans"/>
              </w:rPr>
            </w:pPr>
            <w:r>
              <w:rPr>
                <w:lang w:val="en-GB" w:eastAsia="zh-Hans"/>
              </w:rPr>
              <w:t>d2q9-bgk (main.dp.cpp: 458)[1]</w:t>
            </w:r>
          </w:p>
          <w:p>
            <w:pPr>
              <w:jc w:val="left"/>
              <w:rPr>
                <w:lang w:val="en-GB" w:eastAsia="zh-Hans"/>
              </w:rPr>
            </w:pPr>
            <w:r>
              <w:rPr>
                <w:lang w:val="en-GB" w:eastAsia="zh-Hans"/>
              </w:rPr>
              <w:t>Filter (main.dp.cpp: 111)[1]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Flame (main.dp.cpp: 180, 198, 216)[3]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fdtd3d (FDTD3dGPU.dp.cpp: 196)[1] 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Simplemoc (main.dp.cpp: 564)[1]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dct8x8 (kernels.dp.cpp: 187, 207)[2]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testSNAP (main.dp.cpp: 867, 882, 898, 923, 938, 962, 987)[7]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bspline-vgh (main.dp.cpp: 255)[1]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Affine (main.dp.cpp: 269)[1]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Diamond (masking.dp.cpp: 307)[1]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iso2dfd (iso2dfd.dp.cpp: 266, 280)[2]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chi2 (chi2.dp.cpp: 296)[1]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1065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Consider replacing sycl::nd_item::barrier() with sycl::nd_item::barrier(sycl::access::fence_space::local_space) for better performance, if there is no access to global memory.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225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49</w:t>
            </w:r>
          </w:p>
        </w:tc>
        <w:tc>
          <w:tcPr>
            <w:tcW w:w="198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Bn (kernels.dp.cpp: 152, 178, 186, 206)[4];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Axhelm (axhelmKernels.cpp.dp.cpp: 47, 59, 76, 89, 154, 173, 205)[7];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Knn (main.dp.cpp: 86, 104)[2];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Minimod (mining.dp.cpp: 55, 144; find_min_max.dp.cpp: 24, 45)[4];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Sosfil (main.dp.cpp: 67, 99, 129, 156)[4]</w:t>
            </w:r>
          </w:p>
          <w:p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 xml:space="preserve">Radixsort (Scan_kernels.dp.cpp: 52, 59, 246; RadixSort_kernels.dp.cpp: 61, 72, 82, 111, 145, 173, </w:t>
            </w:r>
            <w:r>
              <w:rPr>
                <w:rFonts w:hint="eastAsia"/>
                <w:highlight w:val="yellow"/>
                <w:lang w:eastAsia="zh-Hans"/>
              </w:rPr>
              <w:t>186</w:t>
            </w:r>
            <w:r>
              <w:rPr>
                <w:highlight w:val="yellow"/>
                <w:lang w:eastAsia="zh-Hans"/>
              </w:rPr>
              <w:t>,</w:t>
            </w:r>
            <w:r>
              <w:rPr>
                <w:rFonts w:hint="eastAsia"/>
                <w:highlight w:val="yellow"/>
                <w:lang w:eastAsia="zh-Hans"/>
              </w:rPr>
              <w:t xml:space="preserve"> 247,</w:t>
            </w:r>
            <w:r>
              <w:rPr>
                <w:highlight w:val="yellow"/>
                <w:lang w:eastAsia="zh-Hans"/>
              </w:rPr>
              <w:t xml:space="preserve"> </w:t>
            </w:r>
            <w:r>
              <w:rPr>
                <w:rFonts w:hint="eastAsia"/>
                <w:highlight w:val="yellow"/>
                <w:lang w:eastAsia="zh-Hans"/>
              </w:rPr>
              <w:t>262,</w:t>
            </w:r>
            <w:r>
              <w:rPr>
                <w:highlight w:val="yellow"/>
                <w:lang w:eastAsia="zh-Hans"/>
              </w:rPr>
              <w:t xml:space="preserve"> 273, 297, 366)[15]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Sobol (sobol_gpu.dp.cpp: 70)[1]</w:t>
            </w:r>
          </w:p>
          <w:p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>Bsw (kernel.dp.cpp: 107, 119, 139, 153, 175, 187, 207, 221, 330, 364, 410, 477, 484, 597, 632, 676, 750, 757, 780)[19]</w:t>
            </w:r>
          </w:p>
          <w:p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>Gmm (gaussian_kernel.dp.cpp: 56, 151, 167, 194, 212, 225, 269, 287, 300, 315, 332, 386, 408, 423, 466, 475, 481, 551, 642, 679, 723, 787, 815, 830, 864, 892, 930, 940)[28]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Asta (main.dp.cpp: 70, 89, 122, 153, 196)[5]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Transpose (main.dp.cpp: 70, 91)[2]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Mdh (main.dp.cpp: 99, 129, 178, 207)[4]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Clock (main.dp.cpp: 57, 79)[2]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Bsearch (main.dp.cpp: 89)[1]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Pathfinder (main.dp.cpp: 97, 133, 152)[3]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Scan (main.dp.cpp: 22, 41)[2]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Lanczos (lanczos.dp.cpp: 41, 54)[2]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all-pairs-distance (main.dp.cpp: 101, 131)[2]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Deredundancy (kernels.dp.cpp: 502)[1]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Sssp (main.dp.cpp: 222, 246, 258, 268, 359, 379)[6]</w:t>
            </w:r>
          </w:p>
          <w:p>
            <w:pPr>
              <w:jc w:val="left"/>
              <w:rPr>
                <w:lang w:val="de-DE" w:eastAsia="zh-Hans"/>
              </w:rPr>
            </w:pPr>
            <w:r>
              <w:rPr>
                <w:lang w:val="de-DE" w:eastAsia="zh-Hans"/>
              </w:rPr>
              <w:t>Srad (reduce_kernel.dp.cpp: 37, 55, 80, 109)[4]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Grep (pnfa.dp.cpp: 232)[1]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Reverse (main.dp.cpp: 13)[1]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Boxfilter (main.dp.cpp: 83)[1]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Fpc (main.dp.cpp: 166, 176, 238, 248)[4]</w:t>
            </w:r>
          </w:p>
          <w:p>
            <w:pPr>
              <w:ind w:left="105" w:hanging="105" w:hangingChars="50"/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convolutionSeparable (conv.dp.cpp: 62, 113)[2]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lid-driven-cavity (main.dp.cpp: 363, 377, 570, 584, 660, 675, 773, 788)[8]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dxtc1 (main.dp.cpp: 43, 57; kernel.dp.cpp: 498, 517, 553)[5]</w:t>
            </w:r>
          </w:p>
          <w:p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>Nw (nw.dp.cpp: 107, 117, 126, 135, 151, 159, 179, 218, 227, 236, 254, 274)[12]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Nms (main.dp.cpp: 66)[1]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Ss (kernels.dp.cpp: 92, 111, 182, 213, 220, 259, 266, 306)[8]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b</w:t>
            </w:r>
            <w:r>
              <w:rPr>
                <w:lang w:eastAsia="zh-Hans"/>
              </w:rPr>
              <w:t>+tree (kernel2.dp.cpp: 43, 44, 67; kernel.dp.cpp: 35, 46)[5]</w:t>
            </w:r>
          </w:p>
          <w:p>
            <w:pPr>
              <w:jc w:val="left"/>
              <w:rPr>
                <w:lang w:val="de-DE" w:eastAsia="zh-Hans"/>
              </w:rPr>
            </w:pPr>
            <w:r>
              <w:rPr>
                <w:lang w:val="de-DE" w:eastAsia="zh-Hans"/>
              </w:rPr>
              <w:t>Lud (lud_kernels.dp.cpp: 16, 31, 54, 98, 120, 165)[6]</w:t>
            </w:r>
          </w:p>
          <w:p>
            <w:pPr>
              <w:jc w:val="left"/>
              <w:rPr>
                <w:lang w:val="de-DE" w:eastAsia="zh-Hans"/>
              </w:rPr>
            </w:pPr>
            <w:r>
              <w:rPr>
                <w:lang w:val="de-DE" w:eastAsia="zh-Hans"/>
              </w:rPr>
              <w:t>Ldpc (kernel.dp.cpp: 212)[1]</w:t>
            </w:r>
          </w:p>
          <w:p>
            <w:pPr>
              <w:jc w:val="left"/>
              <w:rPr>
                <w:lang w:val="de-DE" w:eastAsia="zh-Hans"/>
              </w:rPr>
            </w:pPr>
            <w:r>
              <w:rPr>
                <w:lang w:val="de-DE" w:eastAsia="zh-Hans"/>
              </w:rPr>
              <w:t>Rgn-wallace (wallace_kernel.dp.cpp: 60, 84, 106, 131, 152, 163)[6]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Ced (main.dp.cpp: 107, 182, 292)[3]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Compute-score (main.dp.cpp: 324)[1]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Particles (particles_kernels.dp.cpp: 316; bitonicSort_kernels.dp.cpp: 79, 97, 112, 168, 189, 205, 295, 310)[9]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Minibude (kernel.dp.cpp: 85)[1]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Medianfilter (MedianFilter.dp.cpp: 153)[1]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recursiveGaussian (main.dp.cpp: 69)[1]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Sampling (kernels.dp.cpp: 123)[1]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d2q9-bgk (main.dp.cpp: 310)[1]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Vmc (vmc.dp.cpp: 82, 100)[2]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Filter (main.dp.cpp: 31, 49, 65, 77)[4]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Stencil (stencil_1d.dp.cpp: 37)[1]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fdtd3d (FDTD3dGPU.dp.cpp: 121)[2]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Split (main.dp.cpp: 65, 76, 86, 115, 146, 174, 187)[7]</w:t>
            </w:r>
          </w:p>
          <w:p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>Tridiagonal (pcr_kernels.dp.cpp: 59, 134, 147, 179, 221, 262, 275, 307; sweep_kernels.dp.cpp: 534; cyclic_kernels.dp.cpp: 66, 76, 166, 203, 253, 263, 334, 371)[17]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1003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Migrated API does not return error code. (*, 0) is inserted. You may need to rewrite this code.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154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lang w:eastAsia="zh-Hans"/>
              </w:rPr>
              <w:t xml:space="preserve">inversek2j (main.dp.cpp: 298)[1]; 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  <w:highlight w:val="red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highlight w:val="red"/>
                <w:lang w:eastAsia="zh-Hans"/>
              </w:rPr>
              <w:t>Gmm (cluster.dp.cpp: 262, 267, 272, 277, 282, 287, 292, 297, 327, 332, 337, 343, 349, 356, 365, 374, 386, 393, 413, 419, 425, 431, 439, 447, 456, 466, 487, 493, 499, 507, 515, 524, 534, 624, 630, 637, 644, 761, 818, 861, 891, 914, 959, 997, 1037, 1092, 1119, 1209, 1214, 1219, 1224)[51];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highlight w:val="yellow"/>
                <w:lang w:eastAsia="zh-Hans"/>
              </w:rPr>
              <w:t>Quicksort (main.dp.cpp: 169, 176, 182, 189, 198, 207, 255, 260, 269, 274, 279, 312, 319, 385, 392)[15]</w:t>
            </w:r>
            <w:r>
              <w:rPr>
                <w:rFonts w:ascii="宋体" w:hAnsi="宋体" w:eastAsia="宋体" w:cs="宋体"/>
                <w:color w:val="000000"/>
                <w:sz w:val="24"/>
                <w:lang w:eastAsia="zh-Hans"/>
              </w:rPr>
              <w:t>;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eat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(heat.dp.cpp: 175, 231)[2]; 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emcpy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(main.dp.cpp: 41)[1];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highlight w:val="green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highlight w:val="green"/>
                <w:lang w:bidi="ar"/>
              </w:rPr>
              <w:t>s3d (S3D.dp.cpp: 127, 133, 139, 146, 153, 197, 203, 209, 216, 223, 230, 237, 244, 251, 258, 265, 280, 285, 290, 295, 684, 693, 698, 703, 708, 713, 718, 723, 728, 733, 738, 743, 758, 763, 768, 773, 778)[37];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Ising (main.dp.cpp: 249, 259, 266, 314, 330, 350, 358)[7];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Nms (main.dp.cpp: 217, 223, 232, 242, 250, 260, 269, 336)[8];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Aobench (ao.dp.cpp: 365, 372, 377, 401)[4];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highlight w:val="green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highlight w:val="green"/>
                <w:lang w:bidi="ar"/>
              </w:rPr>
              <w:t>Vmc (vmc.dp.cpp: 270, 275, 280, 285, 290, 295, 300, 305, 310, 316, 322, 407, 439, 444, 449, 454, 459, 464, 469, 474, 479, 484, 489)[23];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chi2 (chi2.dp.cpp: 165, 220, 242, 266, 313)[5]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1039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The generated code assumes that &lt;parameter name&gt; points to the global memory address space. If it points to a local memory address space, replace &lt;function name&gt; with &lt;function name&gt;.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37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98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Gd (main.dp.cpp: 17, 51, 62, 76)[4];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Minisweep (kernels.dp.cpp: 342)[1];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Asta (main.dp.cpp: 63, 81, 113, 145, 189)[5];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ccsd-trpdrv (ccsd_tengy.dp.cpp</w:t>
            </w:r>
            <w:r>
              <w:rPr>
                <w:rFonts w:hint="eastAsia"/>
                <w:lang w:eastAsia="zh-Hans"/>
              </w:rPr>
              <w:t>:</w:t>
            </w:r>
            <w:r>
              <w:rPr>
                <w:lang w:eastAsia="zh-Hans"/>
              </w:rPr>
              <w:t xml:space="preserve"> 56, 71, 94, 107)[4];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all-pairs-distance (main.dp.cpp: 68)[1];</w:t>
            </w:r>
          </w:p>
          <w:p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>Sssp (main.dp.cpp: 181, 190, 198, 214, 236, 280, 288, 310, 321, 348, 370, 395)[12];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Jaccard (main.dp.cpp: 164)[1];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Fpc (main.dp.cpp: 183, 255)[2];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randomAccess (main.dp.cpp: 79)[1];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Reduction (reduction.dp.cpp: 72, 91, 110, 128, 148)[5];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Filter (main.dp.cpp: 58)[1] ;</w:t>
            </w:r>
          </w:p>
          <w:p>
            <w:pPr>
              <w:jc w:val="left"/>
              <w:rPr>
                <w:lang w:eastAsia="zh-Hans"/>
              </w:rPr>
            </w:pP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167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1013</w:t>
            </w:r>
          </w:p>
        </w:tc>
        <w:tc>
          <w:tcPr>
            <w:tcW w:w="1928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The rounding mode could not be specified and the generated code may have different precision then the original code. Verify the correctness. SYCL math built-ins rounding mode is aligned with OpenCL C 1.2 standard.</w:t>
            </w:r>
          </w:p>
        </w:tc>
        <w:tc>
          <w:tcPr>
            <w:tcW w:w="1202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  <w:tc>
          <w:tcPr>
            <w:tcW w:w="1179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984" w:type="dxa"/>
            <w:shd w:val="clear" w:color="auto" w:fill="E7E6E6" w:themeFill="background2"/>
          </w:tcPr>
          <w:p>
            <w:pPr>
              <w:jc w:val="left"/>
              <w:rPr>
                <w:highlight w:val="green"/>
                <w:lang w:eastAsia="zh-Hans"/>
              </w:rPr>
            </w:pPr>
            <w:r>
              <w:rPr>
                <w:highlight w:val="green"/>
                <w:lang w:eastAsia="zh-Hans"/>
              </w:rPr>
              <w:t>Tridiagonal (pcr_kernels.dp.cpp: 76, 94, 113, 120, 164, 170, 243, 249, 292, 298; sweep_kernels.dp.cpp: 289, 296, 303, 310, 322, 329, 336, 343; cyclic_kernels.dp.cpp: 94, 113, 120, 146, 152, 182, 190, 281, 288, 314, 320, 350, 358)[31];</w:t>
            </w:r>
          </w:p>
          <w:p>
            <w:pPr>
              <w:jc w:val="left"/>
              <w:rPr>
                <w:lang w:eastAsia="zh-Hans"/>
              </w:rPr>
            </w:pPr>
          </w:p>
        </w:tc>
        <w:tc>
          <w:tcPr>
            <w:tcW w:w="907" w:type="dxa"/>
            <w:shd w:val="clear" w:color="auto" w:fill="E7E6E6" w:themeFill="background2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1008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The clock function is not defined in the DPC++. This is a hardware-specific feature. Consult with your hardware vendor to find a replacement.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98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Bn (main.dp.cpp: 91, 123, 132, 154)[4];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Clock (main.dp.cpp: 42, 86)[2];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ccsd-trpdrv (main.dp.cpp: 140, 150)[2];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Memcpy (main.dp.cpp: 61, 71, 81, 91)[4];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Hybridsort (hybridsort: 119, 126, 142, 151, 171, 179)[6];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Aobench (ao.dp.cpp: 429, 438)[2];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Simplemoc (init.dp.cpp: 117)[1];</w:t>
            </w:r>
          </w:p>
          <w:p>
            <w:pPr>
              <w:jc w:val="left"/>
              <w:rPr>
                <w:lang w:eastAsia="zh-Hans"/>
              </w:rPr>
            </w:pP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1011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The tool detected overloaded operators for built-in vector types, which may conflict with the SYCL 1.2.1 standard operators (see 4.10.2.1 Vec interface). The tool inserted a namespace to avoid the conflict. Use SYCL 1.2.1 standard operators instead.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20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98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dxtc1 (kernel.dp.cpp: 17, 35, 51, 67, 83, 98)[6];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Particles (particles_kernels.dp.cpp: 14, 32, 48, 64, 80, 96, 111, 126) [8];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Tridiagonal (sweep_kernels.dp.cpp: 222, 238, 254, 270, 352, 367) [6];</w:t>
            </w:r>
          </w:p>
          <w:p>
            <w:pPr>
              <w:jc w:val="left"/>
              <w:rPr>
                <w:lang w:eastAsia="zh-Hans"/>
              </w:rPr>
            </w:pP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1000 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An error handling if-stmt was detected but could not be rewritten. 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inversek2j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(main.dp.cpp: 303)[1]; 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eat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(heat.dp.cpp: 180, 236)[2]; 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emcpy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(main.dp.cpp: 46)[1];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reduction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(reduction.dp.cpp: 43)[1];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chi2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(chi2.dp.cpp: 228, 249, 275, 321)[4]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1001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The statement could not be removed.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inversek2j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(main.dp.cpp: 308)[1];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eat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(heat.dp.cpp: 184, 240)[2]; 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emcpy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(main.dp.cpp: 50)[1];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reduction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(reduction.dp.cpp: 48)[1];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chi2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(chi2.dp.cpp: 234, 255, 281, 327)[4]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1010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SYCL uses exceptions to report errors and does not use error codes. The call was replaced with 0. You may need to rewrite this code.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Keccaktreehash (KeccakTreeGPU.dp.cpp: 24)[1];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Quicksort (main.dp.cpp: 249, 379)[2];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Clenergy (clenergy.dp.cpp: 19)[1];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Nms (main.dp.cpp: 302, 328)[2];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Aobench (ao.dp.cpp: 394)[1];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Reduction (reduction.dp.cpp: 38)[1];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Flame (utils.dp.cpp: 82)[1]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1032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A different random number generator is used. You may need to adjust the code.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lang w:eastAsia="zh-Hans"/>
              </w:rPr>
              <w:t>Vmc (vmc.dp.cpp: 34, 40, 50, 166, 189, 209, 265, 326)[8]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12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1004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Compatible DPC++ code could not be generated.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lang w:eastAsia="zh-Hans"/>
              </w:rPr>
              <w:t>dxtc1 (kernel.dp.cpp: 257, 261, 265)[3]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13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1007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Migration of this API is not supported by the Intel® DPC++ Compatibility Tool.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lang w:eastAsia="zh-Hans"/>
              </w:rPr>
              <w:t>Sptrsv (sptrsv_syncfree.dp.cpp: 19, 32)[2];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lang w:eastAsia="zh-Hans"/>
              </w:rPr>
              <w:t>Vmc (vmc.dp.cpp: 56)[1]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1017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The &lt;DPC++ API name&gt; call is used instead of the &lt;CUDA API name&gt; call. These two calls do not provide the same functionality. Check the potential precision and/or performance issues for the generated code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98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Lombscargle (main.dp.cpp: 72, 90) [2]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45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</w:t>
            </w:r>
          </w:p>
        </w:tc>
        <w:tc>
          <w:tcPr>
            <w:tcW w:w="116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1009</w:t>
            </w:r>
          </w:p>
        </w:tc>
        <w:tc>
          <w:tcPr>
            <w:tcW w:w="1928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SYCL uses exceptions to report errors and does not use error codes. The original code was commented out and a warning string was inserted. You may need to rewrite this code.</w:t>
            </w:r>
          </w:p>
        </w:tc>
        <w:tc>
          <w:tcPr>
            <w:tcW w:w="1202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179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984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Clenergy (clenergy.dp.cpp: 23)[1];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Reduction (reduction.dp.cpp: 52)[1]</w:t>
            </w:r>
          </w:p>
        </w:tc>
        <w:tc>
          <w:tcPr>
            <w:tcW w:w="907" w:type="dxa"/>
          </w:tcPr>
          <w:p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</w:tr>
    </w:tbl>
    <w:p>
      <w:pPr>
        <w:jc w:val="left"/>
        <w:rPr>
          <w:lang w:eastAsia="zh-Hans"/>
        </w:rPr>
      </w:pPr>
    </w:p>
    <w:p>
      <w:pPr>
        <w:jc w:val="left"/>
        <w:rPr>
          <w:rFonts w:ascii="Calibri" w:hAnsi="Calibri" w:eastAsia="宋体"/>
          <w:szCs w:val="21"/>
          <w:lang w:eastAsia="zh-Hans"/>
        </w:rPr>
      </w:pPr>
      <w:r>
        <w:rPr>
          <w:rFonts w:ascii="Calibri" w:hAnsi="Calibri" w:eastAsia="宋体"/>
          <w:szCs w:val="21"/>
          <w:lang w:eastAsia="zh-Hans"/>
        </w:rPr>
        <w:t>&lt;10</w:t>
      </w:r>
    </w:p>
    <w:p>
      <w:pPr>
        <w:jc w:val="left"/>
        <w:rPr>
          <w:rFonts w:ascii="Calibri" w:hAnsi="Calibri" w:eastAsia="宋体"/>
          <w:szCs w:val="21"/>
          <w:highlight w:val="yellow"/>
          <w:lang w:eastAsia="zh-Hans"/>
        </w:rPr>
      </w:pPr>
      <w:r>
        <w:rPr>
          <w:rFonts w:ascii="Calibri" w:hAnsi="Calibri" w:eastAsia="宋体"/>
          <w:szCs w:val="21"/>
          <w:highlight w:val="yellow"/>
          <w:lang w:eastAsia="zh-Hans"/>
        </w:rPr>
        <w:t>&lt;30</w:t>
      </w:r>
    </w:p>
    <w:p>
      <w:pPr>
        <w:jc w:val="left"/>
        <w:rPr>
          <w:rFonts w:ascii="Calibri" w:hAnsi="Calibri" w:eastAsia="宋体"/>
          <w:szCs w:val="21"/>
          <w:highlight w:val="green"/>
          <w:lang w:eastAsia="zh-Hans"/>
        </w:rPr>
      </w:pPr>
      <w:r>
        <w:rPr>
          <w:rFonts w:ascii="Calibri" w:hAnsi="Calibri" w:eastAsia="宋体"/>
          <w:szCs w:val="21"/>
          <w:highlight w:val="green"/>
          <w:lang w:eastAsia="zh-Hans"/>
        </w:rPr>
        <w:t>&lt;50</w:t>
      </w:r>
    </w:p>
    <w:p>
      <w:pPr>
        <w:jc w:val="left"/>
        <w:rPr>
          <w:rFonts w:ascii="Calibri" w:hAnsi="Calibri" w:eastAsia="宋体"/>
          <w:szCs w:val="21"/>
          <w:highlight w:val="red"/>
          <w:lang w:eastAsia="zh-Hans"/>
        </w:rPr>
      </w:pPr>
      <w:r>
        <w:rPr>
          <w:rFonts w:ascii="Calibri" w:hAnsi="Calibri" w:eastAsia="宋体"/>
          <w:szCs w:val="21"/>
          <w:highlight w:val="red"/>
          <w:lang w:eastAsia="zh-Hans"/>
        </w:rPr>
        <w:t>&gt;50</w:t>
      </w:r>
    </w:p>
    <w:p>
      <w:pPr>
        <w:jc w:val="left"/>
        <w:rPr>
          <w:rFonts w:ascii="Calibri" w:hAnsi="Calibri" w:eastAsia="宋体"/>
          <w:szCs w:val="21"/>
          <w:highlight w:val="red"/>
          <w:lang w:eastAsia="zh-Hans"/>
        </w:rPr>
      </w:pPr>
    </w:p>
    <w:p>
      <w:pPr>
        <w:jc w:val="left"/>
        <w:rPr>
          <w:rFonts w:ascii="Calibri" w:hAnsi="Calibri" w:eastAsia="宋体"/>
          <w:szCs w:val="21"/>
        </w:rPr>
      </w:pPr>
      <w:r>
        <w:drawing>
          <wp:inline distT="0" distB="0" distL="0" distR="0">
            <wp:extent cx="5581650" cy="5581650"/>
            <wp:effectExtent l="0" t="0" r="0" b="0"/>
            <wp:docPr id="2119308436" name="Picture 2119308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08436" name="Picture 211930843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libri" w:hAnsi="Calibri" w:eastAsia="宋体"/>
          <w:szCs w:val="21"/>
          <w:lang w:eastAsia="zh-Hans"/>
        </w:rPr>
      </w:pPr>
      <w:r>
        <w:rPr>
          <w:lang w:eastAsia="zh-Hans"/>
        </w:rPr>
        <w:t>Top 2 graph analysis：</w:t>
      </w:r>
    </w:p>
    <w:p>
      <w:pPr>
        <w:jc w:val="left"/>
      </w:pPr>
      <w:r>
        <w:drawing>
          <wp:inline distT="0" distB="0" distL="0" distR="0">
            <wp:extent cx="4572000" cy="3429000"/>
            <wp:effectExtent l="0" t="0" r="0" b="0"/>
            <wp:docPr id="156835439" name="Picture 156835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5439" name="Picture 15683543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libri" w:hAnsi="Calibri" w:eastAsia="宋体" w:cs="Arial"/>
          <w:szCs w:val="21"/>
        </w:rPr>
      </w:pPr>
    </w:p>
    <w:p>
      <w:pPr>
        <w:jc w:val="left"/>
      </w:pPr>
      <w:r>
        <w:drawing>
          <wp:inline distT="0" distB="0" distL="0" distR="0">
            <wp:extent cx="4572000" cy="3429000"/>
            <wp:effectExtent l="0" t="0" r="0" b="0"/>
            <wp:docPr id="1032443435" name="Picture 103244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43435" name="Picture 103244343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libri" w:hAnsi="Calibri" w:eastAsia="宋体" w:cs="Arial"/>
          <w:szCs w:val="21"/>
        </w:rPr>
      </w:pPr>
    </w:p>
    <w:p>
      <w:pPr>
        <w:jc w:val="left"/>
        <w:rPr>
          <w:rFonts w:ascii="Calibri" w:hAnsi="Calibri" w:eastAsia="宋体"/>
          <w:szCs w:val="21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C4F0F"/>
    <w:multiLevelType w:val="multilevel"/>
    <w:tmpl w:val="60EC4F0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B1488"/>
    <w:rsid w:val="000A2D76"/>
    <w:rsid w:val="00196328"/>
    <w:rsid w:val="001B7AC2"/>
    <w:rsid w:val="001D06D2"/>
    <w:rsid w:val="0025703E"/>
    <w:rsid w:val="0027716A"/>
    <w:rsid w:val="002D2963"/>
    <w:rsid w:val="00360FB4"/>
    <w:rsid w:val="0037561C"/>
    <w:rsid w:val="00407C9B"/>
    <w:rsid w:val="00422784"/>
    <w:rsid w:val="004D258B"/>
    <w:rsid w:val="004F1269"/>
    <w:rsid w:val="004F653C"/>
    <w:rsid w:val="004F7CD3"/>
    <w:rsid w:val="0056233E"/>
    <w:rsid w:val="00576669"/>
    <w:rsid w:val="005D00BC"/>
    <w:rsid w:val="005E79A3"/>
    <w:rsid w:val="00673562"/>
    <w:rsid w:val="006B29A7"/>
    <w:rsid w:val="006B4613"/>
    <w:rsid w:val="006E4D9C"/>
    <w:rsid w:val="00706573"/>
    <w:rsid w:val="00741D96"/>
    <w:rsid w:val="008731ED"/>
    <w:rsid w:val="00882366"/>
    <w:rsid w:val="00885582"/>
    <w:rsid w:val="009230EC"/>
    <w:rsid w:val="00A51665"/>
    <w:rsid w:val="00A913B6"/>
    <w:rsid w:val="00A93498"/>
    <w:rsid w:val="00AC28F7"/>
    <w:rsid w:val="00AE1960"/>
    <w:rsid w:val="00B90844"/>
    <w:rsid w:val="00BC67C6"/>
    <w:rsid w:val="00D46C8E"/>
    <w:rsid w:val="00DC125C"/>
    <w:rsid w:val="00F87DD5"/>
    <w:rsid w:val="00FA70E4"/>
    <w:rsid w:val="074F6243"/>
    <w:rsid w:val="09BE20B9"/>
    <w:rsid w:val="0FBB203F"/>
    <w:rsid w:val="19AE3D2C"/>
    <w:rsid w:val="19FC5E4D"/>
    <w:rsid w:val="1A0B3261"/>
    <w:rsid w:val="1B65CB1A"/>
    <w:rsid w:val="1BEF61DD"/>
    <w:rsid w:val="1DFD930C"/>
    <w:rsid w:val="1E7F5EB6"/>
    <w:rsid w:val="1EFFD7F1"/>
    <w:rsid w:val="1F6FB271"/>
    <w:rsid w:val="22D8435F"/>
    <w:rsid w:val="27DF839A"/>
    <w:rsid w:val="27F56FDD"/>
    <w:rsid w:val="2A9A6DD9"/>
    <w:rsid w:val="2BF742CF"/>
    <w:rsid w:val="2F377D9A"/>
    <w:rsid w:val="2F7605F1"/>
    <w:rsid w:val="33FFA006"/>
    <w:rsid w:val="35FD9551"/>
    <w:rsid w:val="375486E1"/>
    <w:rsid w:val="375F9800"/>
    <w:rsid w:val="37FFA3AA"/>
    <w:rsid w:val="3AB712D0"/>
    <w:rsid w:val="3B6F8769"/>
    <w:rsid w:val="3BEBF0A6"/>
    <w:rsid w:val="3BEDFC87"/>
    <w:rsid w:val="3C8CE8D1"/>
    <w:rsid w:val="3E3DFE67"/>
    <w:rsid w:val="3EBDDD94"/>
    <w:rsid w:val="3FBDC342"/>
    <w:rsid w:val="3FC74C29"/>
    <w:rsid w:val="3FFFF171"/>
    <w:rsid w:val="46CF181A"/>
    <w:rsid w:val="498470D1"/>
    <w:rsid w:val="4C1D2DF1"/>
    <w:rsid w:val="4CA91054"/>
    <w:rsid w:val="4E4616F0"/>
    <w:rsid w:val="4FC21912"/>
    <w:rsid w:val="4FF7C782"/>
    <w:rsid w:val="4FFD18D1"/>
    <w:rsid w:val="555C0228"/>
    <w:rsid w:val="55F770AB"/>
    <w:rsid w:val="566F8D47"/>
    <w:rsid w:val="57FF6667"/>
    <w:rsid w:val="59F708BF"/>
    <w:rsid w:val="5BAF27DA"/>
    <w:rsid w:val="5BBE4CF8"/>
    <w:rsid w:val="5BD3A017"/>
    <w:rsid w:val="5BF5C8C2"/>
    <w:rsid w:val="5CFCD4FF"/>
    <w:rsid w:val="5DCED987"/>
    <w:rsid w:val="5E534187"/>
    <w:rsid w:val="5E7E691A"/>
    <w:rsid w:val="5EFF5ADF"/>
    <w:rsid w:val="5EFFF951"/>
    <w:rsid w:val="5F7B17AD"/>
    <w:rsid w:val="5FA3A35D"/>
    <w:rsid w:val="5FB7CECA"/>
    <w:rsid w:val="5FFCA60B"/>
    <w:rsid w:val="64FF06B0"/>
    <w:rsid w:val="69073BFD"/>
    <w:rsid w:val="6979BFD5"/>
    <w:rsid w:val="6BAB1488"/>
    <w:rsid w:val="6BFBB905"/>
    <w:rsid w:val="6C0DFAFF"/>
    <w:rsid w:val="6CDC24BD"/>
    <w:rsid w:val="6CFFFDDE"/>
    <w:rsid w:val="6EABFB8F"/>
    <w:rsid w:val="6EFFDD1E"/>
    <w:rsid w:val="6F1AEAE0"/>
    <w:rsid w:val="6F6B405A"/>
    <w:rsid w:val="6FBADF7F"/>
    <w:rsid w:val="6FD7CECA"/>
    <w:rsid w:val="6FE7C51B"/>
    <w:rsid w:val="6FFB3572"/>
    <w:rsid w:val="6FFB5380"/>
    <w:rsid w:val="6FFFD2D3"/>
    <w:rsid w:val="70F59905"/>
    <w:rsid w:val="735D3472"/>
    <w:rsid w:val="737F831D"/>
    <w:rsid w:val="747E1D7A"/>
    <w:rsid w:val="751B15E5"/>
    <w:rsid w:val="7579C3BB"/>
    <w:rsid w:val="7675F0C6"/>
    <w:rsid w:val="76EC84CB"/>
    <w:rsid w:val="7775A1E3"/>
    <w:rsid w:val="777FEB61"/>
    <w:rsid w:val="77A8D80C"/>
    <w:rsid w:val="77DFB4FC"/>
    <w:rsid w:val="77E7133A"/>
    <w:rsid w:val="77FB5CEF"/>
    <w:rsid w:val="77FF4334"/>
    <w:rsid w:val="77FF544C"/>
    <w:rsid w:val="78D51D0D"/>
    <w:rsid w:val="78FEF824"/>
    <w:rsid w:val="7A791616"/>
    <w:rsid w:val="7AC5090D"/>
    <w:rsid w:val="7ACD9F16"/>
    <w:rsid w:val="7AF7C290"/>
    <w:rsid w:val="7AFFA03A"/>
    <w:rsid w:val="7B9E1AEB"/>
    <w:rsid w:val="7BCF23E4"/>
    <w:rsid w:val="7BFB66DE"/>
    <w:rsid w:val="7CDFFAD6"/>
    <w:rsid w:val="7CFC018F"/>
    <w:rsid w:val="7DDCCBA3"/>
    <w:rsid w:val="7DF7B2F2"/>
    <w:rsid w:val="7E4D6F7F"/>
    <w:rsid w:val="7E6134F7"/>
    <w:rsid w:val="7EDB784A"/>
    <w:rsid w:val="7EE5D329"/>
    <w:rsid w:val="7EEFD72B"/>
    <w:rsid w:val="7EF74E25"/>
    <w:rsid w:val="7F3C5499"/>
    <w:rsid w:val="7F7DDEC8"/>
    <w:rsid w:val="7F7E7B80"/>
    <w:rsid w:val="7F9EFBBA"/>
    <w:rsid w:val="7FB3D74A"/>
    <w:rsid w:val="7FB7B719"/>
    <w:rsid w:val="7FB7FAC2"/>
    <w:rsid w:val="7FCD78BA"/>
    <w:rsid w:val="7FDD7D26"/>
    <w:rsid w:val="7FF0909D"/>
    <w:rsid w:val="7FFC6D5D"/>
    <w:rsid w:val="7FFF628D"/>
    <w:rsid w:val="87DF6979"/>
    <w:rsid w:val="8F7C203D"/>
    <w:rsid w:val="8FBE2100"/>
    <w:rsid w:val="93A32A0C"/>
    <w:rsid w:val="9BBFCA51"/>
    <w:rsid w:val="9FD77295"/>
    <w:rsid w:val="A56A3AED"/>
    <w:rsid w:val="AD8A6EB6"/>
    <w:rsid w:val="B55BFA0A"/>
    <w:rsid w:val="BDFDBDB8"/>
    <w:rsid w:val="BEDBAFEC"/>
    <w:rsid w:val="BF5F3067"/>
    <w:rsid w:val="BF5FCDFD"/>
    <w:rsid w:val="BFBB25C5"/>
    <w:rsid w:val="BFBFB74B"/>
    <w:rsid w:val="BFC65E8A"/>
    <w:rsid w:val="BFDF23BA"/>
    <w:rsid w:val="BFEB4D2C"/>
    <w:rsid w:val="BFFB7F0F"/>
    <w:rsid w:val="BFFF2054"/>
    <w:rsid w:val="BFFF7567"/>
    <w:rsid w:val="BFFF84D5"/>
    <w:rsid w:val="C1E6B46D"/>
    <w:rsid w:val="C6B24D40"/>
    <w:rsid w:val="C9B6298B"/>
    <w:rsid w:val="D5F6341D"/>
    <w:rsid w:val="DABF7DBC"/>
    <w:rsid w:val="DB75DE58"/>
    <w:rsid w:val="DC6F2F46"/>
    <w:rsid w:val="DCDACA35"/>
    <w:rsid w:val="DDDA6E88"/>
    <w:rsid w:val="DDFE2F04"/>
    <w:rsid w:val="DE2715B3"/>
    <w:rsid w:val="DE7E1BDB"/>
    <w:rsid w:val="DEB53888"/>
    <w:rsid w:val="DEF56FB4"/>
    <w:rsid w:val="DFE5B046"/>
    <w:rsid w:val="DFF75CCE"/>
    <w:rsid w:val="DFFB9D04"/>
    <w:rsid w:val="E35F9D5B"/>
    <w:rsid w:val="E38FFA24"/>
    <w:rsid w:val="E4DF22C1"/>
    <w:rsid w:val="E9CA2206"/>
    <w:rsid w:val="EAE63C8B"/>
    <w:rsid w:val="ECE0BE9B"/>
    <w:rsid w:val="ECF74A6A"/>
    <w:rsid w:val="ED7DD1D7"/>
    <w:rsid w:val="EDEF476A"/>
    <w:rsid w:val="EF2BE0D5"/>
    <w:rsid w:val="EF2BFD7E"/>
    <w:rsid w:val="EF7AA177"/>
    <w:rsid w:val="EFBD140A"/>
    <w:rsid w:val="EFE6C253"/>
    <w:rsid w:val="EFEF181F"/>
    <w:rsid w:val="F3B7C0D0"/>
    <w:rsid w:val="F74FE833"/>
    <w:rsid w:val="F77F62F1"/>
    <w:rsid w:val="F7B762DE"/>
    <w:rsid w:val="F7D7B946"/>
    <w:rsid w:val="F7DC4C00"/>
    <w:rsid w:val="F7EB9B77"/>
    <w:rsid w:val="F7F38AC5"/>
    <w:rsid w:val="F7FBA8CB"/>
    <w:rsid w:val="FA67E5B7"/>
    <w:rsid w:val="FB3DADDD"/>
    <w:rsid w:val="FBFB1445"/>
    <w:rsid w:val="FBFCBFDF"/>
    <w:rsid w:val="FCBDE37C"/>
    <w:rsid w:val="FCF7C0B8"/>
    <w:rsid w:val="FD37DB00"/>
    <w:rsid w:val="FD7FCFF5"/>
    <w:rsid w:val="FD8D23DE"/>
    <w:rsid w:val="FDEF25A7"/>
    <w:rsid w:val="FE0FDB46"/>
    <w:rsid w:val="FE691920"/>
    <w:rsid w:val="FE7F1F99"/>
    <w:rsid w:val="FE7F8B93"/>
    <w:rsid w:val="FED73FA7"/>
    <w:rsid w:val="FEFDE28A"/>
    <w:rsid w:val="FF3FA046"/>
    <w:rsid w:val="FF3FE6E3"/>
    <w:rsid w:val="FFB6FDDE"/>
    <w:rsid w:val="FFBF8640"/>
    <w:rsid w:val="FFBFEBEC"/>
    <w:rsid w:val="FFCF4FEB"/>
    <w:rsid w:val="FFD7E107"/>
    <w:rsid w:val="FFDE4B29"/>
    <w:rsid w:val="FFE334B1"/>
    <w:rsid w:val="FFEE04EE"/>
    <w:rsid w:val="FFF6B7A8"/>
    <w:rsid w:val="FFFF50E1"/>
    <w:rsid w:val="FFFFA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Occurrence numbers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1049</c:v>
                </c:pt>
                <c:pt idx="1">
                  <c:v>1065</c:v>
                </c:pt>
                <c:pt idx="2">
                  <c:v>1003</c:v>
                </c:pt>
                <c:pt idx="3">
                  <c:v>1039</c:v>
                </c:pt>
                <c:pt idx="4">
                  <c:v>1013</c:v>
                </c:pt>
                <c:pt idx="5">
                  <c:v>1008</c:v>
                </c:pt>
                <c:pt idx="6">
                  <c:v>1011</c:v>
                </c:pt>
                <c:pt idx="7">
                  <c:v>1000</c:v>
                </c:pt>
                <c:pt idx="8">
                  <c:v>1001</c:v>
                </c:pt>
                <c:pt idx="9">
                  <c:v>1010</c:v>
                </c:pt>
                <c:pt idx="10">
                  <c:v>1032</c:v>
                </c:pt>
                <c:pt idx="11">
                  <c:v>1004</c:v>
                </c:pt>
                <c:pt idx="12">
                  <c:v>1007</c:v>
                </c:pt>
                <c:pt idx="13">
                  <c:v>1017</c:v>
                </c:pt>
                <c:pt idx="14">
                  <c:v>1009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255</c:v>
                </c:pt>
                <c:pt idx="1">
                  <c:v>225</c:v>
                </c:pt>
                <c:pt idx="2">
                  <c:v>154</c:v>
                </c:pt>
                <c:pt idx="3">
                  <c:v>37</c:v>
                </c:pt>
                <c:pt idx="4">
                  <c:v>31</c:v>
                </c:pt>
                <c:pt idx="5">
                  <c:v>21</c:v>
                </c:pt>
                <c:pt idx="6">
                  <c:v>20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8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Number of documents contain this warning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1049</c:v>
                </c:pt>
                <c:pt idx="1">
                  <c:v>1065</c:v>
                </c:pt>
                <c:pt idx="2">
                  <c:v>1003</c:v>
                </c:pt>
                <c:pt idx="3">
                  <c:v>1039</c:v>
                </c:pt>
                <c:pt idx="4">
                  <c:v>1013</c:v>
                </c:pt>
                <c:pt idx="5">
                  <c:v>1008</c:v>
                </c:pt>
                <c:pt idx="6">
                  <c:v>1011</c:v>
                </c:pt>
                <c:pt idx="7">
                  <c:v>1000</c:v>
                </c:pt>
                <c:pt idx="8">
                  <c:v>1001</c:v>
                </c:pt>
                <c:pt idx="9">
                  <c:v>1010</c:v>
                </c:pt>
                <c:pt idx="10">
                  <c:v>1032</c:v>
                </c:pt>
                <c:pt idx="11">
                  <c:v>1004</c:v>
                </c:pt>
                <c:pt idx="12">
                  <c:v>1007</c:v>
                </c:pt>
                <c:pt idx="13">
                  <c:v>1017</c:v>
                </c:pt>
                <c:pt idx="14">
                  <c:v>1009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95</c:v>
                </c:pt>
                <c:pt idx="1">
                  <c:v>49</c:v>
                </c:pt>
                <c:pt idx="2">
                  <c:v>11</c:v>
                </c:pt>
                <c:pt idx="3">
                  <c:v>11</c:v>
                </c:pt>
                <c:pt idx="4">
                  <c:v>1</c:v>
                </c:pt>
                <c:pt idx="5">
                  <c:v>7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7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245795806"/>
        <c:axId val="426071940"/>
      </c:barChart>
      <c:catAx>
        <c:axId val="24579580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6071940"/>
        <c:crosses val="autoZero"/>
        <c:auto val="1"/>
        <c:lblAlgn val="ctr"/>
        <c:lblOffset val="100"/>
        <c:noMultiLvlLbl val="0"/>
      </c:catAx>
      <c:valAx>
        <c:axId val="4260719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579580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15625"/>
          <c:y val="0.92433333333333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2044</Words>
  <Characters>11657</Characters>
  <Lines>97</Lines>
  <Paragraphs>27</Paragraphs>
  <TotalTime>0</TotalTime>
  <ScaleCrop>false</ScaleCrop>
  <LinksUpToDate>false</LinksUpToDate>
  <CharactersWithSpaces>13674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2021-07-14T22:53:00Z</dcterms:created>
  <dc:creator>Wenqi</dc:creator>
  <cp:lastModifiedBy>Wenqi</cp:lastModifiedBy>
  <dcterms:modified xsi:type="dcterms:W3CDTF">2021-08-30T12:45:47Z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  <property fmtid="{D5CDD505-2E9C-101B-9397-08002B2CF9AE}" pid="3" name="ContentTypeId">
    <vt:lpwstr>0x01010078B57F8E3BCFAD4C9AB91DC735A7495E</vt:lpwstr>
  </property>
</Properties>
</file>