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2FC7E" w14:textId="2721185A" w:rsidR="00F460E7" w:rsidRDefault="00F460E7">
      <w:pPr>
        <w:pStyle w:val="FirstParagraph"/>
      </w:pPr>
      <w:bookmarkStart w:id="0" w:name="intervention-scenarios-2023---2073"/>
      <w:bookmarkStart w:id="1" w:name="cost-effectiveness"/>
      <w:bookmarkStart w:id="2" w:name="cost-effectiveness-frontier"/>
      <w:bookmarkEnd w:id="0"/>
      <w:bookmarkEnd w:id="1"/>
      <w:bookmarkEnd w:id="2"/>
    </w:p>
    <w:sectPr w:rsidR="00F460E7" w:rsidSect="00413BD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35E3D" w14:textId="77777777" w:rsidR="00AC4352" w:rsidRDefault="00AC4352">
      <w:pPr>
        <w:spacing w:after="0"/>
      </w:pPr>
      <w:r>
        <w:separator/>
      </w:r>
    </w:p>
  </w:endnote>
  <w:endnote w:type="continuationSeparator" w:id="0">
    <w:p w14:paraId="722B706C" w14:textId="77777777" w:rsidR="00AC4352" w:rsidRDefault="00AC43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F50C" w14:textId="77777777" w:rsidR="00AC4352" w:rsidRDefault="00AC4352">
      <w:r>
        <w:separator/>
      </w:r>
    </w:p>
  </w:footnote>
  <w:footnote w:type="continuationSeparator" w:id="0">
    <w:p w14:paraId="7B687431" w14:textId="77777777" w:rsidR="00AC4352" w:rsidRDefault="00AC43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1A43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49ABF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B822C5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63103284">
    <w:abstractNumId w:val="0"/>
  </w:num>
  <w:num w:numId="2" w16cid:durableId="246430648">
    <w:abstractNumId w:val="1"/>
  </w:num>
  <w:num w:numId="3" w16cid:durableId="431975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7881131">
    <w:abstractNumId w:val="1"/>
  </w:num>
  <w:num w:numId="5" w16cid:durableId="1598518332">
    <w:abstractNumId w:val="1"/>
  </w:num>
  <w:num w:numId="6" w16cid:durableId="241456658">
    <w:abstractNumId w:val="1"/>
  </w:num>
  <w:num w:numId="7" w16cid:durableId="583802364">
    <w:abstractNumId w:val="1"/>
  </w:num>
  <w:num w:numId="8" w16cid:durableId="1908756455">
    <w:abstractNumId w:val="1"/>
  </w:num>
  <w:num w:numId="9" w16cid:durableId="1397430868">
    <w:abstractNumId w:val="1"/>
  </w:num>
  <w:num w:numId="10" w16cid:durableId="176954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E7"/>
    <w:rsid w:val="0039140B"/>
    <w:rsid w:val="00413BDF"/>
    <w:rsid w:val="004D2E1E"/>
    <w:rsid w:val="00664C9E"/>
    <w:rsid w:val="00950085"/>
    <w:rsid w:val="00A37057"/>
    <w:rsid w:val="00AC4352"/>
    <w:rsid w:val="00C63A2D"/>
    <w:rsid w:val="00DF588E"/>
    <w:rsid w:val="00F4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4CD0B"/>
  <w15:docId w15:val="{5A4887FD-FCA2-AA4A-9EEA-85C0A599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SEARCH Hypertension Modelling with HIV Synthesis</dc:title>
  <dc:creator>Matt Hickey</dc:creator>
  <cp:keywords/>
  <cp:lastModifiedBy>Hickey, Matt</cp:lastModifiedBy>
  <cp:revision>6</cp:revision>
  <dcterms:created xsi:type="dcterms:W3CDTF">2023-08-30T00:31:00Z</dcterms:created>
  <dcterms:modified xsi:type="dcterms:W3CDTF">2023-08-30T00:45:00Z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29 August, 2023</vt:lpwstr>
  </property>
  <property fmtid="{D5CDD505-2E9C-101B-9397-08002B2CF9AE}" pid="4" name="output">
    <vt:lpwstr/>
  </property>
</Properties>
</file>