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5.png" ContentType="image/png"/>
  <Override PartName="/word/media/rId45.png" ContentType="image/png"/>
  <Override PartName="/word/media/rId118.png" ContentType="image/png"/>
  <Override PartName="/word/media/rId121.png" ContentType="image/png"/>
  <Override PartName="/word/media/rId34.png" ContentType="image/png"/>
  <Override PartName="/word/media/rId94.png" ContentType="image/png"/>
  <Override PartName="/word/media/rId97.png" ContentType="image/png"/>
  <Override PartName="/word/media/rId100.png" ContentType="image/png"/>
  <Override PartName="/word/media/rId103.png" ContentType="image/png"/>
  <Override PartName="/word/media/rId30.png" ContentType="image/png"/>
  <Override PartName="/word/media/rId87.png" ContentType="image/png"/>
  <Override PartName="/word/media/rId90.png" ContentType="image/png"/>
  <Override PartName="/word/media/rId153.png" ContentType="image/png"/>
  <Override PartName="/word/media/rId156.png" ContentType="image/png"/>
  <Override PartName="/word/media/rId159.png" ContentType="image/png"/>
  <Override PartName="/word/media/rId162.png" ContentType="image/png"/>
  <Override PartName="/word/media/rId165.png" ContentType="image/png"/>
  <Override PartName="/word/media/rId168.png" ContentType="image/png"/>
  <Override PartName="/word/media/rId171.png" ContentType="image/png"/>
  <Override PartName="/word/media/rId125.png" ContentType="image/png"/>
  <Override PartName="/word/media/rId26.png" ContentType="image/png"/>
  <Override PartName="/word/media/rId128.png" ContentType="image/png"/>
  <Override PartName="/word/media/rId23.png" ContentType="image/png"/>
  <Override PartName="/word/media/rId38.png" ContentType="image/png"/>
  <Override PartName="/word/media/rId107.png" ContentType="image/png"/>
  <Override PartName="/word/media/rId41.png" ContentType="image/png"/>
  <Override PartName="/word/media/rId110.png" ContentType="image/png"/>
  <Override PartName="/word/media/rId179.png" ContentType="image/png"/>
  <Override PartName="/word/media/rId182.png" ContentType="image/png"/>
  <Override PartName="/word/media/rId185.png" ContentType="image/png"/>
  <Override PartName="/word/media/rId50.png" ContentType="image/png"/>
  <Override PartName="/word/media/rId53.png" ContentType="image/png"/>
  <Override PartName="/word/media/rId57.png" ContentType="image/png"/>
  <Override PartName="/word/media/rId60.png" ContentType="image/png"/>
  <Override PartName="/word/media/rId64.png" ContentType="image/png"/>
  <Override PartName="/word/media/rId67.png" ContentType="image/png"/>
  <Override PartName="/word/media/rId71.png" ContentType="image/png"/>
  <Override PartName="/word/media/rId74.png" ContentType="image/png"/>
  <Override PartName="/word/media/rId79.png" ContentType="image/png"/>
  <Override PartName="/word/media/rId82.png" ContentType="image/png"/>
  <Override PartName="/word/media/rId113.png" ContentType="image/png"/>
  <Override PartName="/word/media/rId132.png" ContentType="image/png"/>
  <Override PartName="/word/media/rId135.png" ContentType="image/png"/>
  <Override PartName="/word/media/rId138.png" ContentType="image/png"/>
  <Override PartName="/word/media/rId142.png" ContentType="image/png"/>
  <Override PartName="/word/media/rId145.png" ContentType="image/png"/>
  <Override PartName="/word/media/rId1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SEARCH</w:t>
      </w:r>
      <w:r>
        <w:t xml:space="preserve"> </w:t>
      </w:r>
      <w:r>
        <w:t xml:space="preserve">Hypertension</w:t>
      </w:r>
      <w:r>
        <w:t xml:space="preserve"> </w:t>
      </w:r>
      <w:r>
        <w:t xml:space="preserve">Modelling</w:t>
      </w:r>
      <w:r>
        <w:t xml:space="preserve"> </w:t>
      </w:r>
      <w:r>
        <w:t xml:space="preserve">with</w:t>
      </w:r>
      <w:r>
        <w:t xml:space="preserve"> </w:t>
      </w:r>
      <w:r>
        <w:t xml:space="preserve">HIV</w:t>
      </w:r>
      <w:r>
        <w:t xml:space="preserve"> </w:t>
      </w:r>
      <w:r>
        <w:t xml:space="preserve">Synthesis</w:t>
      </w:r>
    </w:p>
    <w:p>
      <w:pPr>
        <w:pStyle w:val="Author"/>
      </w:pPr>
      <w:r>
        <w:t xml:space="preserve">Matt</w:t>
      </w:r>
      <w:r>
        <w:t xml:space="preserve"> </w:t>
      </w:r>
      <w:r>
        <w:t xml:space="preserve">Hickey</w:t>
      </w:r>
    </w:p>
    <w:p>
      <w:pPr>
        <w:pStyle w:val="Date"/>
      </w:pPr>
      <w:r>
        <w:t xml:space="preserve">12</w:t>
      </w:r>
      <w:r>
        <w:t xml:space="preserve"> </w:t>
      </w:r>
      <w:r>
        <w:t xml:space="preserve">August,</w:t>
      </w:r>
      <w:r>
        <w:t xml:space="preserve"> </w:t>
      </w:r>
      <w:r>
        <w:t xml:space="preserve">2024</w:t>
      </w:r>
    </w:p>
    <w:bookmarkStart w:id="86" w:name="X845cdeb10f8f038f3b8f523b506d0b3242a2f80"/>
    <w:p>
      <w:pPr>
        <w:pStyle w:val="Heading1"/>
      </w:pPr>
      <w:r>
        <w:t xml:space="preserve">Comparison of model output in 2015 to data from the literature</w:t>
      </w:r>
    </w:p>
    <w:p>
      <w:pPr>
        <w:pStyle w:val="FirstParagraph"/>
      </w:pPr>
      <w:r>
        <w:t xml:space="preserve">Based on 3000 model runs</w:t>
      </w:r>
    </w:p>
    <w:bookmarkStart w:id="20" w:name="definitions"/>
    <w:p>
      <w:pPr>
        <w:pStyle w:val="Heading2"/>
      </w:pPr>
      <w:r>
        <w:t xml:space="preserve">Definitions</w:t>
      </w:r>
    </w:p>
    <w:p>
      <w:pPr>
        <w:pStyle w:val="FirstParagraph"/>
      </w:pPr>
      <w:r>
        <w:t xml:space="preserve">SOC = Standard of Care (Synthesis model output)</w:t>
      </w:r>
      <w:r>
        <w:br/>
      </w:r>
      <w:r>
        <w:t xml:space="preserve">GBD = Global Burden of Disease data</w:t>
      </w:r>
    </w:p>
    <w:bookmarkEnd w:id="20"/>
    <w:bookmarkStart w:id="22" w:name="data-sources"/>
    <w:p>
      <w:pPr>
        <w:pStyle w:val="Heading2"/>
      </w:pPr>
      <w:r>
        <w:t xml:space="preserve">Data Sources</w:t>
      </w:r>
    </w:p>
    <w:p>
      <w:pPr>
        <w:pStyle w:val="FirstParagraph"/>
      </w:pPr>
      <w:r>
        <w:t xml:space="preserve">Hypertension prevalence, diagnosis, treatment, and control using STEPS survey data from 15 countries in sub-Saharan Africa (2005-2015; Geldsetzer Lancet 2019)</w:t>
      </w:r>
    </w:p>
    <w:p>
      <w:pPr>
        <w:pStyle w:val="BodyText"/>
      </w:pPr>
      <w:r>
        <w:t xml:space="preserve">Systolic blood pressure for men and women based on 2015 Global Burden of Disease survey data as published in Forouzanfar MH, Liu P, Roth GA, et al. Global Burden of Hypertension and Systolic Blood Pressure of at Least 110 to 115 mm Hg, 1990-2015. JAMA. 2017;317(2):165-182.</w:t>
      </w:r>
      <w:r>
        <w:t xml:space="preserve"> </w:t>
      </w:r>
      <w:hyperlink r:id="rId21">
        <w:r>
          <w:rPr>
            <w:rStyle w:val="Hyperlink"/>
          </w:rPr>
          <w:t xml:space="preserve">doi:10.1001/jama.2016.19043</w:t>
        </w:r>
      </w:hyperlink>
    </w:p>
    <w:bookmarkEnd w:id="22"/>
    <w:bookmarkStart w:id="29" w:name="sbp-increase-with-age"/>
    <w:p>
      <w:pPr>
        <w:pStyle w:val="Heading2"/>
      </w:pPr>
      <w:r>
        <w:t xml:space="preserve">SBP Increase with Age</w:t>
      </w:r>
    </w:p>
    <w:p>
      <w:pPr>
        <w:pStyle w:val="FirstParagraph"/>
      </w:pPr>
      <w:r>
        <w:drawing>
          <wp:inline>
            <wp:extent cx="5943600" cy="4160520"/>
            <wp:effectExtent b="0" l="0" r="0" t="0"/>
            <wp:docPr descr="" title="" id="24" name="Picture"/>
            <a:graphic>
              <a:graphicData uri="http://schemas.openxmlformats.org/drawingml/2006/picture">
                <pic:pic>
                  <pic:nvPicPr>
                    <pic:cNvPr descr="supplement_files/figure-docx/graph_sbp_w-1.png" id="25" name="Picture"/>
                    <pic:cNvPicPr>
                      <a:picLocks noChangeArrowheads="1" noChangeAspect="1"/>
                    </pic:cNvPicPr>
                  </pic:nvPicPr>
                  <pic:blipFill>
                    <a:blip r:embed="rId23"/>
                    <a:stretch>
                      <a:fillRect/>
                    </a:stretch>
                  </pic:blipFill>
                  <pic:spPr bwMode="auto">
                    <a:xfrm>
                      <a:off x="0" y="0"/>
                      <a:ext cx="5943600" cy="4160520"/>
                    </a:xfrm>
                    <a:prstGeom prst="rect">
                      <a:avLst/>
                    </a:prstGeom>
                    <a:noFill/>
                    <a:ln w="9525">
                      <a:noFill/>
                      <a:headEnd/>
                      <a:tailEnd/>
                    </a:ln>
                  </pic:spPr>
                </pic:pic>
              </a:graphicData>
            </a:graphic>
          </wp:inline>
        </w:drawing>
      </w:r>
    </w:p>
    <w:p>
      <w:pPr>
        <w:pStyle w:val="BodyText"/>
      </w:pPr>
      <w:r>
        <w:drawing>
          <wp:inline>
            <wp:extent cx="5943600" cy="4160520"/>
            <wp:effectExtent b="0" l="0" r="0" t="0"/>
            <wp:docPr descr="" title="" id="27" name="Picture"/>
            <a:graphic>
              <a:graphicData uri="http://schemas.openxmlformats.org/drawingml/2006/picture">
                <pic:pic>
                  <pic:nvPicPr>
                    <pic:cNvPr descr="supplement_files/figure-docx/graph_sbp_m-1.png" id="28" name="Picture"/>
                    <pic:cNvPicPr>
                      <a:picLocks noChangeArrowheads="1" noChangeAspect="1"/>
                    </pic:cNvPicPr>
                  </pic:nvPicPr>
                  <pic:blipFill>
                    <a:blip r:embed="rId26"/>
                    <a:stretch>
                      <a:fillRect/>
                    </a:stretch>
                  </pic:blipFill>
                  <pic:spPr bwMode="auto">
                    <a:xfrm>
                      <a:off x="0" y="0"/>
                      <a:ext cx="5943600" cy="4160520"/>
                    </a:xfrm>
                    <a:prstGeom prst="rect">
                      <a:avLst/>
                    </a:prstGeom>
                    <a:noFill/>
                    <a:ln w="9525">
                      <a:noFill/>
                      <a:headEnd/>
                      <a:tailEnd/>
                    </a:ln>
                  </pic:spPr>
                </pic:pic>
              </a:graphicData>
            </a:graphic>
          </wp:inline>
        </w:drawing>
      </w:r>
    </w:p>
    <w:bookmarkEnd w:id="29"/>
    <w:bookmarkStart w:id="33" w:name="hypertension-prevalence"/>
    <w:p>
      <w:pPr>
        <w:pStyle w:val="Heading2"/>
      </w:pPr>
      <w:r>
        <w:t xml:space="preserve">Hypertension Prevalence</w:t>
      </w:r>
    </w:p>
    <w:p>
      <w:pPr>
        <w:pStyle w:val="FirstParagraph"/>
      </w:pPr>
      <w:r>
        <w:t xml:space="preserve">Hypertension defined as true SBP &gt;=140 mmHg, regardless of whether measured.</w:t>
      </w:r>
    </w:p>
    <w:p>
      <w:pPr>
        <w:pStyle w:val="BodyText"/>
      </w:pPr>
      <w:r>
        <w:drawing>
          <wp:inline>
            <wp:extent cx="5943600" cy="4160520"/>
            <wp:effectExtent b="0" l="0" r="0" t="0"/>
            <wp:docPr descr="" title="" id="31" name="Picture"/>
            <a:graphic>
              <a:graphicData uri="http://schemas.openxmlformats.org/drawingml/2006/picture">
                <pic:pic>
                  <pic:nvPicPr>
                    <pic:cNvPr descr="supplement_files/figure-docx/graph_htn-1.png" id="32" name="Picture"/>
                    <pic:cNvPicPr>
                      <a:picLocks noChangeArrowheads="1" noChangeAspect="1"/>
                    </pic:cNvPicPr>
                  </pic:nvPicPr>
                  <pic:blipFill>
                    <a:blip r:embed="rId30"/>
                    <a:stretch>
                      <a:fillRect/>
                    </a:stretch>
                  </pic:blipFill>
                  <pic:spPr bwMode="auto">
                    <a:xfrm>
                      <a:off x="0" y="0"/>
                      <a:ext cx="5943600" cy="4160520"/>
                    </a:xfrm>
                    <a:prstGeom prst="rect">
                      <a:avLst/>
                    </a:prstGeom>
                    <a:noFill/>
                    <a:ln w="9525">
                      <a:noFill/>
                      <a:headEnd/>
                      <a:tailEnd/>
                    </a:ln>
                  </pic:spPr>
                </pic:pic>
              </a:graphicData>
            </a:graphic>
          </wp:inline>
        </w:drawing>
      </w:r>
    </w:p>
    <w:bookmarkEnd w:id="33"/>
    <w:bookmarkStart w:id="37" w:name="hypertension-diagnosis"/>
    <w:p>
      <w:pPr>
        <w:pStyle w:val="Heading2"/>
      </w:pPr>
      <w:r>
        <w:t xml:space="preserve">Hypertension Diagnosis</w:t>
      </w:r>
    </w:p>
    <w:p>
      <w:pPr>
        <w:numPr>
          <w:ilvl w:val="0"/>
          <w:numId w:val="1001"/>
        </w:numPr>
      </w:pPr>
      <w:r>
        <w:t xml:space="preserve">Measured SBP value if measured: true SBP + random error with SD 10 mmHg</w:t>
      </w:r>
    </w:p>
    <w:p>
      <w:pPr>
        <w:numPr>
          <w:ilvl w:val="0"/>
          <w:numId w:val="1001"/>
        </w:numPr>
      </w:pPr>
      <w:r>
        <w:t xml:space="preserve">Hypertension diagnosis made if any of the following:</w:t>
      </w:r>
    </w:p>
    <w:p>
      <w:pPr>
        <w:numPr>
          <w:ilvl w:val="1"/>
          <w:numId w:val="1002"/>
        </w:numPr>
        <w:pStyle w:val="Compact"/>
      </w:pPr>
      <w:r>
        <w:t xml:space="preserve">measured SBP &gt;=140 mmHg on two consecutive clinic visits</w:t>
      </w:r>
    </w:p>
    <w:p>
      <w:pPr>
        <w:numPr>
          <w:ilvl w:val="1"/>
          <w:numId w:val="1002"/>
        </w:numPr>
        <w:pStyle w:val="Compact"/>
      </w:pPr>
      <w:r>
        <w:t xml:space="preserve">measured SBP &gt;=160 mmHg once</w:t>
      </w:r>
    </w:p>
    <w:p>
      <w:pPr>
        <w:numPr>
          <w:ilvl w:val="1"/>
          <w:numId w:val="1002"/>
        </w:numPr>
        <w:pStyle w:val="Compact"/>
      </w:pPr>
      <w:r>
        <w:t xml:space="preserve">started on antihypertensive medication (see Hypertension Treatment section below)</w:t>
      </w:r>
    </w:p>
    <w:p>
      <w:pPr>
        <w:pStyle w:val="FirstParagraph"/>
      </w:pPr>
      <w:r>
        <w:drawing>
          <wp:inline>
            <wp:extent cx="5943600" cy="4160520"/>
            <wp:effectExtent b="0" l="0" r="0" t="0"/>
            <wp:docPr descr="" title="" id="35" name="Picture"/>
            <a:graphic>
              <a:graphicData uri="http://schemas.openxmlformats.org/drawingml/2006/picture">
                <pic:pic>
                  <pic:nvPicPr>
                    <pic:cNvPr descr="supplement_files/figure-docx/graph_dx-1.png" id="36" name="Picture"/>
                    <pic:cNvPicPr>
                      <a:picLocks noChangeArrowheads="1" noChangeAspect="1"/>
                    </pic:cNvPicPr>
                  </pic:nvPicPr>
                  <pic:blipFill>
                    <a:blip r:embed="rId34"/>
                    <a:stretch>
                      <a:fillRect/>
                    </a:stretch>
                  </pic:blipFill>
                  <pic:spPr bwMode="auto">
                    <a:xfrm>
                      <a:off x="0" y="0"/>
                      <a:ext cx="5943600" cy="4160520"/>
                    </a:xfrm>
                    <a:prstGeom prst="rect">
                      <a:avLst/>
                    </a:prstGeom>
                    <a:noFill/>
                    <a:ln w="9525">
                      <a:noFill/>
                      <a:headEnd/>
                      <a:tailEnd/>
                    </a:ln>
                  </pic:spPr>
                </pic:pic>
              </a:graphicData>
            </a:graphic>
          </wp:inline>
        </w:drawing>
      </w:r>
    </w:p>
    <w:bookmarkEnd w:id="37"/>
    <w:bookmarkStart w:id="44" w:name="hypertension-treatment"/>
    <w:p>
      <w:pPr>
        <w:pStyle w:val="Heading2"/>
      </w:pPr>
      <w:r>
        <w:t xml:space="preserve">Hypertension Treatment</w:t>
      </w:r>
    </w:p>
    <w:p>
      <w:pPr>
        <w:pStyle w:val="FirstParagraph"/>
      </w:pPr>
      <w:r>
        <w:drawing>
          <wp:inline>
            <wp:extent cx="5943600" cy="4160520"/>
            <wp:effectExtent b="0" l="0" r="0" t="0"/>
            <wp:docPr descr="" title="" id="39" name="Picture"/>
            <a:graphic>
              <a:graphicData uri="http://schemas.openxmlformats.org/drawingml/2006/picture">
                <pic:pic>
                  <pic:nvPicPr>
                    <pic:cNvPr descr="supplement_files/figure-docx/graph_tx_curr-1.png" id="40" name="Picture"/>
                    <pic:cNvPicPr>
                      <a:picLocks noChangeArrowheads="1" noChangeAspect="1"/>
                    </pic:cNvPicPr>
                  </pic:nvPicPr>
                  <pic:blipFill>
                    <a:blip r:embed="rId38"/>
                    <a:stretch>
                      <a:fillRect/>
                    </a:stretch>
                  </pic:blipFill>
                  <pic:spPr bwMode="auto">
                    <a:xfrm>
                      <a:off x="0" y="0"/>
                      <a:ext cx="5943600" cy="4160520"/>
                    </a:xfrm>
                    <a:prstGeom prst="rect">
                      <a:avLst/>
                    </a:prstGeom>
                    <a:noFill/>
                    <a:ln w="9525">
                      <a:noFill/>
                      <a:headEnd/>
                      <a:tailEnd/>
                    </a:ln>
                  </pic:spPr>
                </pic:pic>
              </a:graphicData>
            </a:graphic>
          </wp:inline>
        </w:drawing>
      </w:r>
    </w:p>
    <w:p>
      <w:pPr>
        <w:pStyle w:val="BodyText"/>
      </w:pPr>
      <w:r>
        <w:t xml:space="preserve"> </w:t>
      </w:r>
      <w:r>
        <w:rPr>
          <w:bCs/>
          <w:b/>
        </w:rPr>
        <w:t xml:space="preserve">Note:</w:t>
      </w:r>
      <w:r>
        <w:t xml:space="preserve"> </w:t>
      </w:r>
      <w:r>
        <w:t xml:space="preserve">The model considers treatment to be on medications and adherent to those medications. Real-world data is based on self-report of treatment and may include some who report taking medications but are non-adherent.</w:t>
      </w:r>
      <w:r>
        <w:t xml:space="preserve"> </w:t>
      </w:r>
    </w:p>
    <w:p>
      <w:pPr>
        <w:pStyle w:val="BodyText"/>
      </w:pPr>
      <w:r>
        <w:t xml:space="preserve">Geldsetzer Lancet 2019 includes country-specific data on 13 countries in Africa with data on medication treatment and reports an overall prevalence of pharmacologic hypertension treatment of 13.0% (95% CI 12.0-14.2%) when weighting countries by population size.</w:t>
      </w:r>
    </w:p>
    <w:p>
      <w:pPr>
        <w:pStyle w:val="BodyText"/>
      </w:pPr>
      <w:r>
        <w:drawing>
          <wp:inline>
            <wp:extent cx="5943600" cy="4160520"/>
            <wp:effectExtent b="0" l="0" r="0" t="0"/>
            <wp:docPr descr="" title="" id="42" name="Picture"/>
            <a:graphic>
              <a:graphicData uri="http://schemas.openxmlformats.org/drawingml/2006/picture">
                <pic:pic>
                  <pic:nvPicPr>
                    <pic:cNvPr descr="supplement_files/figure-docx/graph_tx_ever-1.png" id="43" name="Picture"/>
                    <pic:cNvPicPr>
                      <a:picLocks noChangeArrowheads="1" noChangeAspect="1"/>
                    </pic:cNvPicPr>
                  </pic:nvPicPr>
                  <pic:blipFill>
                    <a:blip r:embed="rId41"/>
                    <a:stretch>
                      <a:fillRect/>
                    </a:stretch>
                  </pic:blipFill>
                  <pic:spPr bwMode="auto">
                    <a:xfrm>
                      <a:off x="0" y="0"/>
                      <a:ext cx="5943600" cy="4160520"/>
                    </a:xfrm>
                    <a:prstGeom prst="rect">
                      <a:avLst/>
                    </a:prstGeom>
                    <a:noFill/>
                    <a:ln w="9525">
                      <a:noFill/>
                      <a:headEnd/>
                      <a:tailEnd/>
                    </a:ln>
                  </pic:spPr>
                </pic:pic>
              </a:graphicData>
            </a:graphic>
          </wp:inline>
        </w:drawing>
      </w:r>
    </w:p>
    <w:bookmarkEnd w:id="44"/>
    <w:bookmarkStart w:id="48" w:name="hypertension-control"/>
    <w:p>
      <w:pPr>
        <w:pStyle w:val="Heading2"/>
      </w:pPr>
      <w:r>
        <w:t xml:space="preserve">Hypertension Control</w:t>
      </w:r>
    </w:p>
    <w:p>
      <w:pPr>
        <w:numPr>
          <w:ilvl w:val="0"/>
          <w:numId w:val="1003"/>
        </w:numPr>
        <w:pStyle w:val="Compact"/>
      </w:pPr>
      <w:r>
        <w:t xml:space="preserve">Control defined as current true SBP &lt;140 among persons with maximum SBP &gt;=140 (pre-treatment)</w:t>
      </w:r>
    </w:p>
    <w:p>
      <w:pPr>
        <w:pStyle w:val="FirstParagraph"/>
      </w:pPr>
      <w:r>
        <w:drawing>
          <wp:inline>
            <wp:extent cx="5943600" cy="4160520"/>
            <wp:effectExtent b="0" l="0" r="0" t="0"/>
            <wp:docPr descr="" title="" id="46" name="Picture"/>
            <a:graphic>
              <a:graphicData uri="http://schemas.openxmlformats.org/drawingml/2006/picture">
                <pic:pic>
                  <pic:nvPicPr>
                    <pic:cNvPr descr="supplement_files/figure-docx/graph_ctrl-1.png" id="47" name="Picture"/>
                    <pic:cNvPicPr>
                      <a:picLocks noChangeArrowheads="1" noChangeAspect="1"/>
                    </pic:cNvPicPr>
                  </pic:nvPicPr>
                  <pic:blipFill>
                    <a:blip r:embed="rId45"/>
                    <a:stretch>
                      <a:fillRect/>
                    </a:stretch>
                  </pic:blipFill>
                  <pic:spPr bwMode="auto">
                    <a:xfrm>
                      <a:off x="0" y="0"/>
                      <a:ext cx="5943600" cy="4160520"/>
                    </a:xfrm>
                    <a:prstGeom prst="rect">
                      <a:avLst/>
                    </a:prstGeom>
                    <a:noFill/>
                    <a:ln w="9525">
                      <a:noFill/>
                      <a:headEnd/>
                      <a:tailEnd/>
                    </a:ln>
                  </pic:spPr>
                </pic:pic>
              </a:graphicData>
            </a:graphic>
          </wp:inline>
        </w:drawing>
      </w:r>
    </w:p>
    <w:p>
      <w:pPr>
        <w:pStyle w:val="BodyText"/>
      </w:pPr>
      <w:r>
        <w:t xml:space="preserve">Geldsetzer Lancet 2019 includes country-specific data on 13 countries in Africa with data on hypertension control and reports an overall prevalence of hypertension control (&lt;140/90 mmHg) of 4.3% (95% CI 3.6- 4.9%).</w:t>
      </w:r>
    </w:p>
    <w:bookmarkEnd w:id="48"/>
    <w:bookmarkStart w:id="78" w:name="cvd-events"/>
    <w:p>
      <w:pPr>
        <w:pStyle w:val="Heading2"/>
      </w:pPr>
      <w:r>
        <w:t xml:space="preserve">CVD Events</w:t>
      </w:r>
    </w:p>
    <w:p>
      <w:pPr>
        <w:pStyle w:val="FirstParagraph"/>
      </w:pPr>
      <w:r>
        <w:rPr>
          <w:bCs/>
          <w:b/>
        </w:rPr>
        <w:t xml:space="preserve">Data source:</w:t>
      </w:r>
      <w:r>
        <w:t xml:space="preserve"> </w:t>
      </w:r>
      <w:r>
        <w:t xml:space="preserve">Global Burden of Disease Collaborative Network.</w:t>
      </w:r>
      <w:r>
        <w:t xml:space="preserve"> </w:t>
      </w:r>
      <w:r>
        <w:t xml:space="preserve">Global Burden of Disease Study 2019 (GBD 2019) Results.</w:t>
      </w:r>
      <w:r>
        <w:t xml:space="preserve"> </w:t>
      </w:r>
      <w:r>
        <w:t xml:space="preserve">Seattle, United States: Institute for Health Metrics and Evaluation (IHME), 2020.</w:t>
      </w:r>
      <w:r>
        <w:t xml:space="preserve"> </w:t>
      </w:r>
      <w:r>
        <w:t xml:space="preserve">Available from</w:t>
      </w:r>
      <w:r>
        <w:t xml:space="preserve"> </w:t>
      </w:r>
      <w:hyperlink r:id="rId49">
        <w:r>
          <w:rPr>
            <w:rStyle w:val="Hyperlink"/>
          </w:rPr>
          <w:t xml:space="preserve">https://vizhub.healthdata.org/gbd-results/</w:t>
        </w:r>
      </w:hyperlink>
      <w:r>
        <w:t xml:space="preserve">.</w:t>
      </w:r>
    </w:p>
    <w:bookmarkStart w:id="56" w:name="incidence-of-ischemic-heart-disease"/>
    <w:p>
      <w:pPr>
        <w:pStyle w:val="Heading3"/>
      </w:pPr>
      <w:r>
        <w:t xml:space="preserve">Incidence of Ischemic Heart Disease</w:t>
      </w:r>
    </w:p>
    <w:p>
      <w:pPr>
        <w:pStyle w:val="FirstParagraph"/>
      </w:pPr>
      <w:r>
        <w:t xml:space="preserve">Incidence of ischemic heart disease (angina and myocardial infarction(MI)). We assume that angina/silent MI are under-ascertained, thus we compare incidence only of moderate/severe MI to available incidence data.</w:t>
      </w:r>
    </w:p>
    <w:p>
      <w:pPr>
        <w:pStyle w:val="BodyText"/>
      </w:pPr>
      <w:r>
        <w:drawing>
          <wp:inline>
            <wp:extent cx="5943600" cy="4160520"/>
            <wp:effectExtent b="0" l="0" r="0" t="0"/>
            <wp:docPr descr="" title="" id="51" name="Picture"/>
            <a:graphic>
              <a:graphicData uri="http://schemas.openxmlformats.org/drawingml/2006/picture">
                <pic:pic>
                  <pic:nvPicPr>
                    <pic:cNvPr descr="supplement_files/figure-docx/unnamed-chunk-1-1.png" id="52" name="Picture"/>
                    <pic:cNvPicPr>
                      <a:picLocks noChangeArrowheads="1" noChangeAspect="1"/>
                    </pic:cNvPicPr>
                  </pic:nvPicPr>
                  <pic:blipFill>
                    <a:blip r:embed="rId50"/>
                    <a:stretch>
                      <a:fillRect/>
                    </a:stretch>
                  </pic:blipFill>
                  <pic:spPr bwMode="auto">
                    <a:xfrm>
                      <a:off x="0" y="0"/>
                      <a:ext cx="5943600" cy="4160520"/>
                    </a:xfrm>
                    <a:prstGeom prst="rect">
                      <a:avLst/>
                    </a:prstGeom>
                    <a:noFill/>
                    <a:ln w="9525">
                      <a:noFill/>
                      <a:headEnd/>
                      <a:tailEnd/>
                    </a:ln>
                  </pic:spPr>
                </pic:pic>
              </a:graphicData>
            </a:graphic>
          </wp:inline>
        </w:drawing>
      </w:r>
      <w:r>
        <w:drawing>
          <wp:inline>
            <wp:extent cx="5943600" cy="4160520"/>
            <wp:effectExtent b="0" l="0" r="0" t="0"/>
            <wp:docPr descr="" title="" id="54" name="Picture"/>
            <a:graphic>
              <a:graphicData uri="http://schemas.openxmlformats.org/drawingml/2006/picture">
                <pic:pic>
                  <pic:nvPicPr>
                    <pic:cNvPr descr="supplement_files/figure-docx/unnamed-chunk-1-2.png" id="55" name="Picture"/>
                    <pic:cNvPicPr>
                      <a:picLocks noChangeArrowheads="1" noChangeAspect="1"/>
                    </pic:cNvPicPr>
                  </pic:nvPicPr>
                  <pic:blipFill>
                    <a:blip r:embed="rId53"/>
                    <a:stretch>
                      <a:fillRect/>
                    </a:stretch>
                  </pic:blipFill>
                  <pic:spPr bwMode="auto">
                    <a:xfrm>
                      <a:off x="0" y="0"/>
                      <a:ext cx="5943600" cy="4160520"/>
                    </a:xfrm>
                    <a:prstGeom prst="rect">
                      <a:avLst/>
                    </a:prstGeom>
                    <a:noFill/>
                    <a:ln w="9525">
                      <a:noFill/>
                      <a:headEnd/>
                      <a:tailEnd/>
                    </a:ln>
                  </pic:spPr>
                </pic:pic>
              </a:graphicData>
            </a:graphic>
          </wp:inline>
        </w:drawing>
      </w:r>
    </w:p>
    <w:bookmarkEnd w:id="56"/>
    <w:bookmarkStart w:id="63" w:name="prevalence-of-ischemic-heart-disease"/>
    <w:p>
      <w:pPr>
        <w:pStyle w:val="Heading3"/>
      </w:pPr>
      <w:r>
        <w:t xml:space="preserve">Prevalence of Ischemic Heart Disease</w:t>
      </w:r>
    </w:p>
    <w:p>
      <w:pPr>
        <w:pStyle w:val="FirstParagraph"/>
      </w:pPr>
      <w:r>
        <w:t xml:space="preserve">Defined as any prior history of ischemic heart disease among living adults.</w:t>
      </w:r>
      <w:r>
        <w:t xml:space="preserve"> </w:t>
      </w:r>
      <w:r>
        <w:drawing>
          <wp:inline>
            <wp:extent cx="5943600" cy="4160520"/>
            <wp:effectExtent b="0" l="0" r="0" t="0"/>
            <wp:docPr descr="" title="" id="58" name="Picture"/>
            <a:graphic>
              <a:graphicData uri="http://schemas.openxmlformats.org/drawingml/2006/picture">
                <pic:pic>
                  <pic:nvPicPr>
                    <pic:cNvPr descr="supplement_files/figure-docx/unnamed-chunk-2-1.png" id="59" name="Picture"/>
                    <pic:cNvPicPr>
                      <a:picLocks noChangeArrowheads="1" noChangeAspect="1"/>
                    </pic:cNvPicPr>
                  </pic:nvPicPr>
                  <pic:blipFill>
                    <a:blip r:embed="rId57"/>
                    <a:stretch>
                      <a:fillRect/>
                    </a:stretch>
                  </pic:blipFill>
                  <pic:spPr bwMode="auto">
                    <a:xfrm>
                      <a:off x="0" y="0"/>
                      <a:ext cx="5943600" cy="4160520"/>
                    </a:xfrm>
                    <a:prstGeom prst="rect">
                      <a:avLst/>
                    </a:prstGeom>
                    <a:noFill/>
                    <a:ln w="9525">
                      <a:noFill/>
                      <a:headEnd/>
                      <a:tailEnd/>
                    </a:ln>
                  </pic:spPr>
                </pic:pic>
              </a:graphicData>
            </a:graphic>
          </wp:inline>
        </w:drawing>
      </w:r>
      <w:r>
        <w:drawing>
          <wp:inline>
            <wp:extent cx="5943600" cy="4160520"/>
            <wp:effectExtent b="0" l="0" r="0" t="0"/>
            <wp:docPr descr="" title="" id="61" name="Picture"/>
            <a:graphic>
              <a:graphicData uri="http://schemas.openxmlformats.org/drawingml/2006/picture">
                <pic:pic>
                  <pic:nvPicPr>
                    <pic:cNvPr descr="supplement_files/figure-docx/unnamed-chunk-2-2.png" id="62" name="Picture"/>
                    <pic:cNvPicPr>
                      <a:picLocks noChangeArrowheads="1" noChangeAspect="1"/>
                    </pic:cNvPicPr>
                  </pic:nvPicPr>
                  <pic:blipFill>
                    <a:blip r:embed="rId60"/>
                    <a:stretch>
                      <a:fillRect/>
                    </a:stretch>
                  </pic:blipFill>
                  <pic:spPr bwMode="auto">
                    <a:xfrm>
                      <a:off x="0" y="0"/>
                      <a:ext cx="5943600" cy="4160520"/>
                    </a:xfrm>
                    <a:prstGeom prst="rect">
                      <a:avLst/>
                    </a:prstGeom>
                    <a:noFill/>
                    <a:ln w="9525">
                      <a:noFill/>
                      <a:headEnd/>
                      <a:tailEnd/>
                    </a:ln>
                  </pic:spPr>
                </pic:pic>
              </a:graphicData>
            </a:graphic>
          </wp:inline>
        </w:drawing>
      </w:r>
    </w:p>
    <w:bookmarkEnd w:id="63"/>
    <w:bookmarkStart w:id="70" w:name="incidence-of-stroke"/>
    <w:p>
      <w:pPr>
        <w:pStyle w:val="Heading3"/>
      </w:pPr>
      <w:r>
        <w:t xml:space="preserve">Incidence of Stroke</w:t>
      </w:r>
    </w:p>
    <w:p>
      <w:pPr>
        <w:pStyle w:val="FirstParagraph"/>
      </w:pPr>
      <w:r>
        <w:t xml:space="preserve">We assume that mild strokes under-ascertained and thus compare incidence only of moderate/severe stroke to available incidence data.</w:t>
      </w:r>
    </w:p>
    <w:p>
      <w:pPr>
        <w:pStyle w:val="BodyText"/>
      </w:pPr>
      <w:r>
        <w:drawing>
          <wp:inline>
            <wp:extent cx="5943600" cy="4160520"/>
            <wp:effectExtent b="0" l="0" r="0" t="0"/>
            <wp:docPr descr="" title="" id="65" name="Picture"/>
            <a:graphic>
              <a:graphicData uri="http://schemas.openxmlformats.org/drawingml/2006/picture">
                <pic:pic>
                  <pic:nvPicPr>
                    <pic:cNvPr descr="supplement_files/figure-docx/unnamed-chunk-3-1.png" id="66" name="Picture"/>
                    <pic:cNvPicPr>
                      <a:picLocks noChangeArrowheads="1" noChangeAspect="1"/>
                    </pic:cNvPicPr>
                  </pic:nvPicPr>
                  <pic:blipFill>
                    <a:blip r:embed="rId64"/>
                    <a:stretch>
                      <a:fillRect/>
                    </a:stretch>
                  </pic:blipFill>
                  <pic:spPr bwMode="auto">
                    <a:xfrm>
                      <a:off x="0" y="0"/>
                      <a:ext cx="5943600" cy="4160520"/>
                    </a:xfrm>
                    <a:prstGeom prst="rect">
                      <a:avLst/>
                    </a:prstGeom>
                    <a:noFill/>
                    <a:ln w="9525">
                      <a:noFill/>
                      <a:headEnd/>
                      <a:tailEnd/>
                    </a:ln>
                  </pic:spPr>
                </pic:pic>
              </a:graphicData>
            </a:graphic>
          </wp:inline>
        </w:drawing>
      </w:r>
      <w:r>
        <w:drawing>
          <wp:inline>
            <wp:extent cx="5943600" cy="4160520"/>
            <wp:effectExtent b="0" l="0" r="0" t="0"/>
            <wp:docPr descr="" title="" id="68" name="Picture"/>
            <a:graphic>
              <a:graphicData uri="http://schemas.openxmlformats.org/drawingml/2006/picture">
                <pic:pic>
                  <pic:nvPicPr>
                    <pic:cNvPr descr="supplement_files/figure-docx/unnamed-chunk-3-2.png" id="69" name="Picture"/>
                    <pic:cNvPicPr>
                      <a:picLocks noChangeArrowheads="1" noChangeAspect="1"/>
                    </pic:cNvPicPr>
                  </pic:nvPicPr>
                  <pic:blipFill>
                    <a:blip r:embed="rId67"/>
                    <a:stretch>
                      <a:fillRect/>
                    </a:stretch>
                  </pic:blipFill>
                  <pic:spPr bwMode="auto">
                    <a:xfrm>
                      <a:off x="0" y="0"/>
                      <a:ext cx="5943600" cy="4160520"/>
                    </a:xfrm>
                    <a:prstGeom prst="rect">
                      <a:avLst/>
                    </a:prstGeom>
                    <a:noFill/>
                    <a:ln w="9525">
                      <a:noFill/>
                      <a:headEnd/>
                      <a:tailEnd/>
                    </a:ln>
                  </pic:spPr>
                </pic:pic>
              </a:graphicData>
            </a:graphic>
          </wp:inline>
        </w:drawing>
      </w:r>
    </w:p>
    <w:bookmarkEnd w:id="70"/>
    <w:bookmarkStart w:id="77" w:name="prevalence-of-stroke"/>
    <w:p>
      <w:pPr>
        <w:pStyle w:val="Heading3"/>
      </w:pPr>
      <w:r>
        <w:t xml:space="preserve">Prevalence of Stroke</w:t>
      </w:r>
    </w:p>
    <w:p>
      <w:pPr>
        <w:pStyle w:val="FirstParagraph"/>
      </w:pPr>
      <w:r>
        <w:t xml:space="preserve">Defined as any prior history of stroke among living adults.</w:t>
      </w:r>
    </w:p>
    <w:p>
      <w:pPr>
        <w:pStyle w:val="BodyText"/>
      </w:pPr>
      <w:r>
        <w:drawing>
          <wp:inline>
            <wp:extent cx="5943600" cy="4160520"/>
            <wp:effectExtent b="0" l="0" r="0" t="0"/>
            <wp:docPr descr="" title="" id="72" name="Picture"/>
            <a:graphic>
              <a:graphicData uri="http://schemas.openxmlformats.org/drawingml/2006/picture">
                <pic:pic>
                  <pic:nvPicPr>
                    <pic:cNvPr descr="supplement_files/figure-docx/unnamed-chunk-4-1.png" id="73" name="Picture"/>
                    <pic:cNvPicPr>
                      <a:picLocks noChangeArrowheads="1" noChangeAspect="1"/>
                    </pic:cNvPicPr>
                  </pic:nvPicPr>
                  <pic:blipFill>
                    <a:blip r:embed="rId71"/>
                    <a:stretch>
                      <a:fillRect/>
                    </a:stretch>
                  </pic:blipFill>
                  <pic:spPr bwMode="auto">
                    <a:xfrm>
                      <a:off x="0" y="0"/>
                      <a:ext cx="5943600" cy="4160520"/>
                    </a:xfrm>
                    <a:prstGeom prst="rect">
                      <a:avLst/>
                    </a:prstGeom>
                    <a:noFill/>
                    <a:ln w="9525">
                      <a:noFill/>
                      <a:headEnd/>
                      <a:tailEnd/>
                    </a:ln>
                  </pic:spPr>
                </pic:pic>
              </a:graphicData>
            </a:graphic>
          </wp:inline>
        </w:drawing>
      </w:r>
      <w:r>
        <w:drawing>
          <wp:inline>
            <wp:extent cx="5943600" cy="4160520"/>
            <wp:effectExtent b="0" l="0" r="0" t="0"/>
            <wp:docPr descr="" title="" id="75" name="Picture"/>
            <a:graphic>
              <a:graphicData uri="http://schemas.openxmlformats.org/drawingml/2006/picture">
                <pic:pic>
                  <pic:nvPicPr>
                    <pic:cNvPr descr="supplement_files/figure-docx/unnamed-chunk-4-2.png" id="76" name="Picture"/>
                    <pic:cNvPicPr>
                      <a:picLocks noChangeArrowheads="1" noChangeAspect="1"/>
                    </pic:cNvPicPr>
                  </pic:nvPicPr>
                  <pic:blipFill>
                    <a:blip r:embed="rId74"/>
                    <a:stretch>
                      <a:fillRect/>
                    </a:stretch>
                  </pic:blipFill>
                  <pic:spPr bwMode="auto">
                    <a:xfrm>
                      <a:off x="0" y="0"/>
                      <a:ext cx="5943600" cy="4160520"/>
                    </a:xfrm>
                    <a:prstGeom prst="rect">
                      <a:avLst/>
                    </a:prstGeom>
                    <a:noFill/>
                    <a:ln w="9525">
                      <a:noFill/>
                      <a:headEnd/>
                      <a:tailEnd/>
                    </a:ln>
                  </pic:spPr>
                </pic:pic>
              </a:graphicData>
            </a:graphic>
          </wp:inline>
        </w:drawing>
      </w:r>
    </w:p>
    <w:bookmarkEnd w:id="77"/>
    <w:bookmarkEnd w:id="78"/>
    <w:bookmarkStart w:id="85" w:name="cvd-mortality"/>
    <w:p>
      <w:pPr>
        <w:pStyle w:val="Heading2"/>
      </w:pPr>
      <w:r>
        <w:t xml:space="preserve">CVD Mortality</w:t>
      </w:r>
    </w:p>
    <w:p>
      <w:pPr>
        <w:pStyle w:val="FirstParagraph"/>
      </w:pPr>
      <w:r>
        <w:t xml:space="preserve">Mortality resulting from ischemic heart disease or stroke.</w:t>
      </w:r>
    </w:p>
    <w:p>
      <w:pPr>
        <w:pStyle w:val="BodyText"/>
      </w:pPr>
      <w:r>
        <w:drawing>
          <wp:inline>
            <wp:extent cx="5943600" cy="4160520"/>
            <wp:effectExtent b="0" l="0" r="0" t="0"/>
            <wp:docPr descr="" title="" id="80" name="Picture"/>
            <a:graphic>
              <a:graphicData uri="http://schemas.openxmlformats.org/drawingml/2006/picture">
                <pic:pic>
                  <pic:nvPicPr>
                    <pic:cNvPr descr="supplement_files/figure-docx/unnamed-chunk-5-1.png" id="81" name="Picture"/>
                    <pic:cNvPicPr>
                      <a:picLocks noChangeArrowheads="1" noChangeAspect="1"/>
                    </pic:cNvPicPr>
                  </pic:nvPicPr>
                  <pic:blipFill>
                    <a:blip r:embed="rId79"/>
                    <a:stretch>
                      <a:fillRect/>
                    </a:stretch>
                  </pic:blipFill>
                  <pic:spPr bwMode="auto">
                    <a:xfrm>
                      <a:off x="0" y="0"/>
                      <a:ext cx="5943600" cy="4160520"/>
                    </a:xfrm>
                    <a:prstGeom prst="rect">
                      <a:avLst/>
                    </a:prstGeom>
                    <a:noFill/>
                    <a:ln w="9525">
                      <a:noFill/>
                      <a:headEnd/>
                      <a:tailEnd/>
                    </a:ln>
                  </pic:spPr>
                </pic:pic>
              </a:graphicData>
            </a:graphic>
          </wp:inline>
        </w:drawing>
      </w:r>
      <w:r>
        <w:drawing>
          <wp:inline>
            <wp:extent cx="5943600" cy="4160520"/>
            <wp:effectExtent b="0" l="0" r="0" t="0"/>
            <wp:docPr descr="" title="" id="83" name="Picture"/>
            <a:graphic>
              <a:graphicData uri="http://schemas.openxmlformats.org/drawingml/2006/picture">
                <pic:pic>
                  <pic:nvPicPr>
                    <pic:cNvPr descr="supplement_files/figure-docx/unnamed-chunk-5-2.png" id="84" name="Picture"/>
                    <pic:cNvPicPr>
                      <a:picLocks noChangeArrowheads="1" noChangeAspect="1"/>
                    </pic:cNvPicPr>
                  </pic:nvPicPr>
                  <pic:blipFill>
                    <a:blip r:embed="rId82"/>
                    <a:stretch>
                      <a:fillRect/>
                    </a:stretch>
                  </pic:blipFill>
                  <pic:spPr bwMode="auto">
                    <a:xfrm>
                      <a:off x="0" y="0"/>
                      <a:ext cx="5943600" cy="4160520"/>
                    </a:xfrm>
                    <a:prstGeom prst="rect">
                      <a:avLst/>
                    </a:prstGeom>
                    <a:noFill/>
                    <a:ln w="9525">
                      <a:noFill/>
                      <a:headEnd/>
                      <a:tailEnd/>
                    </a:ln>
                  </pic:spPr>
                </pic:pic>
              </a:graphicData>
            </a:graphic>
          </wp:inline>
        </w:drawing>
      </w:r>
    </w:p>
    <w:bookmarkEnd w:id="85"/>
    <w:bookmarkEnd w:id="86"/>
    <w:bookmarkStart w:id="190" w:name="section-5-supplemental-results"/>
    <w:p>
      <w:pPr>
        <w:pStyle w:val="Heading1"/>
      </w:pPr>
      <w:r>
        <w:t xml:space="preserve">Section 5: Supplemental Results</w:t>
      </w:r>
    </w:p>
    <w:p>
      <w:pPr>
        <w:pStyle w:val="FirstParagraph"/>
      </w:pPr>
      <w:r>
        <w:t xml:space="preserve">Hypertension care cascade for CCC and CHW policy scenarios compared to standard of care. Model estimates averaged over 2024-2074.</w:t>
      </w:r>
    </w:p>
    <w:bookmarkStart w:id="93" w:name="prevalence"/>
    <w:p>
      <w:pPr>
        <w:pStyle w:val="Heading2"/>
      </w:pPr>
      <w:r>
        <w:t xml:space="preserve">Prevalence</w:t>
      </w:r>
    </w:p>
    <w:p>
      <w:pPr>
        <w:pStyle w:val="FirstParagraph"/>
      </w:pPr>
      <w:r>
        <w:drawing>
          <wp:inline>
            <wp:extent cx="5943600" cy="4160520"/>
            <wp:effectExtent b="0" l="0" r="0" t="0"/>
            <wp:docPr descr="" title="" id="88" name="Picture"/>
            <a:graphic>
              <a:graphicData uri="http://schemas.openxmlformats.org/drawingml/2006/picture">
                <pic:pic>
                  <pic:nvPicPr>
                    <pic:cNvPr descr="supplement_files/figure-docx/graph_htn_int-1.png" id="89" name="Picture"/>
                    <pic:cNvPicPr>
                      <a:picLocks noChangeArrowheads="1" noChangeAspect="1"/>
                    </pic:cNvPicPr>
                  </pic:nvPicPr>
                  <pic:blipFill>
                    <a:blip r:embed="rId87"/>
                    <a:stretch>
                      <a:fillRect/>
                    </a:stretch>
                  </pic:blipFill>
                  <pic:spPr bwMode="auto">
                    <a:xfrm>
                      <a:off x="0" y="0"/>
                      <a:ext cx="5943600" cy="4160520"/>
                    </a:xfrm>
                    <a:prstGeom prst="rect">
                      <a:avLst/>
                    </a:prstGeom>
                    <a:noFill/>
                    <a:ln w="9525">
                      <a:noFill/>
                      <a:headEnd/>
                      <a:tailEnd/>
                    </a:ln>
                  </pic:spPr>
                </pic:pic>
              </a:graphicData>
            </a:graphic>
          </wp:inline>
        </w:drawing>
      </w:r>
      <w:r>
        <w:drawing>
          <wp:inline>
            <wp:extent cx="5943600" cy="4160520"/>
            <wp:effectExtent b="0" l="0" r="0" t="0"/>
            <wp:docPr descr="" title="" id="91" name="Picture"/>
            <a:graphic>
              <a:graphicData uri="http://schemas.openxmlformats.org/drawingml/2006/picture">
                <pic:pic>
                  <pic:nvPicPr>
                    <pic:cNvPr descr="supplement_files/figure-docx/graph_htn_int-2.png" id="92" name="Picture"/>
                    <pic:cNvPicPr>
                      <a:picLocks noChangeArrowheads="1" noChangeAspect="1"/>
                    </pic:cNvPicPr>
                  </pic:nvPicPr>
                  <pic:blipFill>
                    <a:blip r:embed="rId90"/>
                    <a:stretch>
                      <a:fillRect/>
                    </a:stretch>
                  </pic:blipFill>
                  <pic:spPr bwMode="auto">
                    <a:xfrm>
                      <a:off x="0" y="0"/>
                      <a:ext cx="5943600" cy="4160520"/>
                    </a:xfrm>
                    <a:prstGeom prst="rect">
                      <a:avLst/>
                    </a:prstGeom>
                    <a:noFill/>
                    <a:ln w="9525">
                      <a:noFill/>
                      <a:headEnd/>
                      <a:tailEnd/>
                    </a:ln>
                  </pic:spPr>
                </pic:pic>
              </a:graphicData>
            </a:graphic>
          </wp:inline>
        </w:drawing>
      </w:r>
    </w:p>
    <w:bookmarkEnd w:id="93"/>
    <w:bookmarkStart w:id="106" w:name="diagnosis"/>
    <w:p>
      <w:pPr>
        <w:pStyle w:val="Heading2"/>
      </w:pPr>
      <w:r>
        <w:t xml:space="preserve">Diagnosis</w:t>
      </w:r>
    </w:p>
    <w:p>
      <w:pPr>
        <w:pStyle w:val="FirstParagraph"/>
      </w:pPr>
      <w:r>
        <w:drawing>
          <wp:inline>
            <wp:extent cx="5943600" cy="4160520"/>
            <wp:effectExtent b="0" l="0" r="0" t="0"/>
            <wp:docPr descr="" title="" id="95" name="Picture"/>
            <a:graphic>
              <a:graphicData uri="http://schemas.openxmlformats.org/drawingml/2006/picture">
                <pic:pic>
                  <pic:nvPicPr>
                    <pic:cNvPr descr="supplement_files/figure-docx/graph_dx_int-1.png" id="96" name="Picture"/>
                    <pic:cNvPicPr>
                      <a:picLocks noChangeArrowheads="1" noChangeAspect="1"/>
                    </pic:cNvPicPr>
                  </pic:nvPicPr>
                  <pic:blipFill>
                    <a:blip r:embed="rId94"/>
                    <a:stretch>
                      <a:fillRect/>
                    </a:stretch>
                  </pic:blipFill>
                  <pic:spPr bwMode="auto">
                    <a:xfrm>
                      <a:off x="0" y="0"/>
                      <a:ext cx="5943600" cy="4160520"/>
                    </a:xfrm>
                    <a:prstGeom prst="rect">
                      <a:avLst/>
                    </a:prstGeom>
                    <a:noFill/>
                    <a:ln w="9525">
                      <a:noFill/>
                      <a:headEnd/>
                      <a:tailEnd/>
                    </a:ln>
                  </pic:spPr>
                </pic:pic>
              </a:graphicData>
            </a:graphic>
          </wp:inline>
        </w:drawing>
      </w:r>
      <w:r>
        <w:drawing>
          <wp:inline>
            <wp:extent cx="5943600" cy="4160520"/>
            <wp:effectExtent b="0" l="0" r="0" t="0"/>
            <wp:docPr descr="" title="" id="98" name="Picture"/>
            <a:graphic>
              <a:graphicData uri="http://schemas.openxmlformats.org/drawingml/2006/picture">
                <pic:pic>
                  <pic:nvPicPr>
                    <pic:cNvPr descr="supplement_files/figure-docx/graph_dx_int-2.png" id="99" name="Picture"/>
                    <pic:cNvPicPr>
                      <a:picLocks noChangeArrowheads="1" noChangeAspect="1"/>
                    </pic:cNvPicPr>
                  </pic:nvPicPr>
                  <pic:blipFill>
                    <a:blip r:embed="rId97"/>
                    <a:stretch>
                      <a:fillRect/>
                    </a:stretch>
                  </pic:blipFill>
                  <pic:spPr bwMode="auto">
                    <a:xfrm>
                      <a:off x="0" y="0"/>
                      <a:ext cx="5943600" cy="4160520"/>
                    </a:xfrm>
                    <a:prstGeom prst="rect">
                      <a:avLst/>
                    </a:prstGeom>
                    <a:noFill/>
                    <a:ln w="9525">
                      <a:noFill/>
                      <a:headEnd/>
                      <a:tailEnd/>
                    </a:ln>
                  </pic:spPr>
                </pic:pic>
              </a:graphicData>
            </a:graphic>
          </wp:inline>
        </w:drawing>
      </w:r>
    </w:p>
    <w:p>
      <w:pPr>
        <w:pStyle w:val="BodyText"/>
      </w:pPr>
      <w:r>
        <w:rPr>
          <w:bCs/>
          <w:b/>
        </w:rPr>
        <w:t xml:space="preserve">Note:</w:t>
      </w:r>
      <w:r>
        <w:t xml:space="preserve"> </w:t>
      </w:r>
      <w:r>
        <w:t xml:space="preserve">Diagnosis can be &gt;100% because the denominator is the proportion with true hypertension (SBP &gt;=140) and the numerator is all with diagnosed hypertension including those who were overdiagnosed (measured BP &gt;=140 but true BP &lt;140). See additional graphs for overdiagnosis below.</w:t>
      </w:r>
    </w:p>
    <w:p>
      <w:pPr>
        <w:pStyle w:val="BodyText"/>
      </w:pPr>
      <w:r>
        <w:drawing>
          <wp:inline>
            <wp:extent cx="5943600" cy="4160520"/>
            <wp:effectExtent b="0" l="0" r="0" t="0"/>
            <wp:docPr descr="" title="" id="101" name="Picture"/>
            <a:graphic>
              <a:graphicData uri="http://schemas.openxmlformats.org/drawingml/2006/picture">
                <pic:pic>
                  <pic:nvPicPr>
                    <pic:cNvPr descr="supplement_files/figure-docx/graph_dx_over-1.png" id="102" name="Picture"/>
                    <pic:cNvPicPr>
                      <a:picLocks noChangeArrowheads="1" noChangeAspect="1"/>
                    </pic:cNvPicPr>
                  </pic:nvPicPr>
                  <pic:blipFill>
                    <a:blip r:embed="rId100"/>
                    <a:stretch>
                      <a:fillRect/>
                    </a:stretch>
                  </pic:blipFill>
                  <pic:spPr bwMode="auto">
                    <a:xfrm>
                      <a:off x="0" y="0"/>
                      <a:ext cx="5943600" cy="4160520"/>
                    </a:xfrm>
                    <a:prstGeom prst="rect">
                      <a:avLst/>
                    </a:prstGeom>
                    <a:noFill/>
                    <a:ln w="9525">
                      <a:noFill/>
                      <a:headEnd/>
                      <a:tailEnd/>
                    </a:ln>
                  </pic:spPr>
                </pic:pic>
              </a:graphicData>
            </a:graphic>
          </wp:inline>
        </w:drawing>
      </w:r>
    </w:p>
    <w:p>
      <w:pPr>
        <w:pStyle w:val="BodyText"/>
      </w:pPr>
      <w:r>
        <w:drawing>
          <wp:inline>
            <wp:extent cx="5943600" cy="4160520"/>
            <wp:effectExtent b="0" l="0" r="0" t="0"/>
            <wp:docPr descr="" title="" id="104" name="Picture"/>
            <a:graphic>
              <a:graphicData uri="http://schemas.openxmlformats.org/drawingml/2006/picture">
                <pic:pic>
                  <pic:nvPicPr>
                    <pic:cNvPr descr="supplement_files/figure-docx/graph_dx_true-1.png" id="105" name="Picture"/>
                    <pic:cNvPicPr>
                      <a:picLocks noChangeArrowheads="1" noChangeAspect="1"/>
                    </pic:cNvPicPr>
                  </pic:nvPicPr>
                  <pic:blipFill>
                    <a:blip r:embed="rId103"/>
                    <a:stretch>
                      <a:fillRect/>
                    </a:stretch>
                  </pic:blipFill>
                  <pic:spPr bwMode="auto">
                    <a:xfrm>
                      <a:off x="0" y="0"/>
                      <a:ext cx="5943600" cy="4160520"/>
                    </a:xfrm>
                    <a:prstGeom prst="rect">
                      <a:avLst/>
                    </a:prstGeom>
                    <a:noFill/>
                    <a:ln w="9525">
                      <a:noFill/>
                      <a:headEnd/>
                      <a:tailEnd/>
                    </a:ln>
                  </pic:spPr>
                </pic:pic>
              </a:graphicData>
            </a:graphic>
          </wp:inline>
        </w:drawing>
      </w:r>
    </w:p>
    <w:bookmarkEnd w:id="106"/>
    <w:bookmarkStart w:id="117" w:name="treatment"/>
    <w:p>
      <w:pPr>
        <w:pStyle w:val="Heading2"/>
      </w:pPr>
      <w:r>
        <w:t xml:space="preserve">Treatment</w:t>
      </w:r>
    </w:p>
    <w:p>
      <w:pPr>
        <w:pStyle w:val="FirstParagraph"/>
      </w:pPr>
      <w:r>
        <w:drawing>
          <wp:inline>
            <wp:extent cx="5943600" cy="4160520"/>
            <wp:effectExtent b="0" l="0" r="0" t="0"/>
            <wp:docPr descr="" title="" id="108" name="Picture"/>
            <a:graphic>
              <a:graphicData uri="http://schemas.openxmlformats.org/drawingml/2006/picture">
                <pic:pic>
                  <pic:nvPicPr>
                    <pic:cNvPr descr="supplement_files/figure-docx/graph_tx_curr_int-1.png" id="109" name="Picture"/>
                    <pic:cNvPicPr>
                      <a:picLocks noChangeArrowheads="1" noChangeAspect="1"/>
                    </pic:cNvPicPr>
                  </pic:nvPicPr>
                  <pic:blipFill>
                    <a:blip r:embed="rId107"/>
                    <a:stretch>
                      <a:fillRect/>
                    </a:stretch>
                  </pic:blipFill>
                  <pic:spPr bwMode="auto">
                    <a:xfrm>
                      <a:off x="0" y="0"/>
                      <a:ext cx="5943600" cy="4160520"/>
                    </a:xfrm>
                    <a:prstGeom prst="rect">
                      <a:avLst/>
                    </a:prstGeom>
                    <a:noFill/>
                    <a:ln w="9525">
                      <a:noFill/>
                      <a:headEnd/>
                      <a:tailEnd/>
                    </a:ln>
                  </pic:spPr>
                </pic:pic>
              </a:graphicData>
            </a:graphic>
          </wp:inline>
        </w:drawing>
      </w:r>
    </w:p>
    <w:p>
      <w:pPr>
        <w:pStyle w:val="BodyText"/>
      </w:pPr>
      <w:r>
        <w:drawing>
          <wp:inline>
            <wp:extent cx="5943600" cy="4160520"/>
            <wp:effectExtent b="0" l="0" r="0" t="0"/>
            <wp:docPr descr="" title="" id="111" name="Picture"/>
            <a:graphic>
              <a:graphicData uri="http://schemas.openxmlformats.org/drawingml/2006/picture">
                <pic:pic>
                  <pic:nvPicPr>
                    <pic:cNvPr descr="supplement_files/figure-docx/graph_tx_ever_int-1.png" id="112" name="Picture"/>
                    <pic:cNvPicPr>
                      <a:picLocks noChangeArrowheads="1" noChangeAspect="1"/>
                    </pic:cNvPicPr>
                  </pic:nvPicPr>
                  <pic:blipFill>
                    <a:blip r:embed="rId110"/>
                    <a:stretch>
                      <a:fillRect/>
                    </a:stretch>
                  </pic:blipFill>
                  <pic:spPr bwMode="auto">
                    <a:xfrm>
                      <a:off x="0" y="0"/>
                      <a:ext cx="5943600" cy="4160520"/>
                    </a:xfrm>
                    <a:prstGeom prst="rect">
                      <a:avLst/>
                    </a:prstGeom>
                    <a:noFill/>
                    <a:ln w="9525">
                      <a:noFill/>
                      <a:headEnd/>
                      <a:tailEnd/>
                    </a:ln>
                  </pic:spPr>
                </pic:pic>
              </a:graphicData>
            </a:graphic>
          </wp:inline>
        </w:drawing>
      </w:r>
    </w:p>
    <w:bookmarkStart w:id="116" w:name="overtreatment"/>
    <w:p>
      <w:pPr>
        <w:pStyle w:val="Heading3"/>
      </w:pPr>
      <w:r>
        <w:t xml:space="preserve">Overtreatment</w:t>
      </w:r>
    </w:p>
    <w:p>
      <w:pPr>
        <w:pStyle w:val="FirstParagraph"/>
      </w:pPr>
      <w:r>
        <w:drawing>
          <wp:inline>
            <wp:extent cx="5943600" cy="4160520"/>
            <wp:effectExtent b="0" l="0" r="0" t="0"/>
            <wp:docPr descr="" title="" id="114" name="Picture"/>
            <a:graphic>
              <a:graphicData uri="http://schemas.openxmlformats.org/drawingml/2006/picture">
                <pic:pic>
                  <pic:nvPicPr>
                    <pic:cNvPr descr="supplement_files/figure-docx/unnamed-chunk-6-1.png" id="115" name="Picture"/>
                    <pic:cNvPicPr>
                      <a:picLocks noChangeArrowheads="1" noChangeAspect="1"/>
                    </pic:cNvPicPr>
                  </pic:nvPicPr>
                  <pic:blipFill>
                    <a:blip r:embed="rId113"/>
                    <a:stretch>
                      <a:fillRect/>
                    </a:stretch>
                  </pic:blipFill>
                  <pic:spPr bwMode="auto">
                    <a:xfrm>
                      <a:off x="0" y="0"/>
                      <a:ext cx="5943600" cy="4160520"/>
                    </a:xfrm>
                    <a:prstGeom prst="rect">
                      <a:avLst/>
                    </a:prstGeom>
                    <a:noFill/>
                    <a:ln w="9525">
                      <a:noFill/>
                      <a:headEnd/>
                      <a:tailEnd/>
                    </a:ln>
                  </pic:spPr>
                </pic:pic>
              </a:graphicData>
            </a:graphic>
          </wp:inline>
        </w:drawing>
      </w:r>
    </w:p>
    <w:bookmarkEnd w:id="116"/>
    <w:bookmarkEnd w:id="117"/>
    <w:bookmarkStart w:id="124" w:name="htn-control"/>
    <w:p>
      <w:pPr>
        <w:pStyle w:val="Heading2"/>
      </w:pPr>
      <w:r>
        <w:t xml:space="preserve">HTN control</w:t>
      </w:r>
    </w:p>
    <w:p>
      <w:pPr>
        <w:pStyle w:val="FirstParagraph"/>
      </w:pPr>
      <w:r>
        <w:drawing>
          <wp:inline>
            <wp:extent cx="5943600" cy="4160520"/>
            <wp:effectExtent b="0" l="0" r="0" t="0"/>
            <wp:docPr descr="" title="" id="119" name="Picture"/>
            <a:graphic>
              <a:graphicData uri="http://schemas.openxmlformats.org/drawingml/2006/picture">
                <pic:pic>
                  <pic:nvPicPr>
                    <pic:cNvPr descr="supplement_files/figure-docx/graph_ctrl_int-1.png" id="120" name="Picture"/>
                    <pic:cNvPicPr>
                      <a:picLocks noChangeArrowheads="1" noChangeAspect="1"/>
                    </pic:cNvPicPr>
                  </pic:nvPicPr>
                  <pic:blipFill>
                    <a:blip r:embed="rId118"/>
                    <a:stretch>
                      <a:fillRect/>
                    </a:stretch>
                  </pic:blipFill>
                  <pic:spPr bwMode="auto">
                    <a:xfrm>
                      <a:off x="0" y="0"/>
                      <a:ext cx="5943600" cy="4160520"/>
                    </a:xfrm>
                    <a:prstGeom prst="rect">
                      <a:avLst/>
                    </a:prstGeom>
                    <a:noFill/>
                    <a:ln w="9525">
                      <a:noFill/>
                      <a:headEnd/>
                      <a:tailEnd/>
                    </a:ln>
                  </pic:spPr>
                </pic:pic>
              </a:graphicData>
            </a:graphic>
          </wp:inline>
        </w:drawing>
      </w:r>
      <w:r>
        <w:drawing>
          <wp:inline>
            <wp:extent cx="5943600" cy="4160520"/>
            <wp:effectExtent b="0" l="0" r="0" t="0"/>
            <wp:docPr descr="" title="" id="122" name="Picture"/>
            <a:graphic>
              <a:graphicData uri="http://schemas.openxmlformats.org/drawingml/2006/picture">
                <pic:pic>
                  <pic:nvPicPr>
                    <pic:cNvPr descr="supplement_files/figure-docx/graph_ctrl_int-2.png" id="123" name="Picture"/>
                    <pic:cNvPicPr>
                      <a:picLocks noChangeArrowheads="1" noChangeAspect="1"/>
                    </pic:cNvPicPr>
                  </pic:nvPicPr>
                  <pic:blipFill>
                    <a:blip r:embed="rId121"/>
                    <a:stretch>
                      <a:fillRect/>
                    </a:stretch>
                  </pic:blipFill>
                  <pic:spPr bwMode="auto">
                    <a:xfrm>
                      <a:off x="0" y="0"/>
                      <a:ext cx="5943600" cy="4160520"/>
                    </a:xfrm>
                    <a:prstGeom prst="rect">
                      <a:avLst/>
                    </a:prstGeom>
                    <a:noFill/>
                    <a:ln w="9525">
                      <a:noFill/>
                      <a:headEnd/>
                      <a:tailEnd/>
                    </a:ln>
                  </pic:spPr>
                </pic:pic>
              </a:graphicData>
            </a:graphic>
          </wp:inline>
        </w:drawing>
      </w:r>
    </w:p>
    <w:bookmarkEnd w:id="124"/>
    <w:bookmarkStart w:id="131" w:name="sbp-increase-with-age-1"/>
    <w:p>
      <w:pPr>
        <w:pStyle w:val="Heading2"/>
      </w:pPr>
      <w:r>
        <w:t xml:space="preserve">SBP Increase with Age</w:t>
      </w:r>
    </w:p>
    <w:p>
      <w:pPr>
        <w:pStyle w:val="FirstParagraph"/>
      </w:pPr>
      <w:r>
        <w:drawing>
          <wp:inline>
            <wp:extent cx="5943600" cy="4160520"/>
            <wp:effectExtent b="0" l="0" r="0" t="0"/>
            <wp:docPr descr="" title="" id="126" name="Picture"/>
            <a:graphic>
              <a:graphicData uri="http://schemas.openxmlformats.org/drawingml/2006/picture">
                <pic:pic>
                  <pic:nvPicPr>
                    <pic:cNvPr descr="supplement_files/figure-docx/graph_sbp_int-1.png" id="127" name="Picture"/>
                    <pic:cNvPicPr>
                      <a:picLocks noChangeArrowheads="1" noChangeAspect="1"/>
                    </pic:cNvPicPr>
                  </pic:nvPicPr>
                  <pic:blipFill>
                    <a:blip r:embed="rId125"/>
                    <a:stretch>
                      <a:fillRect/>
                    </a:stretch>
                  </pic:blipFill>
                  <pic:spPr bwMode="auto">
                    <a:xfrm>
                      <a:off x="0" y="0"/>
                      <a:ext cx="5943600" cy="4160520"/>
                    </a:xfrm>
                    <a:prstGeom prst="rect">
                      <a:avLst/>
                    </a:prstGeom>
                    <a:noFill/>
                    <a:ln w="9525">
                      <a:noFill/>
                      <a:headEnd/>
                      <a:tailEnd/>
                    </a:ln>
                  </pic:spPr>
                </pic:pic>
              </a:graphicData>
            </a:graphic>
          </wp:inline>
        </w:drawing>
      </w:r>
    </w:p>
    <w:p>
      <w:pPr>
        <w:pStyle w:val="BodyText"/>
      </w:pPr>
      <w:r>
        <w:drawing>
          <wp:inline>
            <wp:extent cx="5943600" cy="4160520"/>
            <wp:effectExtent b="0" l="0" r="0" t="0"/>
            <wp:docPr descr="" title="" id="129" name="Picture"/>
            <a:graphic>
              <a:graphicData uri="http://schemas.openxmlformats.org/drawingml/2006/picture">
                <pic:pic>
                  <pic:nvPicPr>
                    <pic:cNvPr descr="supplement_files/figure-docx/graph_sbp_m_int-1.png" id="130" name="Picture"/>
                    <pic:cNvPicPr>
                      <a:picLocks noChangeArrowheads="1" noChangeAspect="1"/>
                    </pic:cNvPicPr>
                  </pic:nvPicPr>
                  <pic:blipFill>
                    <a:blip r:embed="rId128"/>
                    <a:stretch>
                      <a:fillRect/>
                    </a:stretch>
                  </pic:blipFill>
                  <pic:spPr bwMode="auto">
                    <a:xfrm>
                      <a:off x="0" y="0"/>
                      <a:ext cx="5943600" cy="4160520"/>
                    </a:xfrm>
                    <a:prstGeom prst="rect">
                      <a:avLst/>
                    </a:prstGeom>
                    <a:noFill/>
                    <a:ln w="9525">
                      <a:noFill/>
                      <a:headEnd/>
                      <a:tailEnd/>
                    </a:ln>
                  </pic:spPr>
                </pic:pic>
              </a:graphicData>
            </a:graphic>
          </wp:inline>
        </w:drawing>
      </w:r>
    </w:p>
    <w:bookmarkEnd w:id="131"/>
    <w:bookmarkStart w:id="152" w:name="cvd-event-incidence"/>
    <w:p>
      <w:pPr>
        <w:pStyle w:val="Heading2"/>
      </w:pPr>
      <w:r>
        <w:t xml:space="preserve">CVD Event incidence</w:t>
      </w:r>
    </w:p>
    <w:bookmarkStart w:id="141" w:name="incident-ischemic-heart-disease-events"/>
    <w:p>
      <w:pPr>
        <w:pStyle w:val="Heading4"/>
      </w:pPr>
      <w:r>
        <w:t xml:space="preserve">Incident Ischemic Heart Disease Events</w:t>
      </w:r>
    </w:p>
    <w:p>
      <w:pPr>
        <w:pStyle w:val="FirstParagraph"/>
      </w:pPr>
      <w:r>
        <w:drawing>
          <wp:inline>
            <wp:extent cx="5943600" cy="4160520"/>
            <wp:effectExtent b="0" l="0" r="0" t="0"/>
            <wp:docPr descr="" title="" id="133" name="Picture"/>
            <a:graphic>
              <a:graphicData uri="http://schemas.openxmlformats.org/drawingml/2006/picture">
                <pic:pic>
                  <pic:nvPicPr>
                    <pic:cNvPr descr="supplement_files/figure-docx/unnamed-chunk-7-1.png" id="134" name="Picture"/>
                    <pic:cNvPicPr>
                      <a:picLocks noChangeArrowheads="1" noChangeAspect="1"/>
                    </pic:cNvPicPr>
                  </pic:nvPicPr>
                  <pic:blipFill>
                    <a:blip r:embed="rId132"/>
                    <a:stretch>
                      <a:fillRect/>
                    </a:stretch>
                  </pic:blipFill>
                  <pic:spPr bwMode="auto">
                    <a:xfrm>
                      <a:off x="0" y="0"/>
                      <a:ext cx="5943600" cy="4160520"/>
                    </a:xfrm>
                    <a:prstGeom prst="rect">
                      <a:avLst/>
                    </a:prstGeom>
                    <a:noFill/>
                    <a:ln w="9525">
                      <a:noFill/>
                      <a:headEnd/>
                      <a:tailEnd/>
                    </a:ln>
                  </pic:spPr>
                </pic:pic>
              </a:graphicData>
            </a:graphic>
          </wp:inline>
        </w:drawing>
      </w:r>
      <w:r>
        <w:drawing>
          <wp:inline>
            <wp:extent cx="5943600" cy="4160520"/>
            <wp:effectExtent b="0" l="0" r="0" t="0"/>
            <wp:docPr descr="" title="" id="136" name="Picture"/>
            <a:graphic>
              <a:graphicData uri="http://schemas.openxmlformats.org/drawingml/2006/picture">
                <pic:pic>
                  <pic:nvPicPr>
                    <pic:cNvPr descr="supplement_files/figure-docx/unnamed-chunk-7-2.png" id="137" name="Picture"/>
                    <pic:cNvPicPr>
                      <a:picLocks noChangeArrowheads="1" noChangeAspect="1"/>
                    </pic:cNvPicPr>
                  </pic:nvPicPr>
                  <pic:blipFill>
                    <a:blip r:embed="rId135"/>
                    <a:stretch>
                      <a:fillRect/>
                    </a:stretch>
                  </pic:blipFill>
                  <pic:spPr bwMode="auto">
                    <a:xfrm>
                      <a:off x="0" y="0"/>
                      <a:ext cx="5943600" cy="4160520"/>
                    </a:xfrm>
                    <a:prstGeom prst="rect">
                      <a:avLst/>
                    </a:prstGeom>
                    <a:noFill/>
                    <a:ln w="9525">
                      <a:noFill/>
                      <a:headEnd/>
                      <a:tailEnd/>
                    </a:ln>
                  </pic:spPr>
                </pic:pic>
              </a:graphicData>
            </a:graphic>
          </wp:inline>
        </w:drawing>
      </w:r>
      <w:r>
        <w:drawing>
          <wp:inline>
            <wp:extent cx="5943600" cy="4160520"/>
            <wp:effectExtent b="0" l="0" r="0" t="0"/>
            <wp:docPr descr="" title="" id="139" name="Picture"/>
            <a:graphic>
              <a:graphicData uri="http://schemas.openxmlformats.org/drawingml/2006/picture">
                <pic:pic>
                  <pic:nvPicPr>
                    <pic:cNvPr descr="supplement_files/figure-docx/unnamed-chunk-7-3.png" id="140" name="Picture"/>
                    <pic:cNvPicPr>
                      <a:picLocks noChangeArrowheads="1" noChangeAspect="1"/>
                    </pic:cNvPicPr>
                  </pic:nvPicPr>
                  <pic:blipFill>
                    <a:blip r:embed="rId138"/>
                    <a:stretch>
                      <a:fillRect/>
                    </a:stretch>
                  </pic:blipFill>
                  <pic:spPr bwMode="auto">
                    <a:xfrm>
                      <a:off x="0" y="0"/>
                      <a:ext cx="5943600" cy="4160520"/>
                    </a:xfrm>
                    <a:prstGeom prst="rect">
                      <a:avLst/>
                    </a:prstGeom>
                    <a:noFill/>
                    <a:ln w="9525">
                      <a:noFill/>
                      <a:headEnd/>
                      <a:tailEnd/>
                    </a:ln>
                  </pic:spPr>
                </pic:pic>
              </a:graphicData>
            </a:graphic>
          </wp:inline>
        </w:drawing>
      </w:r>
    </w:p>
    <w:bookmarkEnd w:id="141"/>
    <w:bookmarkStart w:id="151" w:name="incident-stroke"/>
    <w:p>
      <w:pPr>
        <w:pStyle w:val="Heading4"/>
      </w:pPr>
      <w:r>
        <w:t xml:space="preserve">Incident Stroke</w:t>
      </w:r>
    </w:p>
    <w:p>
      <w:pPr>
        <w:pStyle w:val="FirstParagraph"/>
      </w:pPr>
      <w:r>
        <w:drawing>
          <wp:inline>
            <wp:extent cx="5943600" cy="4160520"/>
            <wp:effectExtent b="0" l="0" r="0" t="0"/>
            <wp:docPr descr="" title="" id="143" name="Picture"/>
            <a:graphic>
              <a:graphicData uri="http://schemas.openxmlformats.org/drawingml/2006/picture">
                <pic:pic>
                  <pic:nvPicPr>
                    <pic:cNvPr descr="supplement_files/figure-docx/unnamed-chunk-8-1.png" id="144" name="Picture"/>
                    <pic:cNvPicPr>
                      <a:picLocks noChangeArrowheads="1" noChangeAspect="1"/>
                    </pic:cNvPicPr>
                  </pic:nvPicPr>
                  <pic:blipFill>
                    <a:blip r:embed="rId142"/>
                    <a:stretch>
                      <a:fillRect/>
                    </a:stretch>
                  </pic:blipFill>
                  <pic:spPr bwMode="auto">
                    <a:xfrm>
                      <a:off x="0" y="0"/>
                      <a:ext cx="5943600" cy="4160520"/>
                    </a:xfrm>
                    <a:prstGeom prst="rect">
                      <a:avLst/>
                    </a:prstGeom>
                    <a:noFill/>
                    <a:ln w="9525">
                      <a:noFill/>
                      <a:headEnd/>
                      <a:tailEnd/>
                    </a:ln>
                  </pic:spPr>
                </pic:pic>
              </a:graphicData>
            </a:graphic>
          </wp:inline>
        </w:drawing>
      </w:r>
      <w:r>
        <w:drawing>
          <wp:inline>
            <wp:extent cx="5943600" cy="4160520"/>
            <wp:effectExtent b="0" l="0" r="0" t="0"/>
            <wp:docPr descr="" title="" id="146" name="Picture"/>
            <a:graphic>
              <a:graphicData uri="http://schemas.openxmlformats.org/drawingml/2006/picture">
                <pic:pic>
                  <pic:nvPicPr>
                    <pic:cNvPr descr="supplement_files/figure-docx/unnamed-chunk-8-2.png" id="147" name="Picture"/>
                    <pic:cNvPicPr>
                      <a:picLocks noChangeArrowheads="1" noChangeAspect="1"/>
                    </pic:cNvPicPr>
                  </pic:nvPicPr>
                  <pic:blipFill>
                    <a:blip r:embed="rId145"/>
                    <a:stretch>
                      <a:fillRect/>
                    </a:stretch>
                  </pic:blipFill>
                  <pic:spPr bwMode="auto">
                    <a:xfrm>
                      <a:off x="0" y="0"/>
                      <a:ext cx="5943600" cy="4160520"/>
                    </a:xfrm>
                    <a:prstGeom prst="rect">
                      <a:avLst/>
                    </a:prstGeom>
                    <a:noFill/>
                    <a:ln w="9525">
                      <a:noFill/>
                      <a:headEnd/>
                      <a:tailEnd/>
                    </a:ln>
                  </pic:spPr>
                </pic:pic>
              </a:graphicData>
            </a:graphic>
          </wp:inline>
        </w:drawing>
      </w:r>
      <w:r>
        <w:drawing>
          <wp:inline>
            <wp:extent cx="5943600" cy="4160520"/>
            <wp:effectExtent b="0" l="0" r="0" t="0"/>
            <wp:docPr descr="" title="" id="149" name="Picture"/>
            <a:graphic>
              <a:graphicData uri="http://schemas.openxmlformats.org/drawingml/2006/picture">
                <pic:pic>
                  <pic:nvPicPr>
                    <pic:cNvPr descr="supplement_files/figure-docx/unnamed-chunk-8-3.png" id="150" name="Picture"/>
                    <pic:cNvPicPr>
                      <a:picLocks noChangeArrowheads="1" noChangeAspect="1"/>
                    </pic:cNvPicPr>
                  </pic:nvPicPr>
                  <pic:blipFill>
                    <a:blip r:embed="rId148"/>
                    <a:stretch>
                      <a:fillRect/>
                    </a:stretch>
                  </pic:blipFill>
                  <pic:spPr bwMode="auto">
                    <a:xfrm>
                      <a:off x="0" y="0"/>
                      <a:ext cx="5943600" cy="4160520"/>
                    </a:xfrm>
                    <a:prstGeom prst="rect">
                      <a:avLst/>
                    </a:prstGeom>
                    <a:noFill/>
                    <a:ln w="9525">
                      <a:noFill/>
                      <a:headEnd/>
                      <a:tailEnd/>
                    </a:ln>
                  </pic:spPr>
                </pic:pic>
              </a:graphicData>
            </a:graphic>
          </wp:inline>
        </w:drawing>
      </w:r>
    </w:p>
    <w:bookmarkEnd w:id="151"/>
    <w:bookmarkEnd w:id="152"/>
    <w:bookmarkStart w:id="174" w:name="cvd-mortality-1"/>
    <w:p>
      <w:pPr>
        <w:pStyle w:val="Heading2"/>
      </w:pPr>
      <w:r>
        <w:t xml:space="preserve">CVD Mortality</w:t>
      </w:r>
    </w:p>
    <w:p>
      <w:pPr>
        <w:pStyle w:val="FirstParagraph"/>
      </w:pPr>
      <w:r>
        <w:drawing>
          <wp:inline>
            <wp:extent cx="5943600" cy="4160520"/>
            <wp:effectExtent b="0" l="0" r="0" t="0"/>
            <wp:docPr descr="" title="" id="154" name="Picture"/>
            <a:graphic>
              <a:graphicData uri="http://schemas.openxmlformats.org/drawingml/2006/picture">
                <pic:pic>
                  <pic:nvPicPr>
                    <pic:cNvPr descr="supplement_files/figure-docx/graph_mortality-1.png" id="155" name="Picture"/>
                    <pic:cNvPicPr>
                      <a:picLocks noChangeArrowheads="1" noChangeAspect="1"/>
                    </pic:cNvPicPr>
                  </pic:nvPicPr>
                  <pic:blipFill>
                    <a:blip r:embed="rId153"/>
                    <a:stretch>
                      <a:fillRect/>
                    </a:stretch>
                  </pic:blipFill>
                  <pic:spPr bwMode="auto">
                    <a:xfrm>
                      <a:off x="0" y="0"/>
                      <a:ext cx="5943600" cy="4160520"/>
                    </a:xfrm>
                    <a:prstGeom prst="rect">
                      <a:avLst/>
                    </a:prstGeom>
                    <a:noFill/>
                    <a:ln w="9525">
                      <a:noFill/>
                      <a:headEnd/>
                      <a:tailEnd/>
                    </a:ln>
                  </pic:spPr>
                </pic:pic>
              </a:graphicData>
            </a:graphic>
          </wp:inline>
        </w:drawing>
      </w:r>
      <w:r>
        <w:drawing>
          <wp:inline>
            <wp:extent cx="5943600" cy="4160520"/>
            <wp:effectExtent b="0" l="0" r="0" t="0"/>
            <wp:docPr descr="" title="" id="157" name="Picture"/>
            <a:graphic>
              <a:graphicData uri="http://schemas.openxmlformats.org/drawingml/2006/picture">
                <pic:pic>
                  <pic:nvPicPr>
                    <pic:cNvPr descr="supplement_files/figure-docx/graph_mortality-2.png" id="158" name="Picture"/>
                    <pic:cNvPicPr>
                      <a:picLocks noChangeArrowheads="1" noChangeAspect="1"/>
                    </pic:cNvPicPr>
                  </pic:nvPicPr>
                  <pic:blipFill>
                    <a:blip r:embed="rId156"/>
                    <a:stretch>
                      <a:fillRect/>
                    </a:stretch>
                  </pic:blipFill>
                  <pic:spPr bwMode="auto">
                    <a:xfrm>
                      <a:off x="0" y="0"/>
                      <a:ext cx="5943600" cy="4160520"/>
                    </a:xfrm>
                    <a:prstGeom prst="rect">
                      <a:avLst/>
                    </a:prstGeom>
                    <a:noFill/>
                    <a:ln w="9525">
                      <a:noFill/>
                      <a:headEnd/>
                      <a:tailEnd/>
                    </a:ln>
                  </pic:spPr>
                </pic:pic>
              </a:graphicData>
            </a:graphic>
          </wp:inline>
        </w:drawing>
      </w:r>
      <w:r>
        <w:drawing>
          <wp:inline>
            <wp:extent cx="5943600" cy="4160520"/>
            <wp:effectExtent b="0" l="0" r="0" t="0"/>
            <wp:docPr descr="" title="" id="160" name="Picture"/>
            <a:graphic>
              <a:graphicData uri="http://schemas.openxmlformats.org/drawingml/2006/picture">
                <pic:pic>
                  <pic:nvPicPr>
                    <pic:cNvPr descr="supplement_files/figure-docx/graph_mortality-3.png" id="161" name="Picture"/>
                    <pic:cNvPicPr>
                      <a:picLocks noChangeArrowheads="1" noChangeAspect="1"/>
                    </pic:cNvPicPr>
                  </pic:nvPicPr>
                  <pic:blipFill>
                    <a:blip r:embed="rId159"/>
                    <a:stretch>
                      <a:fillRect/>
                    </a:stretch>
                  </pic:blipFill>
                  <pic:spPr bwMode="auto">
                    <a:xfrm>
                      <a:off x="0" y="0"/>
                      <a:ext cx="5943600" cy="4160520"/>
                    </a:xfrm>
                    <a:prstGeom prst="rect">
                      <a:avLst/>
                    </a:prstGeom>
                    <a:noFill/>
                    <a:ln w="9525">
                      <a:noFill/>
                      <a:headEnd/>
                      <a:tailEnd/>
                    </a:ln>
                  </pic:spPr>
                </pic:pic>
              </a:graphicData>
            </a:graphic>
          </wp:inline>
        </w:drawing>
      </w:r>
      <w:r>
        <w:drawing>
          <wp:inline>
            <wp:extent cx="5943600" cy="4160520"/>
            <wp:effectExtent b="0" l="0" r="0" t="0"/>
            <wp:docPr descr="" title="" id="163" name="Picture"/>
            <a:graphic>
              <a:graphicData uri="http://schemas.openxmlformats.org/drawingml/2006/picture">
                <pic:pic>
                  <pic:nvPicPr>
                    <pic:cNvPr descr="supplement_files/figure-docx/graph_mortality-4.png" id="164" name="Picture"/>
                    <pic:cNvPicPr>
                      <a:picLocks noChangeArrowheads="1" noChangeAspect="1"/>
                    </pic:cNvPicPr>
                  </pic:nvPicPr>
                  <pic:blipFill>
                    <a:blip r:embed="rId162"/>
                    <a:stretch>
                      <a:fillRect/>
                    </a:stretch>
                  </pic:blipFill>
                  <pic:spPr bwMode="auto">
                    <a:xfrm>
                      <a:off x="0" y="0"/>
                      <a:ext cx="5943600" cy="4160520"/>
                    </a:xfrm>
                    <a:prstGeom prst="rect">
                      <a:avLst/>
                    </a:prstGeom>
                    <a:noFill/>
                    <a:ln w="9525">
                      <a:noFill/>
                      <a:headEnd/>
                      <a:tailEnd/>
                    </a:ln>
                  </pic:spPr>
                </pic:pic>
              </a:graphicData>
            </a:graphic>
          </wp:inline>
        </w:drawing>
      </w:r>
      <w:r>
        <w:drawing>
          <wp:inline>
            <wp:extent cx="5943600" cy="4160520"/>
            <wp:effectExtent b="0" l="0" r="0" t="0"/>
            <wp:docPr descr="" title="" id="166" name="Picture"/>
            <a:graphic>
              <a:graphicData uri="http://schemas.openxmlformats.org/drawingml/2006/picture">
                <pic:pic>
                  <pic:nvPicPr>
                    <pic:cNvPr descr="supplement_files/figure-docx/graph_mortality-5.png" id="167" name="Picture"/>
                    <pic:cNvPicPr>
                      <a:picLocks noChangeArrowheads="1" noChangeAspect="1"/>
                    </pic:cNvPicPr>
                  </pic:nvPicPr>
                  <pic:blipFill>
                    <a:blip r:embed="rId165"/>
                    <a:stretch>
                      <a:fillRect/>
                    </a:stretch>
                  </pic:blipFill>
                  <pic:spPr bwMode="auto">
                    <a:xfrm>
                      <a:off x="0" y="0"/>
                      <a:ext cx="5943600" cy="4160520"/>
                    </a:xfrm>
                    <a:prstGeom prst="rect">
                      <a:avLst/>
                    </a:prstGeom>
                    <a:noFill/>
                    <a:ln w="9525">
                      <a:noFill/>
                      <a:headEnd/>
                      <a:tailEnd/>
                    </a:ln>
                  </pic:spPr>
                </pic:pic>
              </a:graphicData>
            </a:graphic>
          </wp:inline>
        </w:drawing>
      </w:r>
      <w:r>
        <w:drawing>
          <wp:inline>
            <wp:extent cx="5943600" cy="4160520"/>
            <wp:effectExtent b="0" l="0" r="0" t="0"/>
            <wp:docPr descr="" title="" id="169" name="Picture"/>
            <a:graphic>
              <a:graphicData uri="http://schemas.openxmlformats.org/drawingml/2006/picture">
                <pic:pic>
                  <pic:nvPicPr>
                    <pic:cNvPr descr="supplement_files/figure-docx/graph_mortality-6.png" id="170" name="Picture"/>
                    <pic:cNvPicPr>
                      <a:picLocks noChangeArrowheads="1" noChangeAspect="1"/>
                    </pic:cNvPicPr>
                  </pic:nvPicPr>
                  <pic:blipFill>
                    <a:blip r:embed="rId168"/>
                    <a:stretch>
                      <a:fillRect/>
                    </a:stretch>
                  </pic:blipFill>
                  <pic:spPr bwMode="auto">
                    <a:xfrm>
                      <a:off x="0" y="0"/>
                      <a:ext cx="5943600" cy="4160520"/>
                    </a:xfrm>
                    <a:prstGeom prst="rect">
                      <a:avLst/>
                    </a:prstGeom>
                    <a:noFill/>
                    <a:ln w="9525">
                      <a:noFill/>
                      <a:headEnd/>
                      <a:tailEnd/>
                    </a:ln>
                  </pic:spPr>
                </pic:pic>
              </a:graphicData>
            </a:graphic>
          </wp:inline>
        </w:drawing>
      </w:r>
      <w:r>
        <w:drawing>
          <wp:inline>
            <wp:extent cx="5943600" cy="4160520"/>
            <wp:effectExtent b="0" l="0" r="0" t="0"/>
            <wp:docPr descr="" title="" id="172" name="Picture"/>
            <a:graphic>
              <a:graphicData uri="http://schemas.openxmlformats.org/drawingml/2006/picture">
                <pic:pic>
                  <pic:nvPicPr>
                    <pic:cNvPr descr="supplement_files/figure-docx/graph_mortality-7.png" id="173" name="Picture"/>
                    <pic:cNvPicPr>
                      <a:picLocks noChangeArrowheads="1" noChangeAspect="1"/>
                    </pic:cNvPicPr>
                  </pic:nvPicPr>
                  <pic:blipFill>
                    <a:blip r:embed="rId171"/>
                    <a:stretch>
                      <a:fillRect/>
                    </a:stretch>
                  </pic:blipFill>
                  <pic:spPr bwMode="auto">
                    <a:xfrm>
                      <a:off x="0" y="0"/>
                      <a:ext cx="5943600" cy="4160520"/>
                    </a:xfrm>
                    <a:prstGeom prst="rect">
                      <a:avLst/>
                    </a:prstGeom>
                    <a:noFill/>
                    <a:ln w="9525">
                      <a:noFill/>
                      <a:headEnd/>
                      <a:tailEnd/>
                    </a:ln>
                  </pic:spPr>
                </pic:pic>
              </a:graphicData>
            </a:graphic>
          </wp:inline>
        </w:drawing>
      </w:r>
    </w:p>
    <w:bookmarkEnd w:id="174"/>
    <w:bookmarkStart w:id="178" w:name="cost"/>
    <w:p>
      <w:pPr>
        <w:pStyle w:val="Heading2"/>
      </w:pPr>
      <w:r>
        <w:t xml:space="preserve">Cost</w:t>
      </w:r>
    </w:p>
    <w:p>
      <w:pPr>
        <w:pStyle w:val="FirstParagraph"/>
      </w:pPr>
      <w:r>
        <w:t xml:space="preserve">Cost assumptions (in USD):</w:t>
      </w:r>
    </w:p>
    <w:p>
      <w:pPr>
        <w:numPr>
          <w:ilvl w:val="0"/>
          <w:numId w:val="1004"/>
        </w:numPr>
        <w:pStyle w:val="Compact"/>
      </w:pPr>
      <w:r>
        <w:t xml:space="preserve">Community health worker screening: $3/person screened (estimates from SEARCH)</w:t>
      </w:r>
    </w:p>
    <w:p>
      <w:pPr>
        <w:numPr>
          <w:ilvl w:val="0"/>
          <w:numId w:val="1004"/>
        </w:numPr>
        <w:pStyle w:val="Compact"/>
      </w:pPr>
      <w:r>
        <w:t xml:space="preserve">Transportation voucher: $5/person linked (Hickey 2022)</w:t>
      </w:r>
    </w:p>
    <w:p>
      <w:pPr>
        <w:numPr>
          <w:ilvl w:val="0"/>
          <w:numId w:val="1004"/>
        </w:numPr>
        <w:pStyle w:val="Compact"/>
      </w:pPr>
      <w:r>
        <w:t xml:space="preserve">Clinic visits: $20/visit if uncontrolled and $10/visit if controlled (Shade 2021, Shiri 2021)</w:t>
      </w:r>
    </w:p>
    <w:p>
      <w:pPr>
        <w:numPr>
          <w:ilvl w:val="0"/>
          <w:numId w:val="1004"/>
        </w:numPr>
        <w:pStyle w:val="Compact"/>
      </w:pPr>
      <w:r>
        <w:t xml:space="preserve">Fixed clinic training costs for CCC and CHW policies: $0.96 million USD per 10 million adult population</w:t>
      </w:r>
    </w:p>
    <w:p>
      <w:pPr>
        <w:numPr>
          <w:ilvl w:val="0"/>
          <w:numId w:val="1004"/>
        </w:numPr>
        <w:pStyle w:val="Compact"/>
      </w:pPr>
      <w:r>
        <w:t xml:space="preserve">HTN medications (90-day supply) (Resolve to Save Lives 2022)</w:t>
      </w:r>
    </w:p>
    <w:p>
      <w:pPr>
        <w:numPr>
          <w:ilvl w:val="1"/>
          <w:numId w:val="1005"/>
        </w:numPr>
        <w:pStyle w:val="Compact"/>
      </w:pPr>
      <w:r>
        <w:t xml:space="preserve">Med 1 &amp; 2: $1.5</w:t>
      </w:r>
    </w:p>
    <w:p>
      <w:pPr>
        <w:numPr>
          <w:ilvl w:val="1"/>
          <w:numId w:val="1005"/>
        </w:numPr>
        <w:pStyle w:val="Compact"/>
      </w:pPr>
      <w:r>
        <w:t xml:space="preserve">Med 3: $3</w:t>
      </w:r>
    </w:p>
    <w:p>
      <w:pPr>
        <w:numPr>
          <w:ilvl w:val="0"/>
          <w:numId w:val="1004"/>
        </w:numPr>
        <w:pStyle w:val="Compact"/>
      </w:pPr>
      <w:r>
        <w:t xml:space="preserve">Acute MI/CVA treatment (Subramanian 2019)</w:t>
      </w:r>
    </w:p>
    <w:p>
      <w:pPr>
        <w:numPr>
          <w:ilvl w:val="1"/>
          <w:numId w:val="1006"/>
        </w:numPr>
        <w:pStyle w:val="Compact"/>
      </w:pPr>
      <w:r>
        <w:t xml:space="preserve">MI: $2270</w:t>
      </w:r>
    </w:p>
    <w:p>
      <w:pPr>
        <w:numPr>
          <w:ilvl w:val="1"/>
          <w:numId w:val="1006"/>
        </w:numPr>
        <w:pStyle w:val="Compact"/>
      </w:pPr>
      <w:r>
        <w:t xml:space="preserve">CVA: $2420</w:t>
      </w:r>
    </w:p>
    <w:p>
      <w:pPr>
        <w:numPr>
          <w:ilvl w:val="1"/>
          <w:numId w:val="1006"/>
        </w:numPr>
        <w:pStyle w:val="Compact"/>
      </w:pPr>
      <w:r>
        <w:t xml:space="preserve">cost of acute care that is not effective (poor-quality):</w:t>
      </w:r>
    </w:p>
    <w:p>
      <w:pPr>
        <w:numPr>
          <w:ilvl w:val="2"/>
          <w:numId w:val="1007"/>
        </w:numPr>
        <w:pStyle w:val="Compact"/>
      </w:pPr>
      <w:r>
        <w:t xml:space="preserve">MI: $567.5 / $1135 / $2270</w:t>
      </w:r>
    </w:p>
    <w:p>
      <w:pPr>
        <w:numPr>
          <w:ilvl w:val="2"/>
          <w:numId w:val="1007"/>
        </w:numPr>
        <w:pStyle w:val="Compact"/>
      </w:pPr>
      <w:r>
        <w:t xml:space="preserve">CVA: $605 / $1210 / $2420</w:t>
      </w:r>
    </w:p>
    <w:p>
      <w:pPr>
        <w:numPr>
          <w:ilvl w:val="2"/>
          <w:numId w:val="1007"/>
        </w:numPr>
        <w:pStyle w:val="Compact"/>
      </w:pPr>
      <w:r>
        <w:t xml:space="preserve">we assume that some poor quality care may be due in part to limited staffing, diagnostic equipment, and medications - and therefore may also cost less. In other cases, similar interventions/diagnostic tests may be undertaken, though the effectiveness will be lower due to delays in care. We assume that such care for acute MI/CVA may cost lower than the cost of effective acute care (sampled from 25%, 50%, and 100% of the cost of effective care)</w:t>
      </w:r>
    </w:p>
    <w:p>
      <w:pPr>
        <w:pStyle w:val="FirstParagraph"/>
      </w:pPr>
      <w:r>
        <w:drawing>
          <wp:inline>
            <wp:extent cx="5943600" cy="4160520"/>
            <wp:effectExtent b="0" l="0" r="0" t="0"/>
            <wp:docPr descr="" title="" id="176" name="Picture"/>
            <a:graphic>
              <a:graphicData uri="http://schemas.openxmlformats.org/drawingml/2006/picture">
                <pic:pic>
                  <pic:nvPicPr>
                    <pic:cNvPr descr="supplement_files/figure-docx/cost-1.png" id="177" name="Picture"/>
                    <pic:cNvPicPr>
                      <a:picLocks noChangeArrowheads="1" noChangeAspect="1"/>
                    </pic:cNvPicPr>
                  </pic:nvPicPr>
                  <pic:blipFill>
                    <a:blip r:embed="rId175"/>
                    <a:stretch>
                      <a:fillRect/>
                    </a:stretch>
                  </pic:blipFill>
                  <pic:spPr bwMode="auto">
                    <a:xfrm>
                      <a:off x="0" y="0"/>
                      <a:ext cx="5943600" cy="4160520"/>
                    </a:xfrm>
                    <a:prstGeom prst="rect">
                      <a:avLst/>
                    </a:prstGeom>
                    <a:noFill/>
                    <a:ln w="9525">
                      <a:noFill/>
                      <a:headEnd/>
                      <a:tailEnd/>
                    </a:ln>
                  </pic:spPr>
                </pic:pic>
              </a:graphicData>
            </a:graphic>
          </wp:inline>
        </w:drawing>
      </w:r>
    </w:p>
    <w:p>
      <w:pPr>
        <w:pStyle w:val="BodyText"/>
      </w:pPr>
      <w:r>
        <w:t xml:space="preserve">Note that CVD costs vary widely because we sample from a range of CVD care utilization and cost in the main model, in addition to sensitivity analyses with different cost scenarios (Table 5 in the main text).</w:t>
      </w:r>
    </w:p>
    <w:bookmarkEnd w:id="178"/>
    <w:bookmarkStart w:id="189" w:name="cost-effectiveness"/>
    <w:p>
      <w:pPr>
        <w:pStyle w:val="Heading2"/>
      </w:pPr>
      <w:r>
        <w:t xml:space="preserve">Cost-effectiveness</w:t>
      </w:r>
    </w:p>
    <w:bookmarkStart w:id="188" w:name="cost-effectiveness-frontier"/>
    <w:p>
      <w:pPr>
        <w:pStyle w:val="Heading3"/>
      </w:pPr>
      <w:r>
        <w:t xml:space="preserve">Cost-effectiveness frontier</w:t>
      </w:r>
    </w:p>
    <w:p>
      <w:pPr>
        <w:pStyle w:val="SourceCode"/>
      </w:pPr>
      <w:r>
        <w:rPr>
          <w:rStyle w:val="VerbatimChar"/>
        </w:rPr>
        <w:t xml:space="preserve">## Warning: Removed 3 rows containing missing values or values outside the scale range</w:t>
      </w:r>
      <w:r>
        <w:br/>
      </w:r>
      <w:r>
        <w:rPr>
          <w:rStyle w:val="VerbatimChar"/>
        </w:rPr>
        <w:t xml:space="preserve">## (`geom_label_repel()`).</w:t>
      </w:r>
    </w:p>
    <w:p>
      <w:pPr>
        <w:pStyle w:val="FirstParagraph"/>
      </w:pPr>
      <w:r>
        <w:drawing>
          <wp:inline>
            <wp:extent cx="5943600" cy="4160520"/>
            <wp:effectExtent b="0" l="0" r="0" t="0"/>
            <wp:docPr descr="" title="" id="180" name="Picture"/>
            <a:graphic>
              <a:graphicData uri="http://schemas.openxmlformats.org/drawingml/2006/picture">
                <pic:pic>
                  <pic:nvPicPr>
                    <pic:cNvPr descr="supplement_files/figure-docx/icer-1.png" id="181" name="Picture"/>
                    <pic:cNvPicPr>
                      <a:picLocks noChangeArrowheads="1" noChangeAspect="1"/>
                    </pic:cNvPicPr>
                  </pic:nvPicPr>
                  <pic:blipFill>
                    <a:blip r:embed="rId179"/>
                    <a:stretch>
                      <a:fillRect/>
                    </a:stretch>
                  </pic:blipFill>
                  <pic:spPr bwMode="auto">
                    <a:xfrm>
                      <a:off x="0" y="0"/>
                      <a:ext cx="5943600" cy="4160520"/>
                    </a:xfrm>
                    <a:prstGeom prst="rect">
                      <a:avLst/>
                    </a:prstGeom>
                    <a:noFill/>
                    <a:ln w="9525">
                      <a:noFill/>
                      <a:headEnd/>
                      <a:tailEnd/>
                    </a:ln>
                  </pic:spPr>
                </pic:pic>
              </a:graphicData>
            </a:graphic>
          </wp:inline>
        </w:drawing>
      </w:r>
    </w:p>
    <w:p>
      <w:pPr>
        <w:pStyle w:val="SourceCode"/>
      </w:pPr>
      <w:r>
        <w:rPr>
          <w:rStyle w:val="VerbatimChar"/>
        </w:rPr>
        <w:t xml:space="preserve">## Warning: Removed 3 rows containing missing values or values outside the scale range</w:t>
      </w:r>
      <w:r>
        <w:br/>
      </w:r>
      <w:r>
        <w:rPr>
          <w:rStyle w:val="VerbatimChar"/>
        </w:rPr>
        <w:t xml:space="preserve">## (`geom_label_repel()`).</w:t>
      </w:r>
    </w:p>
    <w:p>
      <w:pPr>
        <w:pStyle w:val="FirstParagraph"/>
      </w:pPr>
      <w:r>
        <w:drawing>
          <wp:inline>
            <wp:extent cx="5943600" cy="4160520"/>
            <wp:effectExtent b="0" l="0" r="0" t="0"/>
            <wp:docPr descr="" title="" id="183" name="Picture"/>
            <a:graphic>
              <a:graphicData uri="http://schemas.openxmlformats.org/drawingml/2006/picture">
                <pic:pic>
                  <pic:nvPicPr>
                    <pic:cNvPr descr="supplement_files/figure-docx/icer-2.png" id="184" name="Picture"/>
                    <pic:cNvPicPr>
                      <a:picLocks noChangeArrowheads="1" noChangeAspect="1"/>
                    </pic:cNvPicPr>
                  </pic:nvPicPr>
                  <pic:blipFill>
                    <a:blip r:embed="rId182"/>
                    <a:stretch>
                      <a:fillRect/>
                    </a:stretch>
                  </pic:blipFill>
                  <pic:spPr bwMode="auto">
                    <a:xfrm>
                      <a:off x="0" y="0"/>
                      <a:ext cx="5943600" cy="4160520"/>
                    </a:xfrm>
                    <a:prstGeom prst="rect">
                      <a:avLst/>
                    </a:prstGeom>
                    <a:noFill/>
                    <a:ln w="9525">
                      <a:noFill/>
                      <a:headEnd/>
                      <a:tailEnd/>
                    </a:ln>
                  </pic:spPr>
                </pic:pic>
              </a:graphicData>
            </a:graphic>
          </wp:inline>
        </w:drawing>
      </w:r>
    </w:p>
    <w:p>
      <w:pPr>
        <w:pStyle w:val="SourceCode"/>
      </w:pPr>
      <w:r>
        <w:rPr>
          <w:rStyle w:val="VerbatimChar"/>
        </w:rPr>
        <w:t xml:space="preserve">## Warning: Removed 5 rows containing missing values or values outside the scale range</w:t>
      </w:r>
      <w:r>
        <w:br/>
      </w:r>
      <w:r>
        <w:rPr>
          <w:rStyle w:val="VerbatimChar"/>
        </w:rPr>
        <w:t xml:space="preserve">## (`geom_label_repel()`).</w:t>
      </w:r>
    </w:p>
    <w:p>
      <w:pPr>
        <w:pStyle w:val="FirstParagraph"/>
      </w:pPr>
      <w:r>
        <w:drawing>
          <wp:inline>
            <wp:extent cx="5943600" cy="4160520"/>
            <wp:effectExtent b="0" l="0" r="0" t="0"/>
            <wp:docPr descr="" title="" id="186" name="Picture"/>
            <a:graphic>
              <a:graphicData uri="http://schemas.openxmlformats.org/drawingml/2006/picture">
                <pic:pic>
                  <pic:nvPicPr>
                    <pic:cNvPr descr="supplement_files/figure-docx/icer-3.png" id="187" name="Picture"/>
                    <pic:cNvPicPr>
                      <a:picLocks noChangeArrowheads="1" noChangeAspect="1"/>
                    </pic:cNvPicPr>
                  </pic:nvPicPr>
                  <pic:blipFill>
                    <a:blip r:embed="rId185"/>
                    <a:stretch>
                      <a:fillRect/>
                    </a:stretch>
                  </pic:blipFill>
                  <pic:spPr bwMode="auto">
                    <a:xfrm>
                      <a:off x="0" y="0"/>
                      <a:ext cx="5943600" cy="4160520"/>
                    </a:xfrm>
                    <a:prstGeom prst="rect">
                      <a:avLst/>
                    </a:prstGeom>
                    <a:noFill/>
                    <a:ln w="9525">
                      <a:noFill/>
                      <a:headEnd/>
                      <a:tailEnd/>
                    </a:ln>
                  </pic:spPr>
                </pic:pic>
              </a:graphicData>
            </a:graphic>
          </wp:inline>
        </w:drawing>
      </w:r>
    </w:p>
    <w:bookmarkEnd w:id="188"/>
    <w:bookmarkEnd w:id="189"/>
    <w:bookmarkEnd w:id="190"/>
    <w:sectPr w:rsidR="00F460E7" w:rsidSect="00413BDF">
      <w:pgSz w:h="15840" w:w="12240"/>
      <w:pgMar w:bottom="1440" w:footer="720" w:gutter="0" w:header="720" w:left="1440" w:right="144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C01A43E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C49ABFC2"/>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FB822C50"/>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1563103284" w:numId="1">
    <w:abstractNumId w:val="0"/>
  </w:num>
  <w:num w16cid:durableId="246430648" w:numId="2">
    <w:abstractNumId w:val="1"/>
  </w:num>
  <w:num w16cid:durableId="43197505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947881131" w:numId="4">
    <w:abstractNumId w:val="1"/>
  </w:num>
  <w:num w16cid:durableId="1598518332" w:numId="5">
    <w:abstractNumId w:val="1"/>
  </w:num>
  <w:num w16cid:durableId="241456658" w:numId="6">
    <w:abstractNumId w:val="1"/>
  </w:num>
  <w:num w16cid:durableId="583802364" w:numId="7">
    <w:abstractNumId w:val="1"/>
  </w:num>
  <w:num w16cid:durableId="1908756455" w:numId="8">
    <w:abstractNumId w:val="1"/>
  </w:num>
  <w:num w16cid:durableId="1397430868" w:numId="9">
    <w:abstractNumId w:val="1"/>
  </w:num>
  <w:num w16cid:durableId="1769541274"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6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b/>
      <w:color w:val="204A87"/>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75" Target="media/rId175.png" /><Relationship Type="http://schemas.openxmlformats.org/officeDocument/2006/relationships/image" Id="rId45" Target="media/rId45.png" /><Relationship Type="http://schemas.openxmlformats.org/officeDocument/2006/relationships/image" Id="rId118" Target="media/rId118.png" /><Relationship Type="http://schemas.openxmlformats.org/officeDocument/2006/relationships/image" Id="rId121" Target="media/rId121.png" /><Relationship Type="http://schemas.openxmlformats.org/officeDocument/2006/relationships/image" Id="rId34" Target="media/rId34.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00" Target="media/rId100.png" /><Relationship Type="http://schemas.openxmlformats.org/officeDocument/2006/relationships/image" Id="rId103" Target="media/rId103.png" /><Relationship Type="http://schemas.openxmlformats.org/officeDocument/2006/relationships/image" Id="rId30" Target="media/rId30.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153" Target="media/rId153.png" /><Relationship Type="http://schemas.openxmlformats.org/officeDocument/2006/relationships/image" Id="rId156" Target="media/rId156.png" /><Relationship Type="http://schemas.openxmlformats.org/officeDocument/2006/relationships/image" Id="rId159" Target="media/rId159.png" /><Relationship Type="http://schemas.openxmlformats.org/officeDocument/2006/relationships/image" Id="rId162" Target="media/rId162.png" /><Relationship Type="http://schemas.openxmlformats.org/officeDocument/2006/relationships/image" Id="rId165" Target="media/rId165.png" /><Relationship Type="http://schemas.openxmlformats.org/officeDocument/2006/relationships/image" Id="rId168" Target="media/rId168.png" /><Relationship Type="http://schemas.openxmlformats.org/officeDocument/2006/relationships/image" Id="rId171" Target="media/rId171.png" /><Relationship Type="http://schemas.openxmlformats.org/officeDocument/2006/relationships/image" Id="rId125" Target="media/rId125.png" /><Relationship Type="http://schemas.openxmlformats.org/officeDocument/2006/relationships/image" Id="rId26" Target="media/rId26.png" /><Relationship Type="http://schemas.openxmlformats.org/officeDocument/2006/relationships/image" Id="rId128" Target="media/rId128.png" /><Relationship Type="http://schemas.openxmlformats.org/officeDocument/2006/relationships/image" Id="rId23" Target="media/rId23.png" /><Relationship Type="http://schemas.openxmlformats.org/officeDocument/2006/relationships/image" Id="rId38" Target="media/rId38.png" /><Relationship Type="http://schemas.openxmlformats.org/officeDocument/2006/relationships/image" Id="rId107" Target="media/rId107.png" /><Relationship Type="http://schemas.openxmlformats.org/officeDocument/2006/relationships/image" Id="rId41" Target="media/rId41.png" /><Relationship Type="http://schemas.openxmlformats.org/officeDocument/2006/relationships/image" Id="rId110" Target="media/rId110.png" /><Relationship Type="http://schemas.openxmlformats.org/officeDocument/2006/relationships/image" Id="rId179" Target="media/rId179.png" /><Relationship Type="http://schemas.openxmlformats.org/officeDocument/2006/relationships/image" Id="rId182" Target="media/rId182.png" /><Relationship Type="http://schemas.openxmlformats.org/officeDocument/2006/relationships/image" Id="rId185" Target="media/rId185.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113" Target="media/rId113.png" /><Relationship Type="http://schemas.openxmlformats.org/officeDocument/2006/relationships/image" Id="rId132" Target="media/rId132.png" /><Relationship Type="http://schemas.openxmlformats.org/officeDocument/2006/relationships/image" Id="rId135" Target="media/rId135.png" /><Relationship Type="http://schemas.openxmlformats.org/officeDocument/2006/relationships/image" Id="rId138" Target="media/rId138.png" /><Relationship Type="http://schemas.openxmlformats.org/officeDocument/2006/relationships/image" Id="rId142" Target="media/rId142.png" /><Relationship Type="http://schemas.openxmlformats.org/officeDocument/2006/relationships/image" Id="rId145" Target="media/rId145.png" /><Relationship Type="http://schemas.openxmlformats.org/officeDocument/2006/relationships/image" Id="rId148" Target="media/rId148.png" /><Relationship Type="http://schemas.openxmlformats.org/officeDocument/2006/relationships/hyperlink" Id="rId21" Target="doi:10.1001/jama.2016.19043" TargetMode="External" /><Relationship Type="http://schemas.openxmlformats.org/officeDocument/2006/relationships/hyperlink" Id="rId49" Target="https://vizhub.healthdata.org/gbd-results/" TargetMode="External" /></Relationships>
</file>

<file path=word/_rels/footnotes.xml.rels><?xml version="1.0" encoding="UTF-8"?><Relationships xmlns="http://schemas.openxmlformats.org/package/2006/relationships"><Relationship Type="http://schemas.openxmlformats.org/officeDocument/2006/relationships/hyperlink" Id="rId21" Target="doi:10.1001/jama.2016.19043" TargetMode="External" /><Relationship Type="http://schemas.openxmlformats.org/officeDocument/2006/relationships/hyperlink" Id="rId49" Target="https://vizhub.healthdata.org/gbd-resul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SEARCH Hypertension Modelling with HIV Synthesis</dc:title>
  <dc:creator>Matt Hickey</dc:creator>
  <cp:keywords/>
  <dcterms:created xsi:type="dcterms:W3CDTF">2024-08-12T19:02:41Z</dcterms:created>
  <dcterms:modified xsi:type="dcterms:W3CDTF">2024-08-12T19:02:41Z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date">
    <vt:lpwstr>12 August, 2024</vt:lpwstr>
  </property>
  <property fmtid="{D5CDD505-2E9C-101B-9397-08002B2CF9AE}" pid="4" name="output">
    <vt:lpwstr/>
  </property>
</Properties>
</file>