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rFonts w:ascii="Arial" w:hAnsi="Arial" w:eastAsia="Times New Roman" w:cs="Arial"/>
          <w:color w:val="222222"/>
        </w:rPr>
      </w:pPr>
      <w:r>
        <w:rPr>
          <w:rFonts w:eastAsia="Times New Roman" w:cs="Arial" w:ascii="Arial" w:hAnsi="Arial"/>
          <w:color w:val="222222"/>
        </w:rPr>
        <w:t>(Sup?) Table 1: Study Information N (age, sex, AIMs ancestry (though we are limiting to Euro, still can show fractional ancestry),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2: meQTL output (large table of all SNP~CpG results, FDR&lt;0.05 or maybe even p&lt;0.05 for supplement)</w:t>
      </w:r>
    </w:p>
    <w:p>
      <w:pPr>
        <w:pStyle w:val="Normal"/>
        <w:rPr>
          <w:rFonts w:ascii="Arial" w:hAnsi="Arial" w:eastAsia="Times New Roman" w:cs="Arial"/>
          <w:color w:val="222222"/>
        </w:rPr>
      </w:pPr>
      <w:r>
        <w:rPr>
          <w:rFonts w:eastAsia="Times New Roman" w:cs="Arial" w:ascii="Arial" w:hAnsi="Arial"/>
          <w:color w:val="222222"/>
        </w:rPr>
        <w:t>PEG1 discovery, PEG2 test</w:t>
      </w:r>
    </w:p>
    <w:p>
      <w:pPr>
        <w:pStyle w:val="Normal"/>
        <w:rPr>
          <w:rFonts w:ascii="Arial" w:hAnsi="Arial" w:eastAsia="Times New Roman" w:cs="Arial"/>
          <w:color w:val="222222"/>
        </w:rPr>
      </w:pPr>
      <w:r>
        <w:rPr>
          <w:rFonts w:eastAsia="Times New Roman" w:cs="Arial" w:ascii="Arial" w:hAnsi="Arial"/>
          <w:color w:val="222222"/>
        </w:rPr>
        <w:t>Include indicator for cis or trans</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color w:val="222222"/>
        </w:rPr>
        <w:t>Figure 1: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Figure </w:t>
      </w:r>
      <w:r>
        <w:rPr>
          <w:rFonts w:eastAsia="Times New Roman" w:cs="Arial" w:ascii="Arial" w:hAnsi="Arial"/>
          <w:color w:val="222222"/>
        </w:rPr>
        <w:t>2</w:t>
      </w:r>
      <w:r>
        <w:rPr>
          <w:rFonts w:eastAsia="Times New Roman" w:cs="Arial" w:ascii="Arial" w:hAnsi="Arial"/>
          <w:color w:val="222222"/>
        </w:rPr>
        <w:t>: meQTL enrichment for GO terms (GREAT analysis)</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i/>
          <w:i/>
          <w:iCs/>
        </w:rPr>
      </w:pPr>
      <w:r>
        <w:rPr>
          <w:rFonts w:eastAsia="Times New Roman" w:cs="Arial" w:ascii="Arial" w:hAnsi="Arial"/>
          <w:i/>
          <w:iCs/>
          <w:color w:val="222222"/>
        </w:rPr>
        <w:t>known meQTL:known eQTL (Gtex) do we have any unique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Top 20 hotspots for trans meQTL associations.</w:t>
      </w:r>
    </w:p>
    <w:p>
      <w:pPr>
        <w:pStyle w:val="Normal"/>
        <w:rPr>
          <w:rFonts w:ascii="Arial" w:hAnsi="Arial" w:eastAsia="Times New Roman" w:cs="Arial"/>
          <w:color w:val="222222"/>
        </w:rPr>
      </w:pPr>
      <w:r>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3: Manhattan plot of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7a metQTLs that are also cis meQTLs</w:t>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2"/>
        <w:gridCol w:w="1039"/>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meQTLs ranked by statistical evidence, discovered in PEG1 and replicated in PEG2</w:t>
      </w:r>
    </w:p>
    <w:p>
      <w:pPr>
        <w:pStyle w:val="Normal"/>
        <w:rPr>
          <w:b/>
          <w:b/>
        </w:rPr>
      </w:pPr>
      <w:r>
        <w:rPr/>
        <w:t>(Supplementary table lists all results at FDR&lt;0.05)</w:t>
      </w:r>
    </w:p>
    <w:p>
      <w:pPr>
        <w:pStyle w:val="Normal"/>
        <w:rPr>
          <w:b/>
          <w:b/>
        </w:rPr>
      </w:pPr>
      <w:r>
        <w:rPr>
          <w:b/>
        </w:rPr>
      </w:r>
    </w:p>
    <w:tbl>
      <w:tblPr>
        <w:tblW w:w="13305"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883"/>
        <w:gridCol w:w="1816"/>
        <w:gridCol w:w="735"/>
        <w:gridCol w:w="1335"/>
        <w:gridCol w:w="811"/>
        <w:gridCol w:w="1109"/>
        <w:gridCol w:w="1260"/>
        <w:gridCol w:w="1110"/>
        <w:gridCol w:w="960"/>
        <w:gridCol w:w="1050"/>
        <w:gridCol w:w="1005"/>
        <w:gridCol w:w="1230"/>
      </w:tblGrid>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GSA-rs1040961</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cg17707870</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2.65E-242</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2.50E-234</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0.463637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1.25E-83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1.23E-76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0.48246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rs10010994</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cg17858192</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9.19E-232</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4.35E-224</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0.384347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9.10E-75</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2.70E-68</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0.38966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exm2267473</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cg09084244</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1.33E-217</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4.20E-210</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0.425392</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2.73E-72</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5.70E-66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0.415686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rs10184015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cg02502145</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6.88E-215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1.63E-207</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0.458718</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9.63E-80</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4.72E-73</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0.483753</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rs2532925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cg04145681</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9.34E-215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1.77E-207</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0.473452</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2.21E-76</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7.74E-70</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0.458496</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GSA-rs1035142</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cg07227024</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1.79E-205</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2.83E-198</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0.429669</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1.97E-75</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6.23E-69</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0.438633</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GSA-rs10750097</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cg12556569</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1.30E-203</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1.75E-196</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0.384724</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3.05E-80</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1.57E-73</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0.408519</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rs2883456</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cg11144103</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2.55E-203</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3.01E-196</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0.437497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1.28E-93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4.18E-86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0.46732</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rs1939015</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cg10306192</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7.31E-200</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7.68E-193</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0.493061</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3.28E-93</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8.04E-86</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0.539282</w:t>
            </w:r>
          </w:p>
        </w:tc>
      </w:tr>
      <w:tr>
        <w:trPr>
          <w:trHeight w:val="513" w:hRule="atLeast"/>
        </w:trPr>
        <w:tc>
          <w:tcPr>
            <w:tcW w:w="883"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81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rs1043793</w:t>
            </w:r>
          </w:p>
        </w:tc>
        <w:tc>
          <w:tcPr>
            <w:tcW w:w="7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33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cg02502145</w:t>
            </w:r>
          </w:p>
        </w:tc>
        <w:tc>
          <w:tcPr>
            <w:tcW w:w="8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1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2.07E-198</w:t>
            </w:r>
          </w:p>
        </w:tc>
        <w:tc>
          <w:tcPr>
            <w:tcW w:w="12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1.95E-191</w:t>
            </w:r>
          </w:p>
        </w:tc>
        <w:tc>
          <w:tcPr>
            <w:tcW w:w="111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0.452547</w:t>
            </w:r>
          </w:p>
        </w:tc>
        <w:tc>
          <w:tcPr>
            <w:tcW w:w="96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peg2</w:t>
            </w:r>
          </w:p>
        </w:tc>
        <w:tc>
          <w:tcPr>
            <w:tcW w:w="105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1.71E-47</w:t>
            </w:r>
          </w:p>
        </w:tc>
        <w:tc>
          <w:tcPr>
            <w:tcW w:w="100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3.06E-42</w:t>
            </w:r>
          </w:p>
        </w:tc>
        <w:tc>
          <w:tcPr>
            <w:tcW w:w="123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0.439154</w:t>
            </w:r>
          </w:p>
        </w:tc>
      </w:tr>
    </w:tbl>
    <w:p>
      <w:pPr>
        <w:pStyle w:val="Normal"/>
        <w:rPr>
          <w:b/>
          <w:b/>
        </w:rPr>
      </w:pPr>
      <w:r>
        <w:rPr>
          <w:b/>
        </w:rPr>
      </w:r>
      <w:r>
        <w:br w:type="page"/>
      </w:r>
    </w:p>
    <w:p>
      <w:pPr>
        <w:pStyle w:val="Normal"/>
        <w:rPr>
          <w:b w:val="false"/>
          <w:b w:val="false"/>
          <w:bCs w:val="false"/>
        </w:rPr>
      </w:pPr>
      <w:r>
        <w:rPr>
          <w:b w:val="false"/>
          <w:bCs w:val="false"/>
        </w:rPr>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b/>
          <w:b/>
        </w:rPr>
      </w:pPr>
      <w:r>
        <w:rPr>
          <w:b/>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tbl>
      <w:tblPr>
        <w:tblW w:w="12330"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780"/>
        <w:gridCol w:w="1170"/>
        <w:gridCol w:w="720"/>
        <w:gridCol w:w="1244"/>
        <w:gridCol w:w="796"/>
        <w:gridCol w:w="1049"/>
        <w:gridCol w:w="1170"/>
        <w:gridCol w:w="1155"/>
        <w:gridCol w:w="781"/>
        <w:gridCol w:w="779"/>
        <w:gridCol w:w="947"/>
        <w:gridCol w:w="1738"/>
      </w:tblGrid>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3374"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meQTL evidence</w:t>
            </w:r>
          </w:p>
        </w:tc>
        <w:tc>
          <w:tcPr>
            <w:tcW w:w="4245"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GWAS evidence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probe</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se</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rs72660967</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2.92E-152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0.408418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0.0439</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0.0206</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rs10903129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7.88E-158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-0.409488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0.0168</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0.009549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rs3087801</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cg10776061</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3.55E-157</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0.37696</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-0.0401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0.0185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0.03017</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cg18572898</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1.70E-153</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1.78E-147</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0.41004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rs9649865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cg25543264</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4.91E-152</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4.65E-146</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0.385467</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0.0505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0.0223</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rs166849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cg13143872</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5.40E-150</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4.65E-144</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0.312391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0.0192</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0.04131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rs10191694</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cg15147113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2.74E-148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2.23E-142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0.108973</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0.0717</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0.002248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rs7799245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cg11957130</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7.39E-146</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4.95E-140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0.440158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0.0685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0.0246</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0.005368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cg07389699</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1.04E-145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6.40E-140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0.342294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rs9689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2.71E-135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1.34E-129</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-0.392911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-0.0392</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0.0175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0.02491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bl>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Total SNPs</w:t>
            </w:r>
          </w:p>
        </w:tc>
        <w:tc>
          <w:tcPr>
            <w:tcW w:w="2161" w:type="dxa"/>
            <w:tcBorders/>
          </w:tcPr>
          <w:p>
            <w:pPr>
              <w:pStyle w:val="TableContents"/>
              <w:widowControl w:val="false"/>
              <w:rPr>
                <w:b/>
                <w:b/>
                <w:bCs/>
              </w:rPr>
            </w:pPr>
            <w:r>
              <w:rPr>
                <w:b/>
                <w:bCs/>
              </w:rPr>
              <w:t>Total meQTLs</w:t>
            </w:r>
          </w:p>
        </w:tc>
        <w:tc>
          <w:tcPr>
            <w:tcW w:w="2160" w:type="dxa"/>
            <w:tcBorders/>
          </w:tcPr>
          <w:p>
            <w:pPr>
              <w:pStyle w:val="TableContents"/>
              <w:widowControl w:val="false"/>
              <w:rPr>
                <w:b/>
                <w:b/>
                <w:bCs/>
              </w:rPr>
            </w:pPr>
            <w:r>
              <w:rPr>
                <w:b/>
                <w:bCs/>
              </w:rPr>
              <w:t>PD risk SNPs</w:t>
            </w:r>
          </w:p>
        </w:tc>
        <w:tc>
          <w:tcPr>
            <w:tcW w:w="2159" w:type="dxa"/>
            <w:tcBorders/>
          </w:tcPr>
          <w:p>
            <w:pPr>
              <w:pStyle w:val="TableContents"/>
              <w:widowControl w:val="false"/>
              <w:rPr>
                <w:b/>
                <w:b/>
                <w:bCs/>
              </w:rPr>
            </w:pPr>
            <w:r>
              <w:rPr>
                <w:b/>
                <w:bCs/>
              </w:rPr>
              <w:t>MeQTLs among PD SNPs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w:t>
            </w:r>
          </w:p>
        </w:tc>
        <w:tc>
          <w:tcPr>
            <w:tcW w:w="2159" w:type="dxa"/>
            <w:tcBorders/>
          </w:tcPr>
          <w:p>
            <w:pPr>
              <w:pStyle w:val="TableContents"/>
              <w:widowControl w:val="false"/>
              <w:rPr/>
            </w:pPr>
            <w:r>
              <w:rPr/>
              <w:t>263704</w:t>
            </w:r>
          </w:p>
        </w:tc>
        <w:tc>
          <w:tcPr>
            <w:tcW w:w="2161" w:type="dxa"/>
            <w:tcBorders/>
          </w:tcPr>
          <w:p>
            <w:pPr>
              <w:pStyle w:val="TableContents"/>
              <w:widowControl w:val="false"/>
              <w:rPr/>
            </w:pPr>
            <w:r>
              <w:rPr/>
              <w:t>33430</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1966</w:t>
            </w:r>
          </w:p>
        </w:tc>
        <w:tc>
          <w:tcPr>
            <w:tcW w:w="2160" w:type="dxa"/>
            <w:tcBorders/>
          </w:tcPr>
          <w:p>
            <w:pPr>
              <w:pStyle w:val="TableContents"/>
              <w:widowControl w:val="false"/>
              <w:rPr/>
            </w:pPr>
            <w:r>
              <w:rPr/>
              <w:t>2.6e-35</w:t>
            </w:r>
          </w:p>
        </w:tc>
      </w:tr>
      <w:tr>
        <w:trPr/>
        <w:tc>
          <w:tcPr>
            <w:tcW w:w="2160" w:type="dxa"/>
            <w:tcBorders/>
          </w:tcPr>
          <w:p>
            <w:pPr>
              <w:pStyle w:val="TableContents"/>
              <w:widowControl w:val="false"/>
              <w:rPr/>
            </w:pPr>
            <w:r>
              <w:rPr/>
              <w:t>PEG2</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19037</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1208</w:t>
            </w:r>
          </w:p>
        </w:tc>
        <w:tc>
          <w:tcPr>
            <w:tcW w:w="2160" w:type="dxa"/>
            <w:tcBorders/>
          </w:tcPr>
          <w:p>
            <w:pPr>
              <w:pStyle w:val="TableContents"/>
              <w:widowControl w:val="false"/>
              <w:rPr/>
            </w:pPr>
            <w:r>
              <w:rPr/>
              <w:t>5.0e-36</w:t>
            </w:r>
          </w:p>
        </w:tc>
      </w:tr>
    </w:tbl>
    <w:p>
      <w:pPr>
        <w:pStyle w:val="Normal"/>
        <w:rPr>
          <w:b/>
          <w:b/>
          <w:bCs/>
        </w:rPr>
      </w:pPr>
      <w:r>
        <w:rPr>
          <w:b/>
          <w:bCs/>
        </w:rPr>
      </w:r>
    </w:p>
    <w:p>
      <w:pPr>
        <w:pStyle w:val="Normal"/>
        <w:rPr>
          <w:b/>
          <w:b/>
          <w:bCs/>
        </w:rPr>
      </w:pPr>
      <w:r>
        <w:rPr>
          <w:b/>
          <w:bCs/>
        </w:rPr>
      </w:r>
      <w:r>
        <w:br w:type="page"/>
      </w:r>
    </w:p>
    <w:p>
      <w:pPr>
        <w:pStyle w:val="Normal"/>
        <w:rPr>
          <w:b/>
          <w:b/>
        </w:rPr>
      </w:pPr>
      <w:r>
        <w:rPr>
          <w:b/>
        </w:rPr>
        <w:t>Table 5: List of ten meQTLs ranked by statistical evidence, also found in BIOS repository</w:t>
      </w:r>
    </w:p>
    <w:p>
      <w:pPr>
        <w:pStyle w:val="Normal"/>
        <w:rPr>
          <w:b/>
          <w:b/>
        </w:rPr>
      </w:pPr>
      <w:r>
        <w:rPr>
          <w:b/>
        </w:rPr>
      </w:r>
    </w:p>
    <w:p>
      <w:pPr>
        <w:pStyle w:val="Normal"/>
        <w:rPr>
          <w:b/>
          <w:b/>
        </w:rPr>
      </w:pPr>
      <w:r>
        <w:rPr>
          <w:b/>
        </w:rPr>
      </w:r>
    </w:p>
    <w:tbl>
      <w:tblPr>
        <w:tblW w:w="12327"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1209"/>
        <w:gridCol w:w="1208"/>
        <w:gridCol w:w="1220"/>
        <w:gridCol w:w="1311"/>
        <w:gridCol w:w="1179"/>
        <w:gridCol w:w="891"/>
        <w:gridCol w:w="834"/>
        <w:gridCol w:w="1251"/>
        <w:gridCol w:w="1626"/>
        <w:gridCol w:w="1597"/>
      </w:tblGrid>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2428"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SNP</w:t>
            </w:r>
          </w:p>
        </w:tc>
        <w:tc>
          <w:tcPr>
            <w:tcW w:w="2490"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Probe</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Chr</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Alleles</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Tested Allele</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Z-score</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HGNCName</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13</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rs11616903</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50424677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cg04520693</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50425377</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72.6668802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RNY4P30</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rs4406078</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57521325</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cg19978674</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57523802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72.1343579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HOPX</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rs12475055</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102878891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cg23719516</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102870432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-71.8785276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AC007248.6</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rs515449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122047290</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cg13160852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122047052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-71.3891567</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RP11-820L6.1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rs10086636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126604637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-71.3193873</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rs11730732</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119761678</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cg11663691</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119759924</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71.2074002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SEC24D</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rs10090179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144339053</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cg19504605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144339082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-71.1133419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ZFP41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rs1454616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126611214</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-71.0101274</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rs10483261</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22356551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cg16702660</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22361306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-70.9943176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TRAV8-4</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17</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rs9894429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79596811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cg21028142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79581735</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70.9090052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NPLOC4</w:t>
            </w:r>
          </w:p>
        </w:tc>
      </w:tr>
    </w:tbl>
    <w:p>
      <w:pPr>
        <w:pStyle w:val="Normal"/>
        <w:rPr>
          <w:b/>
          <w:b/>
          <w:bCs/>
        </w:rPr>
      </w:pPr>
      <w:r>
        <w:rPr>
          <w:b/>
          <w:bCs/>
        </w:rPr>
      </w:r>
    </w:p>
    <w:p>
      <w:pPr>
        <w:pStyle w:val="Normal"/>
        <w:rPr>
          <w:b/>
          <w:b/>
          <w:bCs/>
        </w:rPr>
      </w:pPr>
      <w:r>
        <w:rPr>
          <w:b/>
          <w:bCs/>
        </w:rPr>
        <w:t xml:space="preserve">Table 6: Top 20 hotspots for trans meQTL associations </w:t>
      </w:r>
      <w:r>
        <w:rPr>
          <w:b/>
          <w:bCs/>
        </w:rPr>
        <w:t>discovered in PEG1 and replicated in PEG2 (FDR&lt;.05)</w:t>
      </w:r>
      <w:r>
        <w:rPr>
          <w:b/>
          <w:bCs/>
        </w:rPr>
        <w:t>.</w:t>
      </w:r>
    </w:p>
    <w:p>
      <w:pPr>
        <w:pStyle w:val="Normal"/>
        <w:rPr>
          <w:b/>
          <w:b/>
          <w:bCs/>
        </w:rPr>
      </w:pPr>
      <w:r>
        <w:rPr/>
      </w:r>
    </w:p>
    <w:tbl>
      <w:tblPr>
        <w:tblW w:w="12586" w:type="dxa"/>
        <w:jc w:val="left"/>
        <w:tblInd w:w="30" w:type="dxa"/>
        <w:tblLayout w:type="fixed"/>
        <w:tblCellMar>
          <w:top w:w="0" w:type="dxa"/>
          <w:left w:w="30" w:type="dxa"/>
          <w:bottom w:w="0" w:type="dxa"/>
          <w:right w:w="30" w:type="dxa"/>
        </w:tblCellMar>
      </w:tblPr>
      <w:tblGrid>
        <w:gridCol w:w="1980"/>
        <w:gridCol w:w="1100"/>
        <w:gridCol w:w="9506"/>
      </w:tblGrid>
      <w:tr>
        <w:trPr>
          <w:trHeight w:val="256" w:hRule="atLeast"/>
        </w:trPr>
        <w:tc>
          <w:tcPr>
            <w:tcW w:w="1980" w:type="dxa"/>
            <w:tcBorders/>
            <w:vAlign w:val="bottom"/>
          </w:tcPr>
          <w:p>
            <w:pPr>
              <w:pStyle w:val="Normal"/>
              <w:tabs>
                <w:tab w:val="clear" w:pos="720"/>
              </w:tabs>
              <w:jc w:val="left"/>
              <w:rPr>
                <w:b/>
                <w:b/>
                <w:bCs/>
              </w:rPr>
            </w:pPr>
            <w:r>
              <w:rPr>
                <w:b/>
                <w:bCs/>
              </w:rPr>
              <w:t>meQTL</w:t>
            </w:r>
          </w:p>
        </w:tc>
        <w:tc>
          <w:tcPr>
            <w:tcW w:w="1100" w:type="dxa"/>
            <w:tcBorders/>
            <w:vAlign w:val="bottom"/>
          </w:tcPr>
          <w:p>
            <w:pPr>
              <w:pStyle w:val="Normal"/>
              <w:tabs>
                <w:tab w:val="clear" w:pos="720"/>
              </w:tabs>
              <w:jc w:val="left"/>
              <w:rPr>
                <w:b/>
                <w:b/>
                <w:bCs/>
              </w:rPr>
            </w:pPr>
            <w:r>
              <w:rPr>
                <w:b/>
                <w:bCs/>
              </w:rPr>
              <w:t>Total associations</w:t>
            </w:r>
          </w:p>
        </w:tc>
        <w:tc>
          <w:tcPr>
            <w:tcW w:w="9506" w:type="dxa"/>
            <w:tcBorders/>
            <w:vAlign w:val="bottom"/>
          </w:tcPr>
          <w:p>
            <w:pPr>
              <w:pStyle w:val="Normal"/>
              <w:tabs>
                <w:tab w:val="clear" w:pos="720"/>
              </w:tabs>
              <w:jc w:val="left"/>
              <w:rPr>
                <w:b/>
                <w:b/>
                <w:bCs/>
              </w:rPr>
            </w:pPr>
            <w:r>
              <w:rPr>
                <w:b/>
                <w:bCs/>
              </w:rPr>
              <w:t>Associated trans probes</w:t>
            </w:r>
          </w:p>
        </w:tc>
      </w:tr>
      <w:tr>
        <w:trPr>
          <w:trHeight w:val="256" w:hRule="atLeast"/>
        </w:trPr>
        <w:tc>
          <w:tcPr>
            <w:tcW w:w="1980" w:type="dxa"/>
            <w:tcBorders/>
            <w:vAlign w:val="bottom"/>
          </w:tcPr>
          <w:p>
            <w:pPr>
              <w:pStyle w:val="Normal"/>
              <w:tabs>
                <w:tab w:val="clear" w:pos="720"/>
              </w:tabs>
              <w:jc w:val="left"/>
              <w:rPr>
                <w:b/>
                <w:b/>
                <w:bCs/>
              </w:rPr>
            </w:pPr>
            <w:r>
              <w:rPr/>
              <w:t>rs4324798_G</w:t>
            </w:r>
          </w:p>
        </w:tc>
        <w:tc>
          <w:tcPr>
            <w:tcW w:w="1100" w:type="dxa"/>
            <w:tcBorders/>
            <w:vAlign w:val="bottom"/>
          </w:tcPr>
          <w:p>
            <w:pPr>
              <w:pStyle w:val="Normal"/>
              <w:tabs>
                <w:tab w:val="clear" w:pos="720"/>
              </w:tabs>
              <w:jc w:val="right"/>
              <w:rPr>
                <w:b/>
                <w:b/>
                <w:bCs/>
              </w:rPr>
            </w:pPr>
            <w:r>
              <w:rPr/>
              <w:t>10</w:t>
            </w:r>
          </w:p>
        </w:tc>
        <w:tc>
          <w:tcPr>
            <w:tcW w:w="9506" w:type="dxa"/>
            <w:tcBorders/>
            <w:vAlign w:val="bottom"/>
          </w:tcPr>
          <w:p>
            <w:pPr>
              <w:pStyle w:val="Normal"/>
              <w:tabs>
                <w:tab w:val="clear" w:pos="720"/>
              </w:tabs>
              <w:jc w:val="left"/>
              <w:rPr>
                <w:b/>
                <w:b/>
                <w:bCs/>
              </w:rPr>
            </w:pPr>
            <w:r>
              <w:rPr/>
              <w:t>{'cg21438527', 'cg15411272', 'cg15671450', 'cg26121931', 'cg24838316', 'cg23681866', 'cg03403996', 'cg04559908', 'cg14345882', 'cg23892028'}</w:t>
            </w:r>
          </w:p>
        </w:tc>
      </w:tr>
      <w:tr>
        <w:trPr>
          <w:trHeight w:val="256" w:hRule="atLeast"/>
        </w:trPr>
        <w:tc>
          <w:tcPr>
            <w:tcW w:w="1980" w:type="dxa"/>
            <w:tcBorders/>
            <w:vAlign w:val="bottom"/>
          </w:tcPr>
          <w:p>
            <w:pPr>
              <w:pStyle w:val="Normal"/>
              <w:tabs>
                <w:tab w:val="clear" w:pos="720"/>
              </w:tabs>
              <w:jc w:val="left"/>
              <w:rPr>
                <w:b/>
                <w:b/>
                <w:bCs/>
              </w:rPr>
            </w:pPr>
            <w:r>
              <w:rPr/>
              <w:t>rs889688_G</w:t>
            </w:r>
          </w:p>
        </w:tc>
        <w:tc>
          <w:tcPr>
            <w:tcW w:w="1100" w:type="dxa"/>
            <w:tcBorders/>
            <w:vAlign w:val="bottom"/>
          </w:tcPr>
          <w:p>
            <w:pPr>
              <w:pStyle w:val="Normal"/>
              <w:tabs>
                <w:tab w:val="clear" w:pos="720"/>
              </w:tabs>
              <w:jc w:val="right"/>
              <w:rPr>
                <w:b/>
                <w:b/>
                <w:bCs/>
              </w:rPr>
            </w:pPr>
            <w:r>
              <w:rPr/>
              <w:t>9</w:t>
            </w:r>
          </w:p>
        </w:tc>
        <w:tc>
          <w:tcPr>
            <w:tcW w:w="9506" w:type="dxa"/>
            <w:tcBorders/>
            <w:vAlign w:val="bottom"/>
          </w:tcPr>
          <w:p>
            <w:pPr>
              <w:pStyle w:val="Normal"/>
              <w:tabs>
                <w:tab w:val="clear" w:pos="720"/>
              </w:tabs>
              <w:jc w:val="left"/>
              <w:rPr>
                <w:b/>
                <w:b/>
                <w:bCs/>
              </w:rPr>
            </w:pPr>
            <w:r>
              <w:rPr/>
              <w:t>{'cg23873523', 'cg26487966', 'cg11143796', 'cg01325958', 'cg03969070', 'cg25100848', 'cg16383001', 'cg02201215', 'cg21140353'}</w:t>
            </w:r>
          </w:p>
        </w:tc>
      </w:tr>
      <w:tr>
        <w:trPr>
          <w:trHeight w:val="256" w:hRule="atLeast"/>
        </w:trPr>
        <w:tc>
          <w:tcPr>
            <w:tcW w:w="1980" w:type="dxa"/>
            <w:tcBorders/>
            <w:vAlign w:val="bottom"/>
          </w:tcPr>
          <w:p>
            <w:pPr>
              <w:pStyle w:val="Normal"/>
              <w:tabs>
                <w:tab w:val="clear" w:pos="720"/>
              </w:tabs>
              <w:jc w:val="left"/>
              <w:rPr>
                <w:b/>
                <w:b/>
                <w:bCs/>
              </w:rPr>
            </w:pPr>
            <w:r>
              <w:rPr/>
              <w:t>rs7766356_T</w:t>
            </w:r>
          </w:p>
        </w:tc>
        <w:tc>
          <w:tcPr>
            <w:tcW w:w="1100" w:type="dxa"/>
            <w:tcBorders/>
            <w:vAlign w:val="bottom"/>
          </w:tcPr>
          <w:p>
            <w:pPr>
              <w:pStyle w:val="Normal"/>
              <w:tabs>
                <w:tab w:val="clear" w:pos="720"/>
              </w:tabs>
              <w:jc w:val="right"/>
              <w:rPr>
                <w:b/>
                <w:b/>
                <w:bCs/>
              </w:rPr>
            </w:pPr>
            <w:r>
              <w:rPr/>
              <w:t>9</w:t>
            </w:r>
          </w:p>
        </w:tc>
        <w:tc>
          <w:tcPr>
            <w:tcW w:w="9506" w:type="dxa"/>
            <w:tcBorders/>
            <w:vAlign w:val="bottom"/>
          </w:tcPr>
          <w:p>
            <w:pPr>
              <w:pStyle w:val="Normal"/>
              <w:tabs>
                <w:tab w:val="clear" w:pos="720"/>
              </w:tabs>
              <w:jc w:val="left"/>
              <w:rPr>
                <w:b/>
                <w:b/>
                <w:bCs/>
              </w:rPr>
            </w:pPr>
            <w:r>
              <w:rPr/>
              <w:t>{'cg21438527', 'cg15411272', 'cg15671450', 'cg26121931', 'cg24838316', 'cg23681866', 'cg26021304', 'cg23892028', 'cg12035144'}</w:t>
            </w:r>
          </w:p>
        </w:tc>
      </w:tr>
      <w:tr>
        <w:trPr>
          <w:trHeight w:val="256" w:hRule="atLeast"/>
        </w:trPr>
        <w:tc>
          <w:tcPr>
            <w:tcW w:w="1980" w:type="dxa"/>
            <w:tcBorders/>
            <w:vAlign w:val="bottom"/>
          </w:tcPr>
          <w:p>
            <w:pPr>
              <w:pStyle w:val="Normal"/>
              <w:tabs>
                <w:tab w:val="clear" w:pos="720"/>
              </w:tabs>
              <w:jc w:val="left"/>
              <w:rPr>
                <w:b/>
                <w:b/>
                <w:bCs/>
              </w:rPr>
            </w:pPr>
            <w:r>
              <w:rPr/>
              <w:t>rs35128564_T</w:t>
            </w:r>
          </w:p>
        </w:tc>
        <w:tc>
          <w:tcPr>
            <w:tcW w:w="1100" w:type="dxa"/>
            <w:tcBorders/>
            <w:vAlign w:val="bottom"/>
          </w:tcPr>
          <w:p>
            <w:pPr>
              <w:pStyle w:val="Normal"/>
              <w:tabs>
                <w:tab w:val="clear" w:pos="720"/>
              </w:tabs>
              <w:jc w:val="right"/>
              <w:rPr>
                <w:b/>
                <w:b/>
                <w:bCs/>
              </w:rPr>
            </w:pPr>
            <w:r>
              <w:rPr/>
              <w:t>8</w:t>
            </w:r>
          </w:p>
        </w:tc>
        <w:tc>
          <w:tcPr>
            <w:tcW w:w="9506" w:type="dxa"/>
            <w:tcBorders/>
            <w:vAlign w:val="bottom"/>
          </w:tcPr>
          <w:p>
            <w:pPr>
              <w:pStyle w:val="Normal"/>
              <w:tabs>
                <w:tab w:val="clear" w:pos="720"/>
              </w:tabs>
              <w:jc w:val="left"/>
              <w:rPr>
                <w:b/>
                <w:b/>
                <w:bCs/>
              </w:rPr>
            </w:pPr>
            <w:r>
              <w:rPr/>
              <w:t>{'cg21438527', 'cg06458771', 'cg15411272', 'cg15671450', 'cg26121931', 'cg24838316', 'cg23681866', 'cg26021304'}</w:t>
            </w:r>
          </w:p>
        </w:tc>
      </w:tr>
      <w:tr>
        <w:trPr>
          <w:trHeight w:val="256" w:hRule="atLeast"/>
        </w:trPr>
        <w:tc>
          <w:tcPr>
            <w:tcW w:w="1980" w:type="dxa"/>
            <w:tcBorders/>
            <w:vAlign w:val="bottom"/>
          </w:tcPr>
          <w:p>
            <w:pPr>
              <w:pStyle w:val="Normal"/>
              <w:tabs>
                <w:tab w:val="clear" w:pos="720"/>
              </w:tabs>
              <w:jc w:val="left"/>
              <w:rPr>
                <w:b/>
                <w:b/>
                <w:bCs/>
              </w:rPr>
            </w:pPr>
            <w:r>
              <w:rPr/>
              <w:t>rs116591906_A</w:t>
            </w:r>
          </w:p>
        </w:tc>
        <w:tc>
          <w:tcPr>
            <w:tcW w:w="1100" w:type="dxa"/>
            <w:tcBorders/>
            <w:vAlign w:val="bottom"/>
          </w:tcPr>
          <w:p>
            <w:pPr>
              <w:pStyle w:val="Normal"/>
              <w:tabs>
                <w:tab w:val="clear" w:pos="720"/>
              </w:tabs>
              <w:jc w:val="right"/>
              <w:rPr>
                <w:b/>
                <w:b/>
                <w:bCs/>
              </w:rPr>
            </w:pPr>
            <w:r>
              <w:rPr/>
              <w:t>8</w:t>
            </w:r>
          </w:p>
        </w:tc>
        <w:tc>
          <w:tcPr>
            <w:tcW w:w="9506" w:type="dxa"/>
            <w:tcBorders/>
            <w:vAlign w:val="bottom"/>
          </w:tcPr>
          <w:p>
            <w:pPr>
              <w:pStyle w:val="Normal"/>
              <w:tabs>
                <w:tab w:val="clear" w:pos="720"/>
              </w:tabs>
              <w:jc w:val="left"/>
              <w:rPr>
                <w:b/>
                <w:b/>
                <w:bCs/>
              </w:rPr>
            </w:pPr>
            <w:r>
              <w:rPr/>
              <w:t>{'cg21438527', 'cg06458771', 'cg15411272', 'cg15671450', 'cg26121931', 'cg24838316', 'cg23681866', 'cg26021304'}</w:t>
            </w:r>
          </w:p>
        </w:tc>
      </w:tr>
      <w:tr>
        <w:trPr>
          <w:trHeight w:val="256" w:hRule="atLeast"/>
        </w:trPr>
        <w:tc>
          <w:tcPr>
            <w:tcW w:w="1980" w:type="dxa"/>
            <w:tcBorders/>
            <w:vAlign w:val="bottom"/>
          </w:tcPr>
          <w:p>
            <w:pPr>
              <w:pStyle w:val="Normal"/>
              <w:tabs>
                <w:tab w:val="clear" w:pos="720"/>
              </w:tabs>
              <w:jc w:val="left"/>
              <w:rPr>
                <w:b/>
                <w:b/>
                <w:bCs/>
              </w:rPr>
            </w:pPr>
            <w:r>
              <w:rPr/>
              <w:t>GSA-rs13193532_A</w:t>
            </w:r>
          </w:p>
        </w:tc>
        <w:tc>
          <w:tcPr>
            <w:tcW w:w="1100" w:type="dxa"/>
            <w:tcBorders/>
            <w:vAlign w:val="bottom"/>
          </w:tcPr>
          <w:p>
            <w:pPr>
              <w:pStyle w:val="Normal"/>
              <w:tabs>
                <w:tab w:val="clear" w:pos="720"/>
              </w:tabs>
              <w:jc w:val="right"/>
              <w:rPr>
                <w:b/>
                <w:b/>
                <w:bCs/>
              </w:rPr>
            </w:pPr>
            <w:r>
              <w:rPr/>
              <w:t>8</w:t>
            </w:r>
          </w:p>
        </w:tc>
        <w:tc>
          <w:tcPr>
            <w:tcW w:w="9506" w:type="dxa"/>
            <w:tcBorders/>
            <w:vAlign w:val="bottom"/>
          </w:tcPr>
          <w:p>
            <w:pPr>
              <w:pStyle w:val="Normal"/>
              <w:tabs>
                <w:tab w:val="clear" w:pos="720"/>
              </w:tabs>
              <w:jc w:val="left"/>
              <w:rPr>
                <w:b/>
                <w:b/>
                <w:bCs/>
              </w:rPr>
            </w:pPr>
            <w:r>
              <w:rPr/>
              <w:t>{'cg21438527', 'cg06458771', 'cg15411272', 'cg15671450', 'cg26121931', 'cg24838316', 'cg23681866', 'cg26021304'}</w:t>
            </w:r>
          </w:p>
        </w:tc>
      </w:tr>
      <w:tr>
        <w:trPr>
          <w:trHeight w:val="256" w:hRule="atLeast"/>
        </w:trPr>
        <w:tc>
          <w:tcPr>
            <w:tcW w:w="1980" w:type="dxa"/>
            <w:tcBorders/>
            <w:vAlign w:val="bottom"/>
          </w:tcPr>
          <w:p>
            <w:pPr>
              <w:pStyle w:val="Normal"/>
              <w:tabs>
                <w:tab w:val="clear" w:pos="720"/>
              </w:tabs>
              <w:jc w:val="left"/>
              <w:rPr>
                <w:b/>
                <w:b/>
                <w:bCs/>
              </w:rPr>
            </w:pPr>
            <w:r>
              <w:rPr/>
              <w:t>rs7739915_G</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{'cg21438527', 'cg15411272', 'cg15671450', 'cg25046571', 'cg26121931', 'cg24838316', 'cg23681866'}</w:t>
            </w:r>
          </w:p>
        </w:tc>
      </w:tr>
      <w:tr>
        <w:trPr>
          <w:trHeight w:val="256" w:hRule="atLeast"/>
        </w:trPr>
        <w:tc>
          <w:tcPr>
            <w:tcW w:w="1980" w:type="dxa"/>
            <w:tcBorders/>
            <w:vAlign w:val="bottom"/>
          </w:tcPr>
          <w:p>
            <w:pPr>
              <w:pStyle w:val="Normal"/>
              <w:tabs>
                <w:tab w:val="clear" w:pos="720"/>
              </w:tabs>
              <w:jc w:val="left"/>
              <w:rPr>
                <w:b/>
                <w:b/>
                <w:bCs/>
              </w:rPr>
            </w:pPr>
            <w:r>
              <w:rPr/>
              <w:t>rs2765220_T</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{'cg21438527', 'cg15411272', 'cg15671450', 'cg25046571', 'cg26121931', 'cg24838316', 'cg23681866'}</w:t>
            </w:r>
          </w:p>
        </w:tc>
      </w:tr>
      <w:tr>
        <w:trPr>
          <w:trHeight w:val="256" w:hRule="atLeast"/>
        </w:trPr>
        <w:tc>
          <w:tcPr>
            <w:tcW w:w="1980" w:type="dxa"/>
            <w:tcBorders/>
            <w:vAlign w:val="bottom"/>
          </w:tcPr>
          <w:p>
            <w:pPr>
              <w:pStyle w:val="Normal"/>
              <w:tabs>
                <w:tab w:val="clear" w:pos="720"/>
              </w:tabs>
              <w:jc w:val="left"/>
              <w:rPr>
                <w:b/>
                <w:b/>
                <w:bCs/>
              </w:rPr>
            </w:pPr>
            <w:r>
              <w:rPr/>
              <w:t>rs237997_G</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{'cg07332563', 'cg15383120', 'cg01516881', 'cg05064044', 'cg11235426', 'cg21548813', 'cg03395511'}</w:t>
            </w:r>
          </w:p>
        </w:tc>
      </w:tr>
      <w:tr>
        <w:trPr>
          <w:trHeight w:val="256" w:hRule="atLeast"/>
        </w:trPr>
        <w:tc>
          <w:tcPr>
            <w:tcW w:w="1980" w:type="dxa"/>
            <w:tcBorders/>
            <w:vAlign w:val="bottom"/>
          </w:tcPr>
          <w:p>
            <w:pPr>
              <w:pStyle w:val="Normal"/>
              <w:tabs>
                <w:tab w:val="clear" w:pos="720"/>
              </w:tabs>
              <w:jc w:val="left"/>
              <w:rPr>
                <w:b/>
                <w:b/>
                <w:bCs/>
              </w:rPr>
            </w:pPr>
            <w:r>
              <w:rPr/>
              <w:t>rs17312661_A</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{'cg21438527', 'cg15411272', 'cg15671450', 'cg26121931', 'cg24838316', 'cg23681866', 'cg23892028'}</w:t>
            </w:r>
          </w:p>
        </w:tc>
      </w:tr>
      <w:tr>
        <w:trPr>
          <w:trHeight w:val="256" w:hRule="atLeast"/>
        </w:trPr>
        <w:tc>
          <w:tcPr>
            <w:tcW w:w="1980" w:type="dxa"/>
            <w:tcBorders/>
            <w:vAlign w:val="bottom"/>
          </w:tcPr>
          <w:p>
            <w:pPr>
              <w:pStyle w:val="Normal"/>
              <w:tabs>
                <w:tab w:val="clear" w:pos="720"/>
              </w:tabs>
              <w:jc w:val="left"/>
              <w:rPr>
                <w:b/>
                <w:b/>
                <w:bCs/>
              </w:rPr>
            </w:pPr>
            <w:r>
              <w:rPr/>
              <w:t>rs172329_T</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{'cg21438527', 'cg15411272', 'cg15671450', 'cg25046571', 'cg26121931', 'cg24838316', 'cg23681866'}</w:t>
            </w:r>
          </w:p>
        </w:tc>
      </w:tr>
      <w:tr>
        <w:trPr>
          <w:trHeight w:val="256" w:hRule="atLeast"/>
        </w:trPr>
        <w:tc>
          <w:tcPr>
            <w:tcW w:w="1980" w:type="dxa"/>
            <w:tcBorders/>
            <w:vAlign w:val="bottom"/>
          </w:tcPr>
          <w:p>
            <w:pPr>
              <w:pStyle w:val="Normal"/>
              <w:tabs>
                <w:tab w:val="clear" w:pos="720"/>
              </w:tabs>
              <w:jc w:val="left"/>
              <w:rPr>
                <w:b/>
                <w:b/>
                <w:bCs/>
              </w:rPr>
            </w:pPr>
            <w:r>
              <w:rPr/>
              <w:t>GSA-rs417919_A</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{'cg21438527', 'cg15411272', 'cg15671450', 'cg25046571', 'cg26121931', 'cg24838316', 'cg23681866'}</w:t>
            </w:r>
          </w:p>
        </w:tc>
      </w:tr>
      <w:tr>
        <w:trPr>
          <w:trHeight w:val="256" w:hRule="atLeast"/>
        </w:trPr>
        <w:tc>
          <w:tcPr>
            <w:tcW w:w="1980" w:type="dxa"/>
            <w:tcBorders/>
            <w:vAlign w:val="bottom"/>
          </w:tcPr>
          <w:p>
            <w:pPr>
              <w:pStyle w:val="Normal"/>
              <w:tabs>
                <w:tab w:val="clear" w:pos="720"/>
              </w:tabs>
              <w:jc w:val="left"/>
              <w:rPr>
                <w:b/>
                <w:b/>
                <w:bCs/>
              </w:rPr>
            </w:pPr>
            <w:r>
              <w:rPr/>
              <w:t>GSA-rs209181_G</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{'cg21438527', 'cg15411272', 'cg15671450', 'cg25046571', 'cg26121931', 'cg24838316', 'cg23681866'}</w:t>
            </w:r>
          </w:p>
        </w:tc>
      </w:tr>
      <w:tr>
        <w:trPr>
          <w:trHeight w:val="256" w:hRule="atLeast"/>
        </w:trPr>
        <w:tc>
          <w:tcPr>
            <w:tcW w:w="1980" w:type="dxa"/>
            <w:tcBorders/>
            <w:vAlign w:val="bottom"/>
          </w:tcPr>
          <w:p>
            <w:pPr>
              <w:pStyle w:val="Normal"/>
              <w:tabs>
                <w:tab w:val="clear" w:pos="720"/>
              </w:tabs>
              <w:jc w:val="left"/>
              <w:rPr>
                <w:b/>
                <w:b/>
                <w:bCs/>
              </w:rPr>
            </w:pPr>
            <w:r>
              <w:rPr/>
              <w:t>exm2272434_C</w:t>
            </w:r>
          </w:p>
        </w:tc>
        <w:tc>
          <w:tcPr>
            <w:tcW w:w="1100" w:type="dxa"/>
            <w:tcBorders/>
            <w:vAlign w:val="bottom"/>
          </w:tcPr>
          <w:p>
            <w:pPr>
              <w:pStyle w:val="Normal"/>
              <w:tabs>
                <w:tab w:val="clear" w:pos="720"/>
              </w:tabs>
              <w:jc w:val="right"/>
              <w:rPr>
                <w:b/>
                <w:b/>
                <w:bCs/>
              </w:rPr>
            </w:pPr>
            <w:r>
              <w:rPr/>
              <w:t>7</w:t>
            </w:r>
          </w:p>
        </w:tc>
        <w:tc>
          <w:tcPr>
            <w:tcW w:w="9506" w:type="dxa"/>
            <w:tcBorders/>
            <w:vAlign w:val="bottom"/>
          </w:tcPr>
          <w:p>
            <w:pPr>
              <w:pStyle w:val="Normal"/>
              <w:tabs>
                <w:tab w:val="clear" w:pos="720"/>
              </w:tabs>
              <w:jc w:val="left"/>
              <w:rPr>
                <w:b/>
                <w:b/>
                <w:bCs/>
              </w:rPr>
            </w:pPr>
            <w:r>
              <w:rPr/>
              <w:t>{'cg07332563', 'cg15383120', 'cg01516881', 'cg05064044', 'cg11235426', 'cg21548813', 'cg03395511'}</w:t>
            </w:r>
          </w:p>
        </w:tc>
      </w:tr>
      <w:tr>
        <w:trPr>
          <w:trHeight w:val="256" w:hRule="atLeast"/>
        </w:trPr>
        <w:tc>
          <w:tcPr>
            <w:tcW w:w="1980" w:type="dxa"/>
            <w:tcBorders/>
            <w:vAlign w:val="bottom"/>
          </w:tcPr>
          <w:p>
            <w:pPr>
              <w:pStyle w:val="Normal"/>
              <w:tabs>
                <w:tab w:val="clear" w:pos="720"/>
              </w:tabs>
              <w:jc w:val="left"/>
              <w:rPr>
                <w:b/>
                <w:b/>
                <w:bCs/>
              </w:rPr>
            </w:pPr>
            <w:r>
              <w:rPr/>
              <w:t>rs9268235_C</w:t>
            </w:r>
          </w:p>
        </w:tc>
        <w:tc>
          <w:tcPr>
            <w:tcW w:w="1100" w:type="dxa"/>
            <w:tcBorders/>
            <w:vAlign w:val="bottom"/>
          </w:tcPr>
          <w:p>
            <w:pPr>
              <w:pStyle w:val="Normal"/>
              <w:tabs>
                <w:tab w:val="clear" w:pos="720"/>
              </w:tabs>
              <w:jc w:val="right"/>
              <w:rPr>
                <w:b/>
                <w:b/>
                <w:bCs/>
              </w:rPr>
            </w:pPr>
            <w:r>
              <w:rPr/>
              <w:t>6</w:t>
            </w:r>
          </w:p>
        </w:tc>
        <w:tc>
          <w:tcPr>
            <w:tcW w:w="9506" w:type="dxa"/>
            <w:tcBorders/>
            <w:vAlign w:val="bottom"/>
          </w:tcPr>
          <w:p>
            <w:pPr>
              <w:pStyle w:val="Normal"/>
              <w:tabs>
                <w:tab w:val="clear" w:pos="720"/>
              </w:tabs>
              <w:jc w:val="left"/>
              <w:rPr>
                <w:b/>
                <w:b/>
                <w:bCs/>
              </w:rPr>
            </w:pPr>
            <w:r>
              <w:rPr/>
              <w:t>{'cg13561028', 'cg11867651', 'cg04390683', 'cg24926791', 'cg03403996', 'cg04559908'}</w:t>
            </w:r>
          </w:p>
        </w:tc>
      </w:tr>
      <w:tr>
        <w:trPr>
          <w:trHeight w:val="256" w:hRule="atLeast"/>
        </w:trPr>
        <w:tc>
          <w:tcPr>
            <w:tcW w:w="1980" w:type="dxa"/>
            <w:tcBorders/>
            <w:vAlign w:val="bottom"/>
          </w:tcPr>
          <w:p>
            <w:pPr>
              <w:pStyle w:val="Normal"/>
              <w:tabs>
                <w:tab w:val="clear" w:pos="720"/>
              </w:tabs>
              <w:jc w:val="left"/>
              <w:rPr>
                <w:b/>
                <w:b/>
                <w:bCs/>
              </w:rPr>
            </w:pPr>
            <w:r>
              <w:rPr/>
              <w:t>rs9268219_T</w:t>
            </w:r>
          </w:p>
        </w:tc>
        <w:tc>
          <w:tcPr>
            <w:tcW w:w="1100" w:type="dxa"/>
            <w:tcBorders/>
            <w:vAlign w:val="bottom"/>
          </w:tcPr>
          <w:p>
            <w:pPr>
              <w:pStyle w:val="Normal"/>
              <w:tabs>
                <w:tab w:val="clear" w:pos="720"/>
              </w:tabs>
              <w:jc w:val="right"/>
              <w:rPr>
                <w:b/>
                <w:b/>
                <w:bCs/>
              </w:rPr>
            </w:pPr>
            <w:r>
              <w:rPr/>
              <w:t>6</w:t>
            </w:r>
          </w:p>
        </w:tc>
        <w:tc>
          <w:tcPr>
            <w:tcW w:w="9506" w:type="dxa"/>
            <w:tcBorders/>
            <w:vAlign w:val="bottom"/>
          </w:tcPr>
          <w:p>
            <w:pPr>
              <w:pStyle w:val="Normal"/>
              <w:tabs>
                <w:tab w:val="clear" w:pos="720"/>
              </w:tabs>
              <w:jc w:val="left"/>
              <w:rPr>
                <w:b/>
                <w:b/>
                <w:bCs/>
              </w:rPr>
            </w:pPr>
            <w:r>
              <w:rPr/>
              <w:t>{'cg13561028', 'cg11867651', 'cg04390683', 'cg24926791', 'cg03403996', 'cg04559908'}</w:t>
            </w:r>
          </w:p>
        </w:tc>
      </w:tr>
      <w:tr>
        <w:trPr>
          <w:trHeight w:val="256" w:hRule="atLeast"/>
        </w:trPr>
        <w:tc>
          <w:tcPr>
            <w:tcW w:w="1980" w:type="dxa"/>
            <w:tcBorders/>
            <w:vAlign w:val="bottom"/>
          </w:tcPr>
          <w:p>
            <w:pPr>
              <w:pStyle w:val="Normal"/>
              <w:tabs>
                <w:tab w:val="clear" w:pos="720"/>
              </w:tabs>
              <w:jc w:val="left"/>
              <w:rPr>
                <w:b/>
                <w:b/>
                <w:bCs/>
              </w:rPr>
            </w:pPr>
            <w:r>
              <w:rPr/>
              <w:t>rs9268177_C</w:t>
            </w:r>
          </w:p>
        </w:tc>
        <w:tc>
          <w:tcPr>
            <w:tcW w:w="1100" w:type="dxa"/>
            <w:tcBorders/>
            <w:vAlign w:val="bottom"/>
          </w:tcPr>
          <w:p>
            <w:pPr>
              <w:pStyle w:val="Normal"/>
              <w:tabs>
                <w:tab w:val="clear" w:pos="720"/>
              </w:tabs>
              <w:jc w:val="right"/>
              <w:rPr>
                <w:b/>
                <w:b/>
                <w:bCs/>
              </w:rPr>
            </w:pPr>
            <w:r>
              <w:rPr/>
              <w:t>6</w:t>
            </w:r>
          </w:p>
        </w:tc>
        <w:tc>
          <w:tcPr>
            <w:tcW w:w="9506" w:type="dxa"/>
            <w:tcBorders/>
            <w:vAlign w:val="bottom"/>
          </w:tcPr>
          <w:p>
            <w:pPr>
              <w:pStyle w:val="Normal"/>
              <w:tabs>
                <w:tab w:val="clear" w:pos="720"/>
              </w:tabs>
              <w:jc w:val="left"/>
              <w:rPr>
                <w:b/>
                <w:b/>
                <w:bCs/>
              </w:rPr>
            </w:pPr>
            <w:r>
              <w:rPr/>
              <w:t>{'cg13561028', 'cg11867651', 'cg04390683', 'cg24926791', 'cg03403996', 'cg04559908'}</w:t>
            </w:r>
          </w:p>
        </w:tc>
      </w:tr>
      <w:tr>
        <w:trPr>
          <w:trHeight w:val="256" w:hRule="atLeast"/>
        </w:trPr>
        <w:tc>
          <w:tcPr>
            <w:tcW w:w="1980" w:type="dxa"/>
            <w:tcBorders/>
            <w:vAlign w:val="bottom"/>
          </w:tcPr>
          <w:p>
            <w:pPr>
              <w:pStyle w:val="Normal"/>
              <w:tabs>
                <w:tab w:val="clear" w:pos="720"/>
              </w:tabs>
              <w:jc w:val="left"/>
              <w:rPr>
                <w:b/>
                <w:b/>
                <w:bCs/>
              </w:rPr>
            </w:pPr>
            <w:r>
              <w:rPr/>
              <w:t>rs9267488_A</w:t>
            </w:r>
          </w:p>
        </w:tc>
        <w:tc>
          <w:tcPr>
            <w:tcW w:w="1100" w:type="dxa"/>
            <w:tcBorders/>
            <w:vAlign w:val="bottom"/>
          </w:tcPr>
          <w:p>
            <w:pPr>
              <w:pStyle w:val="Normal"/>
              <w:tabs>
                <w:tab w:val="clear" w:pos="720"/>
              </w:tabs>
              <w:jc w:val="right"/>
              <w:rPr>
                <w:b/>
                <w:b/>
                <w:bCs/>
              </w:rPr>
            </w:pPr>
            <w:r>
              <w:rPr/>
              <w:t>6</w:t>
            </w:r>
          </w:p>
        </w:tc>
        <w:tc>
          <w:tcPr>
            <w:tcW w:w="9506" w:type="dxa"/>
            <w:tcBorders/>
            <w:vAlign w:val="bottom"/>
          </w:tcPr>
          <w:p>
            <w:pPr>
              <w:pStyle w:val="Normal"/>
              <w:tabs>
                <w:tab w:val="clear" w:pos="720"/>
              </w:tabs>
              <w:jc w:val="left"/>
              <w:rPr>
                <w:b/>
                <w:b/>
                <w:bCs/>
              </w:rPr>
            </w:pPr>
            <w:r>
              <w:rPr/>
              <w:t>{'cg07151443', 'cg16690356', 'cg21438527', 'cg03520342', 'cg03403996', 'cg05074385'}</w:t>
            </w:r>
          </w:p>
        </w:tc>
      </w:tr>
      <w:tr>
        <w:trPr>
          <w:trHeight w:val="256" w:hRule="atLeast"/>
        </w:trPr>
        <w:tc>
          <w:tcPr>
            <w:tcW w:w="1980" w:type="dxa"/>
            <w:tcBorders/>
            <w:vAlign w:val="bottom"/>
          </w:tcPr>
          <w:p>
            <w:pPr>
              <w:pStyle w:val="Normal"/>
              <w:tabs>
                <w:tab w:val="clear" w:pos="720"/>
              </w:tabs>
              <w:jc w:val="left"/>
              <w:rPr>
                <w:b/>
                <w:b/>
                <w:bCs/>
              </w:rPr>
            </w:pPr>
            <w:r>
              <w:rPr/>
              <w:t>rs7775397_T</w:t>
            </w:r>
          </w:p>
        </w:tc>
        <w:tc>
          <w:tcPr>
            <w:tcW w:w="1100" w:type="dxa"/>
            <w:tcBorders/>
            <w:vAlign w:val="bottom"/>
          </w:tcPr>
          <w:p>
            <w:pPr>
              <w:pStyle w:val="Normal"/>
              <w:tabs>
                <w:tab w:val="clear" w:pos="720"/>
              </w:tabs>
              <w:jc w:val="right"/>
              <w:rPr>
                <w:b/>
                <w:b/>
                <w:bCs/>
              </w:rPr>
            </w:pPr>
            <w:r>
              <w:rPr/>
              <w:t>6</w:t>
            </w:r>
          </w:p>
        </w:tc>
        <w:tc>
          <w:tcPr>
            <w:tcW w:w="9506" w:type="dxa"/>
            <w:tcBorders/>
            <w:vAlign w:val="bottom"/>
          </w:tcPr>
          <w:p>
            <w:pPr>
              <w:pStyle w:val="Normal"/>
              <w:tabs>
                <w:tab w:val="clear" w:pos="720"/>
              </w:tabs>
              <w:jc w:val="left"/>
              <w:rPr>
                <w:b/>
                <w:b/>
                <w:bCs/>
              </w:rPr>
            </w:pPr>
            <w:r>
              <w:rPr/>
              <w:t>{'cg13561028', 'cg11867651', 'cg04390683', 'cg24926791', 'cg03403996', 'cg04559908'}</w:t>
            </w:r>
          </w:p>
        </w:tc>
      </w:tr>
      <w:tr>
        <w:trPr>
          <w:trHeight w:val="256" w:hRule="atLeast"/>
        </w:trPr>
        <w:tc>
          <w:tcPr>
            <w:tcW w:w="1980" w:type="dxa"/>
            <w:tcBorders/>
            <w:vAlign w:val="bottom"/>
          </w:tcPr>
          <w:p>
            <w:pPr>
              <w:pStyle w:val="Normal"/>
              <w:tabs>
                <w:tab w:val="clear" w:pos="720"/>
              </w:tabs>
              <w:jc w:val="left"/>
              <w:rPr>
                <w:b/>
                <w:b/>
                <w:bCs/>
              </w:rPr>
            </w:pPr>
            <w:r>
              <w:rPr/>
              <w:t>rs3132510_T</w:t>
            </w:r>
          </w:p>
        </w:tc>
        <w:tc>
          <w:tcPr>
            <w:tcW w:w="1100" w:type="dxa"/>
            <w:tcBorders/>
            <w:vAlign w:val="bottom"/>
          </w:tcPr>
          <w:p>
            <w:pPr>
              <w:pStyle w:val="Normal"/>
              <w:tabs>
                <w:tab w:val="clear" w:pos="720"/>
              </w:tabs>
              <w:jc w:val="right"/>
              <w:rPr>
                <w:b/>
                <w:b/>
                <w:bCs/>
              </w:rPr>
            </w:pPr>
            <w:r>
              <w:rPr/>
              <w:t>6</w:t>
            </w:r>
          </w:p>
        </w:tc>
        <w:tc>
          <w:tcPr>
            <w:tcW w:w="9506" w:type="dxa"/>
            <w:tcBorders/>
            <w:vAlign w:val="bottom"/>
          </w:tcPr>
          <w:p>
            <w:pPr>
              <w:pStyle w:val="Normal"/>
              <w:tabs>
                <w:tab w:val="clear" w:pos="720"/>
              </w:tabs>
              <w:jc w:val="left"/>
              <w:rPr>
                <w:b/>
                <w:b/>
                <w:bCs/>
              </w:rPr>
            </w:pPr>
            <w:r>
              <w:rPr/>
              <w:t>{'cg16690356', 'cg21438527', 'cg13966843', 'cg21241195', 'cg03403996', 'cg05074385'}</w:t>
            </w:r>
          </w:p>
        </w:tc>
      </w:tr>
    </w:tbl>
    <w:p>
      <w:pPr>
        <w:pStyle w:val="Normal"/>
        <w:rPr>
          <w:b/>
          <w:b/>
          <w:bCs/>
        </w:rPr>
      </w:pPr>
      <w:r>
        <w:rPr/>
      </w:r>
    </w:p>
    <w:p>
      <w:pPr>
        <w:pStyle w:val="Normal"/>
        <w:rPr>
          <w:b/>
          <w:b/>
          <w:bCs/>
        </w:rPr>
      </w:pPr>
      <w:r>
        <w:rPr/>
      </w:r>
    </w:p>
    <w:p>
      <w:pPr>
        <w:pStyle w:val="Normal"/>
        <w:rPr>
          <w:b/>
          <w:b/>
        </w:rPr>
      </w:pPr>
      <w:r>
        <w:rPr>
          <w:b/>
        </w:rPr>
      </w:r>
    </w:p>
    <w:p>
      <w:pPr>
        <w:pStyle w:val="Normal"/>
        <w:rPr>
          <w:b/>
          <w:b/>
        </w:rPr>
      </w:pPr>
      <w:r>
        <w:rPr>
          <w:b/>
        </w:rPr>
      </w:r>
      <w:r>
        <w:br w:type="page"/>
      </w:r>
    </w:p>
    <w:p>
      <w:pPr>
        <w:pStyle w:val="Normal"/>
        <w:rPr>
          <w:b w:val="false"/>
          <w:b w:val="false"/>
          <w:bCs w:val="false"/>
        </w:rPr>
      </w:pPr>
      <w:r>
        <w:rPr>
          <w:b w:val="false"/>
          <w:bCs w:val="false"/>
        </w:rPr>
      </w:r>
      <w:r>
        <w:br w:type="page"/>
      </w:r>
    </w:p>
    <w:p>
      <w:pPr>
        <w:pStyle w:val="Normal"/>
        <w:rPr>
          <w:b/>
          <w:b/>
          <w:bCs/>
        </w:rPr>
      </w:pPr>
      <w:r>
        <w:rPr>
          <w:b/>
          <w:bCs/>
        </w:rPr>
        <w:t>Table 7a metQTLs that are also cis meQTLs in PEG1</w:t>
      </w:r>
    </w:p>
    <w:tbl>
      <w:tblPr>
        <w:tblStyle w:val="TableGrid"/>
        <w:tblW w:w="1017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968"/>
        <w:gridCol w:w="1532"/>
        <w:gridCol w:w="5670"/>
      </w:tblGrid>
      <w:tr>
        <w:trPr>
          <w:trHeight w:val="320" w:hRule="atLeast"/>
        </w:trPr>
        <w:tc>
          <w:tcPr>
            <w:tcW w:w="2968" w:type="dxa"/>
            <w:tcBorders>
              <w:top w:val="nil"/>
            </w:tcBorders>
          </w:tcPr>
          <w:p>
            <w:pPr>
              <w:pStyle w:val="Normal"/>
              <w:widowControl w:val="false"/>
              <w:suppressAutoHyphens w:val="true"/>
              <w:rPr>
                <w:rFonts w:ascii="Calibri" w:hAnsi="Calibri" w:eastAsia="Times New Roman" w:cs="Calibri"/>
                <w:color w:val="000000"/>
              </w:rPr>
            </w:pPr>
            <w:bookmarkStart w:id="0" w:name="RANGE!A1%25253AC50"/>
            <w:r>
              <w:rPr>
                <w:rFonts w:eastAsia="Times New Roman" w:cs="Calibri"/>
                <w:color w:val="000000"/>
              </w:rPr>
              <w:t>S</w:t>
            </w:r>
            <w:bookmarkEnd w:id="0"/>
            <w:r>
              <w:rPr>
                <w:rFonts w:eastAsia="Times New Roman" w:cs="Calibri"/>
                <w:color w:val="000000"/>
              </w:rPr>
              <w:t>NP ID</w:t>
            </w:r>
          </w:p>
        </w:tc>
        <w:tc>
          <w:tcPr>
            <w:tcW w:w="1532" w:type="dxa"/>
            <w:tcBorders>
              <w:top w:val="nil"/>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Risk allele</w:t>
            </w:r>
          </w:p>
        </w:tc>
        <w:tc>
          <w:tcPr>
            <w:tcW w:w="5670" w:type="dxa"/>
            <w:tcBorders>
              <w:top w:val="nil"/>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Number of associated methyl. probes</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rs4246215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rs174550</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rs174528</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rs174546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rs174547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rs174576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rs1535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rs174583</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rs174529</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rs174538</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rs174574</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rs102275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rs108499</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rs174577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rs174534</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12</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rs174601</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12</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rs2147896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rs4345897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rs4539242</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GSA-rs11189581</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rs7072216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10</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GSA-rs174600</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8</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GSA-rs17201602</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rs34878747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7</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rs7915108</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6</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rs174549</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rs174555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rs174556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5</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rs495828</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rs579459</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rs635634</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rs651007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9:136146597-C-T</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rs2066938</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rs2014355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rs17109597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rs10883094</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exm-rs507666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9:136145425-C-A</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3</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rs1951033</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rs10138605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rs4320932</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rs12682122</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rs632111</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exm1487912</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rs8050881</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bl>
    <w:p>
      <w:pPr>
        <w:pStyle w:val="Normal"/>
        <w:rPr>
          <w:b/>
          <w:b/>
        </w:rPr>
      </w:pPr>
      <w:r>
        <w:rPr>
          <w:b/>
        </w:rPr>
      </w:r>
    </w:p>
    <w:p>
      <w:pPr>
        <w:pStyle w:val="Normal"/>
        <w:rPr>
          <w:b/>
          <w:b/>
        </w:rPr>
      </w:pPr>
      <w:r>
        <w:rPr>
          <w:b/>
        </w:rPr>
      </w:r>
      <w:r>
        <w:br w:type="page"/>
      </w:r>
    </w:p>
    <w:p>
      <w:pPr>
        <w:pStyle w:val="Normal"/>
        <w:rPr>
          <w:b/>
          <w:b/>
          <w:bCs/>
        </w:rPr>
      </w:pPr>
      <w:r>
        <w:rPr>
          <w:b/>
          <w:bCs/>
        </w:rPr>
        <w:t>Table 7b metQTLs that are also cis meQTLs in PEG2</w:t>
      </w:r>
    </w:p>
    <w:tbl>
      <w:tblPr>
        <w:tblStyle w:val="TableGrid"/>
        <w:tblW w:w="10170"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2968"/>
        <w:gridCol w:w="1532"/>
        <w:gridCol w:w="5670"/>
      </w:tblGrid>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bookmarkStart w:id="1" w:name="RANGE!A1%25253AC502"/>
            <w:r>
              <w:rPr>
                <w:rFonts w:eastAsia="Times New Roman" w:cs="Calibri"/>
                <w:color w:val="000000"/>
              </w:rPr>
              <w:t>S</w:t>
            </w:r>
            <w:bookmarkEnd w:id="1"/>
            <w:r>
              <w:rPr>
                <w:rFonts w:eastAsia="Times New Roman" w:cs="Calibri"/>
                <w:color w:val="000000"/>
              </w:rPr>
              <w:t>NP ID</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Risk allele</w:t>
            </w:r>
          </w:p>
        </w:tc>
        <w:tc>
          <w:tcPr>
            <w:tcW w:w="5670"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Number of associated methyl. probes</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rs58314476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16</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GSA-rs4734295</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rs7743761</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2</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rs1240707</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C</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rs2075516</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T</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rs4712969</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r>
        <w:trPr>
          <w:trHeight w:val="320" w:hRule="atLeast"/>
        </w:trPr>
        <w:tc>
          <w:tcPr>
            <w:tcW w:w="2968"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rs9820731</w:t>
            </w:r>
          </w:p>
        </w:tc>
        <w:tc>
          <w:tcPr>
            <w:tcW w:w="1532" w:type="dxa"/>
            <w:tcBorders/>
          </w:tcPr>
          <w:p>
            <w:pPr>
              <w:pStyle w:val="Normal"/>
              <w:widowControl w:val="false"/>
              <w:suppressAutoHyphens w:val="true"/>
              <w:rPr>
                <w:rFonts w:ascii="Calibri" w:hAnsi="Calibri" w:eastAsia="Times New Roman" w:cs="Calibri"/>
                <w:color w:val="000000"/>
              </w:rPr>
            </w:pPr>
            <w:r>
              <w:rPr>
                <w:rFonts w:eastAsia="Times New Roman" w:cs="Calibri"/>
                <w:color w:val="000000"/>
              </w:rPr>
              <w:t>A</w:t>
            </w:r>
          </w:p>
        </w:tc>
        <w:tc>
          <w:tcPr>
            <w:tcW w:w="5670" w:type="dxa"/>
            <w:tcBorders/>
          </w:tcPr>
          <w:p>
            <w:pPr>
              <w:pStyle w:val="Normal"/>
              <w:widowControl w:val="false"/>
              <w:suppressAutoHyphens w:val="true"/>
              <w:jc w:val="right"/>
              <w:rPr>
                <w:rFonts w:ascii="Calibri" w:hAnsi="Calibri" w:eastAsia="Times New Roman" w:cs="Calibri"/>
                <w:color w:val="000000"/>
              </w:rPr>
            </w:pPr>
            <w:r>
              <w:rPr>
                <w:rFonts w:eastAsia="Times New Roman" w:cs="Calibri"/>
                <w:color w:val="000000"/>
              </w:rPr>
              <w:t>1</w:t>
            </w:r>
          </w:p>
        </w:tc>
      </w:tr>
    </w:tbl>
    <w:p>
      <w:pPr>
        <w:pStyle w:val="Normal"/>
        <w:rPr>
          <w:b/>
          <w:b/>
        </w:rPr>
      </w:pPr>
      <w:r>
        <w:rPr>
          <w:b/>
        </w:rPr>
      </w:r>
    </w:p>
    <w:p>
      <w:pPr>
        <w:pStyle w:val="Normal"/>
        <w:rPr>
          <w:b/>
          <w:b/>
        </w:rPr>
      </w:pPr>
      <w:r>
        <w:rPr>
          <w:b/>
        </w:rPr>
      </w:r>
      <w:r>
        <w:br w:type="page"/>
      </w:r>
    </w:p>
    <w:p>
      <w:pPr>
        <w:pStyle w:val="Normal"/>
        <w:rPr>
          <w:b/>
          <w:b/>
        </w:rPr>
      </w:pPr>
      <w:r>
        <w:drawing>
          <wp:anchor behindDoc="0" distT="0" distB="0" distL="0" distR="0" simplePos="0" locked="0" layoutInCell="0" allowOverlap="1" relativeHeight="4">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b/>
        </w:rPr>
        <w:t xml:space="preserve">Figure </w:t>
      </w:r>
      <w:r>
        <w:rPr>
          <w:b/>
        </w:rPr>
        <w:t>2</w:t>
      </w:r>
      <w:r>
        <w:rPr>
          <w:b/>
        </w:rPr>
        <w:t>: meQTL enrichment in GO Biological Process (GREAT analysis)</w:t>
      </w:r>
    </w:p>
    <w:p>
      <w:pPr>
        <w:pStyle w:val="Normal"/>
        <w:rPr>
          <w:b/>
          <w:b/>
        </w:rPr>
      </w:pPr>
      <w:r>
        <w:rPr/>
        <w:drawing>
          <wp:inline distT="0" distB="0" distL="0" distR="0">
            <wp:extent cx="6254115" cy="4763135"/>
            <wp:effectExtent l="0" t="0" r="0" b="0"/>
            <wp:docPr id="2" name="image1.png"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hart, diagram&#10;&#10;Description automatically generated"/>
                    <pic:cNvPicPr>
                      <a:picLocks noChangeAspect="1" noChangeArrowheads="1"/>
                    </pic:cNvPicPr>
                  </pic:nvPicPr>
                  <pic:blipFill>
                    <a:blip r:embed="rId5"/>
                    <a:stretch>
                      <a:fillRect/>
                    </a:stretch>
                  </pic:blipFill>
                  <pic:spPr bwMode="auto">
                    <a:xfrm>
                      <a:off x="0" y="0"/>
                      <a:ext cx="6254115" cy="4763135"/>
                    </a:xfrm>
                    <a:prstGeom prst="rect">
                      <a:avLst/>
                    </a:prstGeom>
                  </pic:spPr>
                </pic:pic>
              </a:graphicData>
            </a:graphic>
          </wp:inline>
        </w:drawing>
      </w:r>
      <w:r>
        <w:br w:type="page"/>
      </w:r>
    </w:p>
    <w:p>
      <w:pPr>
        <w:pStyle w:val="Normal"/>
        <w:rPr>
          <w:b/>
          <w:b/>
        </w:rPr>
      </w:pPr>
      <w:r>
        <w:rPr>
          <w:b/>
        </w:rPr>
        <w:t>Figure 3: Manhattan plot of all meQTL trans associations in PEG1 (FDR&lt;.05)</w:t>
      </w:r>
    </w:p>
    <w:p>
      <w:pPr>
        <w:pStyle w:val="Normal"/>
        <w:rPr>
          <w:b/>
          <w:b/>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7572375" cy="567944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7572375" cy="5679440"/>
                    </a:xfrm>
                    <a:prstGeom prst="rect">
                      <a:avLst/>
                    </a:prstGeom>
                  </pic:spPr>
                </pic:pic>
              </a:graphicData>
            </a:graphic>
          </wp:anchor>
        </w:drawing>
      </w:r>
    </w:p>
    <w:sectPr>
      <w:headerReference w:type="default" r:id="rId7"/>
      <w:type w:val="nextPage"/>
      <w:pgSz w:orient="landscape" w:w="15840" w:h="12240"/>
      <w:pgMar w:left="1440" w:right="1440" w:gutter="0" w:header="1440" w:top="20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18</Pages>
  <Words>1697</Words>
  <Characters>10612</Characters>
  <CharactersWithSpaces>11565</CharactersWithSpaces>
  <Paragraphs>744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2024-02-22T11:49:45Z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