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80" w:lineRule="auto"/>
        <w:rPr>
          <w:b w:val="1"/>
          <w:bCs w:val="1"/>
          <w:sz w:val="28"/>
          <w:szCs w:val="28"/>
        </w:rPr>
      </w:pPr>
      <w:r w:rsidDel="00000000" w:rsidR="00000000" w:rsidRPr="00000000">
        <w:rPr>
          <w:b w:val="1"/>
          <w:bCs w:val="1"/>
          <w:sz w:val="28"/>
          <w:szCs w:val="28"/>
          <w:rtl w:val="0"/>
        </w:rPr>
        <w:t xml:space="preserve">Home Page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60" w:lineRule="auto"/>
        <w:rPr>
          <w:b w:val="1"/>
          <w:bCs w:val="1"/>
          <w:sz w:val="24"/>
          <w:szCs w:val="24"/>
        </w:rPr>
      </w:pPr>
      <w:r w:rsidDel="00000000" w:rsidR="00000000" w:rsidRPr="00000000">
        <w:rPr>
          <w:b w:val="1"/>
          <w:bCs w:val="1"/>
          <w:sz w:val="24"/>
          <w:szCs w:val="24"/>
          <w:rtl w:val="0"/>
        </w:rPr>
        <w:t xml:space="preserve">[Mon]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60" w:lineRule="auto"/>
        <w:rPr>
          <w:sz w:val="48"/>
          <w:szCs w:val="48"/>
        </w:rPr>
      </w:pPr>
      <w:r w:rsidDel="00000000" w:rsidR="00000000" w:rsidRPr="00000000">
        <w:rPr>
          <w:sz w:val="48"/>
          <w:szCs w:val="48"/>
          <w:rtl w:val="0"/>
        </w:rPr>
        <w:t xml:space="preserve">[DD]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Next Zoom info session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sz w:val="24"/>
          <w:szCs w:val="24"/>
          <w:rtl w:val="0"/>
        </w:rPr>
        <w:t xml:space="preserve">[Time] Pacific, with the faculty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60" w:lineRule="auto"/>
        <w:rPr>
          <w:b w:val="1"/>
          <w:bCs w:val="1"/>
          <w:sz w:val="24"/>
          <w:szCs w:val="24"/>
        </w:rPr>
      </w:pPr>
      <w:r w:rsidDel="00000000" w:rsidR="00000000" w:rsidRPr="00000000">
        <w:rPr>
          <w:b w:val="1"/>
          <w:bCs w:val="1"/>
          <w:sz w:val="24"/>
          <w:szCs w:val="24"/>
          <w:rtl w:val="0"/>
        </w:rPr>
        <w:t xml:space="preserve">Register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60" w:lineRule="auto"/>
        <w:rPr>
          <w:b w:val="1"/>
          <w:bCs w:val="1"/>
          <w:sz w:val="24"/>
          <w:szCs w:val="24"/>
        </w:rPr>
      </w:pPr>
      <w:r w:rsidDel="00000000" w:rsidR="00000000" w:rsidRPr="00000000">
        <w:rPr>
          <w:b w:val="1"/>
          <w:bCs w:val="1"/>
          <w:sz w:val="24"/>
          <w:szCs w:val="24"/>
          <w:rtl w:val="0"/>
        </w:rPr>
        <w:t xml:space="preserve">First cohort begins fall </w:t>
      </w:r>
      <w:r w:rsidDel="00000000" w:rsidR="00000000" w:rsidRPr="00000000">
        <w:rPr>
          <w:b w:val="1"/>
          <w:bCs w:val="1"/>
          <w:sz w:val="24"/>
          <w:szCs w:val="24"/>
          <w:rtl w:val="0"/>
        </w:rPr>
        <w:t xml:space="preserve">2027</w:t>
      </w:r>
      <w:r w:rsidDel="00000000" w:rsidR="00000000" w:rsidRPr="00000000">
        <w:rPr>
          <w:rtl w:val="0"/>
        </w:rPr>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rPr>
          <w:b w:val="0"/>
          <w:bCs w:val="0"/>
          <w:sz w:val="86"/>
          <w:szCs w:val="86"/>
        </w:rPr>
      </w:pPr>
      <w:r w:rsidDel="00000000" w:rsidR="00000000" w:rsidRPr="00000000">
        <w:rPr>
          <w:b w:val="0"/>
          <w:bCs w:val="0"/>
          <w:sz w:val="86"/>
          <w:szCs w:val="86"/>
          <w:rtl w:val="0"/>
        </w:rPr>
        <w:t xml:space="preserve">Data science to understand a dynamic world.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60" w:lineRule="auto"/>
        <w:rPr>
          <w:sz w:val="30"/>
          <w:szCs w:val="30"/>
        </w:rPr>
      </w:pPr>
      <w:r w:rsidDel="00000000" w:rsidR="00000000" w:rsidRPr="00000000">
        <w:rPr>
          <w:sz w:val="30"/>
          <w:szCs w:val="30"/>
          <w:rtl w:val="0"/>
        </w:rPr>
        <w:t xml:space="preserve">The Master of Population Data Science is a </w:t>
      </w:r>
      <w:r w:rsidDel="00000000" w:rsidR="00000000" w:rsidRPr="00000000">
        <w:rPr>
          <w:sz w:val="30"/>
          <w:szCs w:val="30"/>
          <w:rtl w:val="0"/>
        </w:rPr>
        <w:t xml:space="preserve">STEM</w:t>
      </w:r>
      <w:r w:rsidDel="00000000" w:rsidR="00000000" w:rsidRPr="00000000">
        <w:rPr>
          <w:sz w:val="30"/>
          <w:szCs w:val="30"/>
          <w:rtl w:val="0"/>
        </w:rPr>
        <w:t xml:space="preserve">-certified program</w:t>
      </w:r>
      <w:r w:rsidDel="00000000" w:rsidR="00000000" w:rsidRPr="00000000">
        <w:rPr>
          <w:sz w:val="30"/>
          <w:szCs w:val="30"/>
          <w:rtl w:val="0"/>
        </w:rPr>
        <w:t xml:space="preserve"> that builds data science and AI skills and applies them to understanding </w:t>
      </w:r>
      <w:r w:rsidDel="00000000" w:rsidR="00000000" w:rsidRPr="00000000">
        <w:rPr>
          <w:sz w:val="30"/>
          <w:szCs w:val="30"/>
          <w:rtl w:val="0"/>
        </w:rPr>
        <w:t xml:space="preserve">how and why people make decisions</w:t>
      </w:r>
      <w:r w:rsidDel="00000000" w:rsidR="00000000" w:rsidRPr="00000000">
        <w:rPr>
          <w:sz w:val="30"/>
          <w:szCs w:val="30"/>
          <w:rtl w:val="0"/>
        </w:rPr>
        <w:t xml:space="preserve"> and to create lasting change. You’ll learn from world-renowned social and data scientists at the nation’s No. 1 public university, in one of the most diverse and vibrant cities in the world. Los Angeles is a living laboratory for the questions you’ll study.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60" w:lineRule="auto"/>
        <w:rPr>
          <w:b w:val="1"/>
          <w:bCs w:val="1"/>
          <w:sz w:val="26"/>
          <w:szCs w:val="26"/>
        </w:rPr>
      </w:pPr>
      <w:r w:rsidDel="00000000" w:rsidR="00000000" w:rsidRPr="00000000">
        <w:rPr>
          <w:b w:val="1"/>
          <w:bCs w:val="1"/>
          <w:sz w:val="26"/>
          <w:szCs w:val="26"/>
          <w:rtl w:val="0"/>
        </w:rPr>
        <w:t xml:space="preserve">Explore the program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60" w:lineRule="auto"/>
        <w:rPr>
          <w:b w:val="1"/>
          <w:bCs w:val="1"/>
          <w:sz w:val="26"/>
          <w:szCs w:val="26"/>
        </w:rPr>
      </w:pPr>
      <w:r w:rsidDel="00000000" w:rsidR="00000000" w:rsidRPr="00000000">
        <w:rPr>
          <w:b w:val="1"/>
          <w:bCs w:val="1"/>
          <w:sz w:val="26"/>
          <w:szCs w:val="26"/>
          <w:rtl w:val="0"/>
        </w:rPr>
        <w:t xml:space="preserve">Meet our team</w:t>
      </w:r>
    </w:p>
    <w:p w:rsidR="00000000" w:rsidDel="00000000" w:rsidP="00000000" w:rsidRDefault="00000000" w:rsidRPr="00000000" w14:paraId="0000000C">
      <w:pPr>
        <w:pStyle w:val="Heading2"/>
        <w:spacing w:after="160" w:lineRule="auto"/>
        <w:rPr>
          <w:b w:val="0"/>
          <w:bCs w:val="0"/>
          <w:sz w:val="24"/>
          <w:szCs w:val="24"/>
        </w:rPr>
      </w:pPr>
      <w:bookmarkStart w:colFirst="0" w:colLast="0" w:name="_nzvscj98gmbd" w:id="0"/>
      <w:bookmarkEnd w:id="0"/>
      <w:r w:rsidDel="00000000" w:rsidR="00000000" w:rsidRPr="00000000">
        <w:rPr>
          <w:b w:val="0"/>
          <w:bCs w:val="0"/>
          <w:sz w:val="24"/>
          <w:szCs w:val="24"/>
          <w:rtl w:val="0"/>
        </w:rPr>
        <w:t xml:space="preserve">At a glance</w:t>
      </w:r>
    </w:p>
    <w:p w:rsidR="00000000" w:rsidDel="00000000" w:rsidP="00000000" w:rsidRDefault="00000000" w:rsidRPr="00000000" w14:paraId="0000000D">
      <w:pPr>
        <w:rPr>
          <w:sz w:val="72"/>
          <w:szCs w:val="72"/>
        </w:rPr>
      </w:pPr>
      <w:r w:rsidDel="00000000" w:rsidR="00000000" w:rsidRPr="00000000">
        <w:rPr>
          <w:sz w:val="72"/>
          <w:szCs w:val="72"/>
          <w:rtl w:val="0"/>
        </w:rPr>
        <w:t xml:space="preserve">15</w:t>
      </w:r>
    </w:p>
    <w:p w:rsidR="00000000" w:rsidDel="00000000" w:rsidP="00000000" w:rsidRDefault="00000000" w:rsidRPr="00000000" w14:paraId="0000000E">
      <w:pPr>
        <w:rPr>
          <w:sz w:val="26"/>
          <w:szCs w:val="26"/>
        </w:rPr>
      </w:pPr>
      <w:r w:rsidDel="00000000" w:rsidR="00000000" w:rsidRPr="00000000">
        <w:rPr>
          <w:sz w:val="26"/>
          <w:szCs w:val="26"/>
          <w:rtl w:val="0"/>
        </w:rPr>
        <w:t xml:space="preserve">courses over 6 quarters</w:t>
      </w:r>
    </w:p>
    <w:p w:rsidR="00000000" w:rsidDel="00000000" w:rsidP="00000000" w:rsidRDefault="00000000" w:rsidRPr="00000000" w14:paraId="0000000F">
      <w:pPr>
        <w:rPr>
          <w:sz w:val="72"/>
          <w:szCs w:val="72"/>
        </w:rPr>
      </w:pPr>
      <w:r w:rsidDel="00000000" w:rsidR="00000000" w:rsidRPr="00000000">
        <w:rPr>
          <w:sz w:val="72"/>
          <w:szCs w:val="72"/>
          <w:rtl w:val="0"/>
        </w:rPr>
        <w:t xml:space="preserve">20 months</w:t>
      </w:r>
    </w:p>
    <w:p w:rsidR="00000000" w:rsidDel="00000000" w:rsidP="00000000" w:rsidRDefault="00000000" w:rsidRPr="00000000" w14:paraId="00000010">
      <w:pPr>
        <w:rPr>
          <w:sz w:val="26"/>
          <w:szCs w:val="26"/>
        </w:rPr>
      </w:pPr>
      <w:r w:rsidDel="00000000" w:rsidR="00000000" w:rsidRPr="00000000">
        <w:rPr>
          <w:sz w:val="26"/>
          <w:szCs w:val="26"/>
          <w:rtl w:val="0"/>
        </w:rPr>
        <w:t xml:space="preserve">or a 16-month accelerated option</w:t>
      </w:r>
    </w:p>
    <w:p w:rsidR="00000000" w:rsidDel="00000000" w:rsidP="00000000" w:rsidRDefault="00000000" w:rsidRPr="00000000" w14:paraId="00000011">
      <w:pPr>
        <w:rPr>
          <w:sz w:val="72"/>
          <w:szCs w:val="72"/>
        </w:rPr>
      </w:pPr>
      <w:r w:rsidDel="00000000" w:rsidR="00000000" w:rsidRPr="00000000">
        <w:rPr>
          <w:sz w:val="72"/>
          <w:szCs w:val="72"/>
          <w:rtl w:val="0"/>
        </w:rPr>
        <w:t xml:space="preserve">9 months</w:t>
      </w:r>
    </w:p>
    <w:p w:rsidR="00000000" w:rsidDel="00000000" w:rsidP="00000000" w:rsidRDefault="00000000" w:rsidRPr="00000000" w14:paraId="00000012">
      <w:pPr>
        <w:rPr>
          <w:sz w:val="26"/>
          <w:szCs w:val="26"/>
        </w:rPr>
      </w:pPr>
      <w:r w:rsidDel="00000000" w:rsidR="00000000" w:rsidRPr="00000000">
        <w:rPr>
          <w:sz w:val="26"/>
          <w:szCs w:val="26"/>
          <w:rtl w:val="0"/>
        </w:rPr>
        <w:t xml:space="preserve">mentored capstone project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60" w:lineRule="auto"/>
        <w:rPr>
          <w:sz w:val="84"/>
          <w:szCs w:val="84"/>
        </w:rPr>
      </w:pPr>
      <w:r w:rsidDel="00000000" w:rsidR="00000000" w:rsidRPr="00000000">
        <w:rPr>
          <w:sz w:val="84"/>
          <w:szCs w:val="84"/>
          <w:rtl w:val="0"/>
        </w:rPr>
        <w:t xml:space="preserve">01</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b w:val="0"/>
          <w:bCs w:val="0"/>
          <w:sz w:val="56"/>
          <w:szCs w:val="56"/>
        </w:rPr>
      </w:pPr>
      <w:r w:rsidDel="00000000" w:rsidR="00000000" w:rsidRPr="00000000">
        <w:rPr>
          <w:b w:val="0"/>
          <w:bCs w:val="0"/>
          <w:sz w:val="56"/>
          <w:szCs w:val="56"/>
          <w:rtl w:val="0"/>
        </w:rPr>
        <w:t xml:space="preserve">What is population data science?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Population data science uses </w:t>
      </w:r>
      <w:r w:rsidDel="00000000" w:rsidR="00000000" w:rsidRPr="00000000">
        <w:rPr>
          <w:sz w:val="26"/>
          <w:szCs w:val="26"/>
          <w:rtl w:val="0"/>
        </w:rPr>
        <w:t xml:space="preserve">big data</w:t>
      </w:r>
      <w:r w:rsidDel="00000000" w:rsidR="00000000" w:rsidRPr="00000000">
        <w:rPr>
          <w:sz w:val="26"/>
          <w:szCs w:val="26"/>
          <w:rtl w:val="0"/>
        </w:rPr>
        <w:t xml:space="preserve"> to understand how people live, work, partner, and move, and how those choices add up to a changing world</w:t>
      </w:r>
      <w:r w:rsidDel="00000000" w:rsidR="00000000" w:rsidRPr="00000000">
        <w:rPr>
          <w:sz w:val="26"/>
          <w:szCs w:val="26"/>
          <w:rtl w:val="0"/>
        </w:rPr>
        <w:t xml:space="preserve">. It combines theory from demography, </w:t>
      </w:r>
      <w:r w:rsidDel="00000000" w:rsidR="00000000" w:rsidRPr="00000000">
        <w:rPr>
          <w:sz w:val="26"/>
          <w:szCs w:val="26"/>
          <w:rtl w:val="0"/>
        </w:rPr>
        <w:t xml:space="preserve">economics, geography, political science, public health, and sociology</w:t>
      </w:r>
      <w:r w:rsidDel="00000000" w:rsidR="00000000" w:rsidRPr="00000000">
        <w:rPr>
          <w:sz w:val="26"/>
          <w:szCs w:val="26"/>
          <w:rtl w:val="0"/>
        </w:rPr>
        <w:t xml:space="preserve"> with modern statistics to answer questions that matter for policy and people’s lives.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60" w:lineRule="auto"/>
        <w:rPr>
          <w:b w:val="1"/>
          <w:bCs w:val="1"/>
          <w:sz w:val="26"/>
          <w:szCs w:val="26"/>
        </w:rPr>
      </w:pPr>
      <w:r w:rsidDel="00000000" w:rsidR="00000000" w:rsidRPr="00000000">
        <w:rPr>
          <w:b w:val="1"/>
          <w:bCs w:val="1"/>
          <w:sz w:val="26"/>
          <w:szCs w:val="26"/>
          <w:rtl w:val="0"/>
        </w:rPr>
        <w:t xml:space="preserve">Meet our team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60" w:lineRule="auto"/>
        <w:rPr>
          <w:sz w:val="84"/>
          <w:szCs w:val="84"/>
        </w:rPr>
      </w:pPr>
      <w:r w:rsidDel="00000000" w:rsidR="00000000" w:rsidRPr="00000000">
        <w:rPr>
          <w:sz w:val="84"/>
          <w:szCs w:val="84"/>
          <w:rtl w:val="0"/>
        </w:rPr>
        <w:t xml:space="preserve">02</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b w:val="0"/>
          <w:bCs w:val="0"/>
          <w:sz w:val="56"/>
          <w:szCs w:val="56"/>
        </w:rPr>
      </w:pPr>
      <w:r w:rsidDel="00000000" w:rsidR="00000000" w:rsidRPr="00000000">
        <w:rPr>
          <w:b w:val="0"/>
          <w:bCs w:val="0"/>
          <w:sz w:val="56"/>
          <w:szCs w:val="56"/>
          <w:rtl w:val="0"/>
        </w:rPr>
        <w:t xml:space="preserve">Why MPDS?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AI can write code and process data in seconds. The harder part is knowing which questions are worth asking and understanding what the data says. You’ll learn from internationally acclaimed faculty to distinguish correlation from causation, to find gaps in the evidence, and to turn results into decisions. MPDS prepares you to use data science and AI to identify and solve real problems in business, technology, policy, health, government, nonprofits, and research. Some graduates go on to PhD programs.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60" w:lineRule="auto"/>
        <w:rPr>
          <w:b w:val="1"/>
          <w:bCs w:val="1"/>
          <w:sz w:val="26"/>
          <w:szCs w:val="26"/>
        </w:rPr>
      </w:pPr>
      <w:r w:rsidDel="00000000" w:rsidR="00000000" w:rsidRPr="00000000">
        <w:rPr>
          <w:b w:val="1"/>
          <w:bCs w:val="1"/>
          <w:sz w:val="26"/>
          <w:szCs w:val="26"/>
          <w:rtl w:val="0"/>
        </w:rPr>
        <w:t xml:space="preserve">See what you’ll study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60" w:lineRule="auto"/>
        <w:rPr>
          <w:sz w:val="84"/>
          <w:szCs w:val="84"/>
        </w:rPr>
      </w:pPr>
      <w:r w:rsidDel="00000000" w:rsidR="00000000" w:rsidRPr="00000000">
        <w:rPr>
          <w:sz w:val="84"/>
          <w:szCs w:val="84"/>
          <w:rtl w:val="0"/>
        </w:rPr>
        <w:t xml:space="preserve">03</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b w:val="0"/>
          <w:bCs w:val="0"/>
          <w:sz w:val="56"/>
          <w:szCs w:val="56"/>
        </w:rPr>
      </w:pPr>
      <w:r w:rsidDel="00000000" w:rsidR="00000000" w:rsidRPr="00000000">
        <w:rPr>
          <w:b w:val="0"/>
          <w:bCs w:val="0"/>
          <w:sz w:val="56"/>
          <w:szCs w:val="56"/>
          <w:rtl w:val="0"/>
        </w:rPr>
        <w:t xml:space="preserve">Who should apply?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Do you have a background in the social sciences, public health, or policy and want to build the technical skills to work with data and cutting-edge tools? Do you have a background in data science or statistics and want to apply those skills to questions about people, communities, and policy? Or maybe you’re curious about people and data, but coming from somewhere else?</w:t>
      </w:r>
      <w:r w:rsidDel="00000000" w:rsidR="00000000" w:rsidRPr="00000000">
        <w:rPr>
          <w:sz w:val="26"/>
          <w:szCs w:val="26"/>
          <w:rtl w:val="0"/>
        </w:rPr>
        <w:t xml:space="preserve"> Our flexible curriculum is designed to challenge you, broadening and deepening your skill set, and prepare you to work in some of the fastest-growing sectors of the economy.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60" w:lineRule="auto"/>
        <w:rPr>
          <w:b w:val="1"/>
          <w:bCs w:val="1"/>
          <w:sz w:val="26"/>
          <w:szCs w:val="26"/>
        </w:rPr>
      </w:pPr>
      <w:r w:rsidDel="00000000" w:rsidR="00000000" w:rsidRPr="00000000">
        <w:rPr>
          <w:b w:val="1"/>
          <w:bCs w:val="1"/>
          <w:sz w:val="26"/>
          <w:szCs w:val="26"/>
          <w:rtl w:val="0"/>
        </w:rPr>
        <w:t xml:space="preserve">See the full admissions requirements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b w:val="0"/>
          <w:bCs w:val="0"/>
          <w:sz w:val="54"/>
          <w:szCs w:val="54"/>
        </w:rPr>
      </w:pPr>
      <w:r w:rsidDel="00000000" w:rsidR="00000000" w:rsidRPr="00000000">
        <w:rPr>
          <w:b w:val="0"/>
          <w:bCs w:val="0"/>
          <w:sz w:val="54"/>
          <w:szCs w:val="54"/>
          <w:rtl w:val="0"/>
        </w:rPr>
        <w:t xml:space="preserve">Questions about the program?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60" w:lineRule="auto"/>
        <w:rPr>
          <w:sz w:val="28"/>
          <w:szCs w:val="28"/>
        </w:rPr>
      </w:pPr>
      <w:r w:rsidDel="00000000" w:rsidR="00000000" w:rsidRPr="00000000">
        <w:rPr>
          <w:sz w:val="28"/>
          <w:szCs w:val="28"/>
          <w:rtl w:val="0"/>
        </w:rPr>
        <w:t xml:space="preserve">Join a live Zoom info session with the faculty.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60" w:lineRule="auto"/>
        <w:rPr>
          <w:b w:val="1"/>
          <w:bCs w:val="1"/>
          <w:sz w:val="26"/>
          <w:szCs w:val="26"/>
        </w:rPr>
      </w:pPr>
      <w:r w:rsidDel="00000000" w:rsidR="00000000" w:rsidRPr="00000000">
        <w:rPr>
          <w:b w:val="1"/>
          <w:bCs w:val="1"/>
          <w:sz w:val="26"/>
          <w:szCs w:val="26"/>
          <w:rtl w:val="0"/>
        </w:rPr>
        <w:t xml:space="preserve">Register for a Zoom info session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60" w:lineRule="auto"/>
        <w:rPr>
          <w:b w:val="1"/>
          <w:bCs w:val="1"/>
          <w:sz w:val="26"/>
          <w:szCs w:val="26"/>
        </w:rPr>
      </w:pPr>
      <w:r w:rsidDel="00000000" w:rsidR="00000000" w:rsidRPr="00000000">
        <w:rPr>
          <w:b w:val="1"/>
          <w:bCs w:val="1"/>
          <w:sz w:val="26"/>
          <w:szCs w:val="26"/>
          <w:rtl w:val="0"/>
        </w:rPr>
        <w:t xml:space="preserve">Explore the program</w:t>
      </w:r>
    </w:p>
    <w:p w:rsidR="00000000" w:rsidDel="00000000" w:rsidP="00000000" w:rsidRDefault="00000000" w:rsidRPr="00000000" w14:paraId="00000023">
      <w:pPr>
        <w:pageBreakBefore w:val="1"/>
        <w:pBdr>
          <w:top w:space="0" w:sz="0" w:val="nil"/>
          <w:left w:space="0" w:sz="0" w:val="nil"/>
          <w:bottom w:space="0" w:sz="0" w:val="nil"/>
          <w:right w:space="0" w:sz="0" w:val="nil"/>
          <w:between w:space="0" w:sz="0" w:val="nil"/>
        </w:pBdr>
        <w:shd w:fill="auto" w:val="clear"/>
        <w:spacing w:after="280" w:lineRule="auto"/>
        <w:rPr>
          <w:b w:val="1"/>
          <w:bCs w:val="1"/>
          <w:sz w:val="28"/>
          <w:szCs w:val="28"/>
        </w:rPr>
      </w:pPr>
      <w:r w:rsidDel="00000000" w:rsidR="00000000" w:rsidRPr="00000000">
        <w:rPr>
          <w:b w:val="1"/>
          <w:bCs w:val="1"/>
          <w:sz w:val="28"/>
          <w:szCs w:val="28"/>
          <w:rtl w:val="0"/>
        </w:rPr>
        <w:t xml:space="preserve">Program Page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60" w:lineRule="auto"/>
        <w:rPr>
          <w:b w:val="1"/>
          <w:bCs w:val="1"/>
          <w:sz w:val="24"/>
          <w:szCs w:val="24"/>
        </w:rPr>
      </w:pPr>
      <w:r w:rsidDel="00000000" w:rsidR="00000000" w:rsidRPr="00000000">
        <w:rPr>
          <w:b w:val="1"/>
          <w:bCs w:val="1"/>
          <w:sz w:val="24"/>
          <w:szCs w:val="24"/>
          <w:rtl w:val="0"/>
        </w:rPr>
        <w:t xml:space="preserve">Program</w:t>
      </w:r>
    </w:p>
    <w:p w:rsidR="00000000" w:rsidDel="00000000" w:rsidP="00000000" w:rsidRDefault="00000000" w:rsidRPr="00000000" w14:paraId="00000025">
      <w:pPr>
        <w:pStyle w:val="Heading1"/>
        <w:pBdr>
          <w:top w:space="0" w:sz="0" w:val="nil"/>
          <w:left w:space="0" w:sz="0" w:val="nil"/>
          <w:bottom w:space="0" w:sz="0" w:val="nil"/>
          <w:right w:space="0" w:sz="0" w:val="nil"/>
          <w:between w:space="0" w:sz="0" w:val="nil"/>
        </w:pBdr>
        <w:shd w:fill="auto" w:val="clear"/>
        <w:rPr>
          <w:b w:val="0"/>
          <w:bCs w:val="0"/>
          <w:sz w:val="86"/>
          <w:szCs w:val="86"/>
        </w:rPr>
      </w:pPr>
      <w:r w:rsidDel="00000000" w:rsidR="00000000" w:rsidRPr="00000000">
        <w:rPr>
          <w:b w:val="0"/>
          <w:bCs w:val="0"/>
          <w:sz w:val="86"/>
          <w:szCs w:val="86"/>
          <w:rtl w:val="0"/>
        </w:rPr>
        <w:t xml:space="preserve">Data science to understand a dynamic </w:t>
      </w:r>
      <w:r w:rsidDel="00000000" w:rsidR="00000000" w:rsidRPr="00000000">
        <w:rPr>
          <w:b w:val="0"/>
          <w:bCs w:val="0"/>
          <w:sz w:val="86"/>
          <w:szCs w:val="86"/>
          <w:rtl w:val="0"/>
        </w:rPr>
        <w:t xml:space="preserve">wo</w:t>
      </w:r>
      <w:r w:rsidDel="00000000" w:rsidR="00000000" w:rsidRPr="00000000">
        <w:rPr>
          <w:b w:val="0"/>
          <w:bCs w:val="0"/>
          <w:sz w:val="86"/>
          <w:szCs w:val="86"/>
          <w:rtl w:val="0"/>
        </w:rPr>
        <w:t xml:space="preserve">r</w:t>
      </w:r>
      <w:r w:rsidDel="00000000" w:rsidR="00000000" w:rsidRPr="00000000">
        <w:rPr>
          <w:b w:val="0"/>
          <w:bCs w:val="0"/>
          <w:sz w:val="86"/>
          <w:szCs w:val="86"/>
          <w:rtl w:val="0"/>
        </w:rPr>
        <w:t xml:space="preserve">ld</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60" w:lineRule="auto"/>
        <w:rPr>
          <w:sz w:val="30"/>
          <w:szCs w:val="30"/>
        </w:rPr>
      </w:pPr>
      <w:r w:rsidDel="00000000" w:rsidR="00000000" w:rsidRPr="00000000">
        <w:rPr>
          <w:sz w:val="30"/>
          <w:szCs w:val="30"/>
          <w:rtl w:val="0"/>
        </w:rPr>
        <w:t xml:space="preserve">This cutting-edge, STEM program builds data science and</w:t>
      </w:r>
      <w:r w:rsidDel="00000000" w:rsidR="00000000" w:rsidRPr="00000000">
        <w:rPr>
          <w:sz w:val="30"/>
          <w:szCs w:val="30"/>
          <w:rtl w:val="0"/>
        </w:rPr>
        <w:t xml:space="preserve"> AI </w:t>
      </w:r>
      <w:r w:rsidDel="00000000" w:rsidR="00000000" w:rsidRPr="00000000">
        <w:rPr>
          <w:sz w:val="30"/>
          <w:szCs w:val="30"/>
          <w:rtl w:val="0"/>
        </w:rPr>
        <w:t xml:space="preserve">skills and teaches you to use them to answer questions that matter about how people behave, interact, and navigate the world.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60" w:lineRule="auto"/>
        <w:rPr>
          <w:b w:val="1"/>
          <w:bCs w:val="1"/>
          <w:sz w:val="26"/>
          <w:szCs w:val="26"/>
        </w:rPr>
      </w:pPr>
      <w:r w:rsidDel="00000000" w:rsidR="00000000" w:rsidRPr="00000000">
        <w:rPr>
          <w:b w:val="1"/>
          <w:bCs w:val="1"/>
          <w:sz w:val="26"/>
          <w:szCs w:val="26"/>
          <w:rtl w:val="0"/>
        </w:rPr>
        <w:t xml:space="preserve">See what you’ll study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60" w:lineRule="auto"/>
        <w:rPr>
          <w:b w:val="1"/>
          <w:bCs w:val="1"/>
          <w:sz w:val="26"/>
          <w:szCs w:val="26"/>
        </w:rPr>
      </w:pPr>
      <w:r w:rsidDel="00000000" w:rsidR="00000000" w:rsidRPr="00000000">
        <w:rPr>
          <w:b w:val="1"/>
          <w:bCs w:val="1"/>
          <w:sz w:val="26"/>
          <w:szCs w:val="26"/>
          <w:rtl w:val="0"/>
        </w:rPr>
        <w:t xml:space="preserve">How to apply</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At a glance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60" w:lineRule="auto"/>
        <w:rPr>
          <w:b w:val="1"/>
          <w:bCs w:val="1"/>
          <w:sz w:val="72"/>
          <w:szCs w:val="72"/>
        </w:rPr>
      </w:pPr>
      <w:r w:rsidDel="00000000" w:rsidR="00000000" w:rsidRPr="00000000">
        <w:rPr>
          <w:b w:val="1"/>
          <w:bCs w:val="1"/>
          <w:sz w:val="72"/>
          <w:szCs w:val="72"/>
          <w:rtl w:val="0"/>
        </w:rPr>
        <w:t xml:space="preserve">#1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U.S. public university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U.S. News &amp; World Report, 2027</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60" w:lineRule="auto"/>
        <w:rPr>
          <w:sz w:val="72"/>
          <w:szCs w:val="72"/>
        </w:rPr>
      </w:pPr>
      <w:r w:rsidDel="00000000" w:rsidR="00000000" w:rsidRPr="00000000">
        <w:rPr>
          <w:sz w:val="72"/>
          <w:szCs w:val="72"/>
          <w:rtl w:val="0"/>
        </w:rPr>
        <w:t xml:space="preserve">15</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courses over 6 quarters (20 months), with an accelerated 16-month option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60" w:lineRule="auto"/>
        <w:rPr>
          <w:sz w:val="72"/>
          <w:szCs w:val="72"/>
        </w:rPr>
      </w:pPr>
      <w:r w:rsidDel="00000000" w:rsidR="00000000" w:rsidRPr="00000000">
        <w:rPr>
          <w:sz w:val="72"/>
          <w:szCs w:val="72"/>
          <w:rtl w:val="0"/>
        </w:rPr>
        <w:t xml:space="preserve">Jan. 15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priority deadline for fall 2027, with decisions by March 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60" w:lineRule="auto"/>
        <w:rPr>
          <w:sz w:val="20"/>
          <w:szCs w:val="20"/>
        </w:rPr>
      </w:pPr>
      <w:r w:rsidDel="00000000" w:rsidR="00000000" w:rsidRPr="00000000">
        <w:rPr>
          <w:sz w:val="20"/>
          <w:szCs w:val="20"/>
          <w:rtl w:val="0"/>
        </w:rPr>
        <w:t xml:space="preserve">Final deadline: June 30, 2027</w:t>
      </w:r>
    </w:p>
    <w:p w:rsidR="00000000" w:rsidDel="00000000" w:rsidP="00000000" w:rsidRDefault="00000000" w:rsidRPr="00000000" w14:paraId="00000032">
      <w:pPr>
        <w:pStyle w:val="Heading2"/>
        <w:rPr>
          <w:b w:val="0"/>
          <w:bCs w:val="0"/>
          <w:sz w:val="66"/>
          <w:szCs w:val="66"/>
        </w:rPr>
      </w:pPr>
      <w:bookmarkStart w:colFirst="0" w:colLast="0" w:name="_m1sgfggzcant" w:id="1"/>
      <w:bookmarkEnd w:id="1"/>
      <w:r w:rsidDel="00000000" w:rsidR="00000000" w:rsidRPr="00000000">
        <w:rPr>
          <w:b w:val="0"/>
          <w:bCs w:val="0"/>
          <w:sz w:val="66"/>
          <w:szCs w:val="66"/>
          <w:rtl w:val="0"/>
        </w:rPr>
        <w:t xml:space="preserve">Why UCLA?</w:t>
      </w:r>
    </w:p>
    <w:p w:rsidR="00000000" w:rsidDel="00000000" w:rsidP="00000000" w:rsidRDefault="00000000" w:rsidRPr="00000000" w14:paraId="00000033">
      <w:pPr>
        <w:rPr>
          <w:sz w:val="32"/>
          <w:szCs w:val="32"/>
        </w:rPr>
      </w:pPr>
      <w:r w:rsidDel="00000000" w:rsidR="00000000" w:rsidRPr="00000000">
        <w:rPr>
          <w:sz w:val="32"/>
          <w:szCs w:val="32"/>
          <w:rtl w:val="0"/>
        </w:rPr>
        <w:t xml:space="preserve">UCLA is the nation’s #1 public university, a distinction </w:t>
      </w:r>
      <w:r w:rsidDel="00000000" w:rsidR="00000000" w:rsidRPr="00000000">
        <w:rPr>
          <w:i w:val="1"/>
          <w:iCs w:val="1"/>
          <w:sz w:val="32"/>
          <w:szCs w:val="32"/>
          <w:rtl w:val="0"/>
        </w:rPr>
        <w:t xml:space="preserve">U.S. News &amp; World Report</w:t>
      </w:r>
      <w:r w:rsidDel="00000000" w:rsidR="00000000" w:rsidRPr="00000000">
        <w:rPr>
          <w:sz w:val="32"/>
          <w:szCs w:val="32"/>
          <w:rtl w:val="0"/>
        </w:rPr>
        <w:t xml:space="preserve"> has given it in eight of the past nine years. Its faculty and alumni include 17 Nobel laureates, 41 MacArthur Fellows, 11 National Medal of Science recipients, Fields Medal winners, and Pulitzer Prize–winning faculty. MPDS students learn from world-renowned faculty in demography, economics, geography, public health, sociology, political science, and statistics who lead highly influential research on how populations change. With roughly $1.6 billion in research funding each year, UCLA has a unique combination of data, computing infrastructure, and expertise found at few other universities—all in Los Angeles, one of the most diverse and dynamic cities in the world. </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rPr>
          <w:b w:val="0"/>
          <w:bCs w:val="0"/>
          <w:sz w:val="66"/>
          <w:szCs w:val="66"/>
        </w:rPr>
      </w:pPr>
      <w:r w:rsidDel="00000000" w:rsidR="00000000" w:rsidRPr="00000000">
        <w:rPr>
          <w:rtl w:val="0"/>
        </w:rPr>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rPr>
          <w:b w:val="0"/>
          <w:bCs w:val="0"/>
          <w:sz w:val="66"/>
          <w:szCs w:val="66"/>
        </w:rPr>
      </w:pPr>
      <w:r w:rsidDel="00000000" w:rsidR="00000000" w:rsidRPr="00000000">
        <w:rPr>
          <w:b w:val="0"/>
          <w:bCs w:val="0"/>
          <w:sz w:val="66"/>
          <w:szCs w:val="66"/>
          <w:rtl w:val="0"/>
        </w:rPr>
        <w:t xml:space="preserve">What you’ll study</w:t>
      </w:r>
    </w:p>
    <w:p w:rsidR="00000000" w:rsidDel="00000000" w:rsidP="00000000" w:rsidRDefault="00000000" w:rsidRPr="00000000" w14:paraId="00000036">
      <w:pPr>
        <w:spacing w:after="160" w:lineRule="auto"/>
        <w:rPr>
          <w:sz w:val="60"/>
          <w:szCs w:val="60"/>
        </w:rPr>
      </w:pPr>
      <w:r w:rsidDel="00000000" w:rsidR="00000000" w:rsidRPr="00000000">
        <w:rPr>
          <w:sz w:val="60"/>
          <w:szCs w:val="60"/>
          <w:rtl w:val="0"/>
        </w:rPr>
        <w:t xml:space="preserve">01</w:t>
      </w:r>
    </w:p>
    <w:p w:rsidR="00000000" w:rsidDel="00000000" w:rsidP="00000000" w:rsidRDefault="00000000" w:rsidRPr="00000000" w14:paraId="00000037">
      <w:pPr>
        <w:pStyle w:val="Heading3"/>
        <w:rPr>
          <w:sz w:val="36"/>
          <w:szCs w:val="36"/>
        </w:rPr>
      </w:pPr>
      <w:r w:rsidDel="00000000" w:rsidR="00000000" w:rsidRPr="00000000">
        <w:rPr>
          <w:sz w:val="36"/>
          <w:szCs w:val="36"/>
          <w:rtl w:val="0"/>
        </w:rPr>
        <w:t xml:space="preserve">Social Science</w:t>
      </w:r>
    </w:p>
    <w:p w:rsidR="00000000" w:rsidDel="00000000" w:rsidP="00000000" w:rsidRDefault="00000000" w:rsidRPr="00000000" w14:paraId="00000038">
      <w:pPr>
        <w:spacing w:after="160" w:lineRule="auto"/>
        <w:rPr>
          <w:b w:val="1"/>
          <w:bCs w:val="1"/>
          <w:sz w:val="24"/>
          <w:szCs w:val="24"/>
        </w:rPr>
      </w:pPr>
      <w:r w:rsidDel="00000000" w:rsidR="00000000" w:rsidRPr="00000000">
        <w:rPr>
          <w:b w:val="1"/>
          <w:bCs w:val="1"/>
          <w:sz w:val="24"/>
          <w:szCs w:val="24"/>
          <w:rtl w:val="0"/>
        </w:rPr>
        <w:t xml:space="preserve">How to ask the right questions · 4 units (1 course)</w:t>
      </w:r>
    </w:p>
    <w:p w:rsidR="00000000" w:rsidDel="00000000" w:rsidP="00000000" w:rsidRDefault="00000000" w:rsidRPr="00000000" w14:paraId="00000039">
      <w:pPr>
        <w:spacing w:after="160" w:lineRule="auto"/>
        <w:rPr>
          <w:sz w:val="24"/>
          <w:szCs w:val="24"/>
        </w:rPr>
      </w:pPr>
      <w:r w:rsidDel="00000000" w:rsidR="00000000" w:rsidRPr="00000000">
        <w:rPr>
          <w:sz w:val="24"/>
          <w:szCs w:val="24"/>
          <w:rtl w:val="0"/>
        </w:rPr>
        <w:t xml:space="preserve">Learn the methods social scientists use to model human decisions and population change, drawing on demography, economics, geography, political science, public health, and sociology. You’ll learn to frame questions data can answer and to measure what matters.</w:t>
      </w:r>
    </w:p>
    <w:p w:rsidR="00000000" w:rsidDel="00000000" w:rsidP="00000000" w:rsidRDefault="00000000" w:rsidRPr="00000000" w14:paraId="0000003A">
      <w:pPr>
        <w:spacing w:after="160" w:lineRule="auto"/>
        <w:rPr>
          <w:sz w:val="60"/>
          <w:szCs w:val="60"/>
        </w:rPr>
      </w:pPr>
      <w:r w:rsidDel="00000000" w:rsidR="00000000" w:rsidRPr="00000000">
        <w:rPr>
          <w:sz w:val="60"/>
          <w:szCs w:val="60"/>
          <w:rtl w:val="0"/>
        </w:rPr>
        <w:t xml:space="preserve">02</w:t>
      </w:r>
    </w:p>
    <w:p w:rsidR="00000000" w:rsidDel="00000000" w:rsidP="00000000" w:rsidRDefault="00000000" w:rsidRPr="00000000" w14:paraId="0000003B">
      <w:pPr>
        <w:pStyle w:val="Heading3"/>
        <w:rPr>
          <w:sz w:val="36"/>
          <w:szCs w:val="36"/>
        </w:rPr>
      </w:pPr>
      <w:r w:rsidDel="00000000" w:rsidR="00000000" w:rsidRPr="00000000">
        <w:rPr>
          <w:sz w:val="36"/>
          <w:szCs w:val="36"/>
          <w:rtl w:val="0"/>
        </w:rPr>
        <w:t xml:space="preserve">Data Science</w:t>
      </w:r>
    </w:p>
    <w:p w:rsidR="00000000" w:rsidDel="00000000" w:rsidP="00000000" w:rsidRDefault="00000000" w:rsidRPr="00000000" w14:paraId="0000003C">
      <w:pPr>
        <w:spacing w:after="160" w:lineRule="auto"/>
        <w:rPr>
          <w:b w:val="1"/>
          <w:bCs w:val="1"/>
          <w:sz w:val="24"/>
          <w:szCs w:val="24"/>
        </w:rPr>
      </w:pPr>
      <w:r w:rsidDel="00000000" w:rsidR="00000000" w:rsidRPr="00000000">
        <w:rPr>
          <w:b w:val="1"/>
          <w:bCs w:val="1"/>
          <w:sz w:val="24"/>
          <w:szCs w:val="24"/>
          <w:rtl w:val="0"/>
        </w:rPr>
        <w:t xml:space="preserve">Causal inference and AI tools · 8 units (2 courses)</w:t>
      </w:r>
    </w:p>
    <w:p w:rsidR="00000000" w:rsidDel="00000000" w:rsidP="00000000" w:rsidRDefault="00000000" w:rsidRPr="00000000" w14:paraId="0000003D">
      <w:pPr>
        <w:spacing w:after="160" w:lineRule="auto"/>
        <w:rPr>
          <w:sz w:val="24"/>
          <w:szCs w:val="24"/>
        </w:rPr>
      </w:pPr>
      <w:r w:rsidDel="00000000" w:rsidR="00000000" w:rsidRPr="00000000">
        <w:rPr>
          <w:sz w:val="24"/>
          <w:szCs w:val="24"/>
          <w:rtl w:val="0"/>
        </w:rPr>
        <w:t xml:space="preserve">Learn descriptive methods and quasi-experimental methods that separate cause from correlation. Build replicable workflows and use AI tools to extend your analysis in hands-on assignments. You’ll learn to interpret output and judge when a claim holds up.</w:t>
      </w:r>
    </w:p>
    <w:p w:rsidR="00000000" w:rsidDel="00000000" w:rsidP="00000000" w:rsidRDefault="00000000" w:rsidRPr="00000000" w14:paraId="0000003E">
      <w:pPr>
        <w:spacing w:after="160" w:lineRule="auto"/>
        <w:rPr>
          <w:sz w:val="60"/>
          <w:szCs w:val="60"/>
        </w:rPr>
      </w:pPr>
      <w:r w:rsidDel="00000000" w:rsidR="00000000" w:rsidRPr="00000000">
        <w:rPr>
          <w:sz w:val="60"/>
          <w:szCs w:val="60"/>
          <w:rtl w:val="0"/>
        </w:rPr>
        <w:t xml:space="preserve">03</w:t>
      </w:r>
    </w:p>
    <w:p w:rsidR="00000000" w:rsidDel="00000000" w:rsidP="00000000" w:rsidRDefault="00000000" w:rsidRPr="00000000" w14:paraId="0000003F">
      <w:pPr>
        <w:pStyle w:val="Heading3"/>
        <w:rPr>
          <w:sz w:val="36"/>
          <w:szCs w:val="36"/>
        </w:rPr>
      </w:pPr>
      <w:r w:rsidDel="00000000" w:rsidR="00000000" w:rsidRPr="00000000">
        <w:rPr>
          <w:sz w:val="36"/>
          <w:szCs w:val="36"/>
          <w:rtl w:val="0"/>
        </w:rPr>
        <w:t xml:space="preserve">Professional Skills</w:t>
      </w:r>
    </w:p>
    <w:p w:rsidR="00000000" w:rsidDel="00000000" w:rsidP="00000000" w:rsidRDefault="00000000" w:rsidRPr="00000000" w14:paraId="00000040">
      <w:pPr>
        <w:rPr>
          <w:b w:val="1"/>
          <w:bCs w:val="1"/>
          <w:sz w:val="24"/>
          <w:szCs w:val="24"/>
        </w:rPr>
      </w:pPr>
      <w:r w:rsidDel="00000000" w:rsidR="00000000" w:rsidRPr="00000000">
        <w:rPr>
          <w:b w:val="1"/>
          <w:bCs w:val="1"/>
          <w:sz w:val="24"/>
          <w:szCs w:val="24"/>
          <w:rtl w:val="0"/>
        </w:rPr>
        <w:t xml:space="preserve">Coding, collaboration, and communication · 8 units (2 courses)</w:t>
      </w:r>
    </w:p>
    <w:p w:rsidR="00000000" w:rsidDel="00000000" w:rsidP="00000000" w:rsidRDefault="00000000" w:rsidRPr="00000000" w14:paraId="00000041">
      <w:pPr>
        <w:spacing w:after="160" w:lineRule="auto"/>
        <w:rPr>
          <w:sz w:val="24"/>
          <w:szCs w:val="24"/>
        </w:rPr>
      </w:pPr>
      <w:r w:rsidDel="00000000" w:rsidR="00000000" w:rsidRPr="00000000">
        <w:rPr>
          <w:sz w:val="24"/>
          <w:szCs w:val="24"/>
          <w:rtl w:val="0"/>
        </w:rPr>
        <w:t xml:space="preserve">Build hands-on skills in programming, machine learning, and AI-assisted coding; managing large-scale datasets; and visualizing statistical results. Practice team collaboration, project management, and professional presentations to non-technical audiences.</w:t>
      </w:r>
    </w:p>
    <w:p w:rsidR="00000000" w:rsidDel="00000000" w:rsidP="00000000" w:rsidRDefault="00000000" w:rsidRPr="00000000" w14:paraId="00000042">
      <w:pPr>
        <w:spacing w:after="160" w:lineRule="auto"/>
        <w:rPr>
          <w:sz w:val="60"/>
          <w:szCs w:val="60"/>
        </w:rPr>
      </w:pPr>
      <w:r w:rsidDel="00000000" w:rsidR="00000000" w:rsidRPr="00000000">
        <w:rPr>
          <w:sz w:val="60"/>
          <w:szCs w:val="60"/>
          <w:rtl w:val="0"/>
        </w:rPr>
        <w:t xml:space="preserve">04</w:t>
      </w:r>
    </w:p>
    <w:p w:rsidR="00000000" w:rsidDel="00000000" w:rsidP="00000000" w:rsidRDefault="00000000" w:rsidRPr="00000000" w14:paraId="00000043">
      <w:pPr>
        <w:pStyle w:val="Heading3"/>
        <w:rPr>
          <w:sz w:val="36"/>
          <w:szCs w:val="36"/>
        </w:rPr>
      </w:pPr>
      <w:r w:rsidDel="00000000" w:rsidR="00000000" w:rsidRPr="00000000">
        <w:rPr>
          <w:sz w:val="36"/>
          <w:szCs w:val="36"/>
          <w:rtl w:val="0"/>
        </w:rPr>
        <w:t xml:space="preserve">Data Science in Action</w:t>
      </w:r>
    </w:p>
    <w:p w:rsidR="00000000" w:rsidDel="00000000" w:rsidP="00000000" w:rsidRDefault="00000000" w:rsidRPr="00000000" w14:paraId="00000044">
      <w:pPr>
        <w:spacing w:after="160" w:lineRule="auto"/>
        <w:rPr>
          <w:b w:val="1"/>
          <w:bCs w:val="1"/>
          <w:sz w:val="24"/>
          <w:szCs w:val="24"/>
        </w:rPr>
      </w:pPr>
      <w:r w:rsidDel="00000000" w:rsidR="00000000" w:rsidRPr="00000000">
        <w:rPr>
          <w:b w:val="1"/>
          <w:bCs w:val="1"/>
          <w:sz w:val="24"/>
          <w:szCs w:val="24"/>
          <w:rtl w:val="0"/>
        </w:rPr>
        <w:t xml:space="preserve">Career seminar · 10 units </w:t>
      </w:r>
    </w:p>
    <w:p w:rsidR="00000000" w:rsidDel="00000000" w:rsidP="00000000" w:rsidRDefault="00000000" w:rsidRPr="00000000" w14:paraId="00000045">
      <w:pPr>
        <w:spacing w:after="160" w:lineRule="auto"/>
        <w:rPr>
          <w:sz w:val="24"/>
          <w:szCs w:val="24"/>
        </w:rPr>
      </w:pPr>
      <w:r w:rsidDel="00000000" w:rsidR="00000000" w:rsidRPr="00000000">
        <w:rPr>
          <w:sz w:val="24"/>
          <w:szCs w:val="24"/>
          <w:rtl w:val="0"/>
        </w:rPr>
        <w:t xml:space="preserve">Each week, internationally renowned speakers from academia, industry, government, and nonprofits help broaden your understanding of how to deploy data science to solve real problems. Meetings with speakers provide career-building tips and networking opportunities.</w:t>
      </w:r>
    </w:p>
    <w:p w:rsidR="00000000" w:rsidDel="00000000" w:rsidP="00000000" w:rsidRDefault="00000000" w:rsidRPr="00000000" w14:paraId="00000046">
      <w:pPr>
        <w:spacing w:after="160" w:lineRule="auto"/>
        <w:rPr>
          <w:sz w:val="60"/>
          <w:szCs w:val="60"/>
        </w:rPr>
      </w:pPr>
      <w:r w:rsidDel="00000000" w:rsidR="00000000" w:rsidRPr="00000000">
        <w:rPr>
          <w:sz w:val="60"/>
          <w:szCs w:val="60"/>
          <w:rtl w:val="0"/>
        </w:rPr>
        <w:t xml:space="preserve">05</w:t>
      </w:r>
    </w:p>
    <w:p w:rsidR="00000000" w:rsidDel="00000000" w:rsidP="00000000" w:rsidRDefault="00000000" w:rsidRPr="00000000" w14:paraId="00000047">
      <w:pPr>
        <w:pStyle w:val="Heading3"/>
        <w:rPr>
          <w:sz w:val="36"/>
          <w:szCs w:val="36"/>
        </w:rPr>
      </w:pPr>
      <w:r w:rsidDel="00000000" w:rsidR="00000000" w:rsidRPr="00000000">
        <w:rPr>
          <w:sz w:val="36"/>
          <w:szCs w:val="36"/>
          <w:rtl w:val="0"/>
        </w:rPr>
        <w:t xml:space="preserve">Mentored Capstone Project</w:t>
      </w:r>
    </w:p>
    <w:p w:rsidR="00000000" w:rsidDel="00000000" w:rsidP="00000000" w:rsidRDefault="00000000" w:rsidRPr="00000000" w14:paraId="00000048">
      <w:pPr>
        <w:spacing w:after="160" w:lineRule="auto"/>
        <w:rPr>
          <w:b w:val="1"/>
          <w:bCs w:val="1"/>
          <w:sz w:val="24"/>
          <w:szCs w:val="24"/>
        </w:rPr>
      </w:pPr>
      <w:r w:rsidDel="00000000" w:rsidR="00000000" w:rsidRPr="00000000">
        <w:rPr>
          <w:b w:val="1"/>
          <w:bCs w:val="1"/>
          <w:sz w:val="24"/>
          <w:szCs w:val="24"/>
          <w:rtl w:val="0"/>
        </w:rPr>
        <w:t xml:space="preserve">Apply your skills · 6 units </w:t>
      </w:r>
    </w:p>
    <w:p w:rsidR="00000000" w:rsidDel="00000000" w:rsidP="00000000" w:rsidRDefault="00000000" w:rsidRPr="00000000" w14:paraId="00000049">
      <w:pPr>
        <w:spacing w:after="160" w:lineRule="auto"/>
        <w:rPr>
          <w:sz w:val="24"/>
          <w:szCs w:val="24"/>
        </w:rPr>
      </w:pPr>
      <w:r w:rsidDel="00000000" w:rsidR="00000000" w:rsidRPr="00000000">
        <w:rPr>
          <w:sz w:val="24"/>
          <w:szCs w:val="24"/>
          <w:rtl w:val="0"/>
        </w:rPr>
        <w:t xml:space="preserve">Over nine months, tackle a real-world question from research or industry. Starting from a problem statement, you’ll build and carry out a work plan with a small team of peers, write briefs for stakeholders, and finish with an original analysis and presentation.</w:t>
      </w:r>
    </w:p>
    <w:p w:rsidR="00000000" w:rsidDel="00000000" w:rsidP="00000000" w:rsidRDefault="00000000" w:rsidRPr="00000000" w14:paraId="0000004A">
      <w:pPr>
        <w:spacing w:after="160" w:lineRule="auto"/>
        <w:rPr>
          <w:sz w:val="60"/>
          <w:szCs w:val="60"/>
        </w:rPr>
      </w:pPr>
      <w:r w:rsidDel="00000000" w:rsidR="00000000" w:rsidRPr="00000000">
        <w:rPr>
          <w:sz w:val="60"/>
          <w:szCs w:val="60"/>
          <w:rtl w:val="0"/>
        </w:rPr>
        <w:t xml:space="preserve">06</w:t>
      </w:r>
    </w:p>
    <w:p w:rsidR="00000000" w:rsidDel="00000000" w:rsidP="00000000" w:rsidRDefault="00000000" w:rsidRPr="00000000" w14:paraId="0000004B">
      <w:pPr>
        <w:pStyle w:val="Heading3"/>
        <w:rPr>
          <w:sz w:val="36"/>
          <w:szCs w:val="36"/>
        </w:rPr>
      </w:pPr>
      <w:bookmarkStart w:colFirst="0" w:colLast="0" w:name="_22n2wntw8joq" w:id="2"/>
      <w:bookmarkEnd w:id="2"/>
      <w:r w:rsidDel="00000000" w:rsidR="00000000" w:rsidRPr="00000000">
        <w:rPr>
          <w:sz w:val="36"/>
          <w:szCs w:val="36"/>
          <w:rtl w:val="0"/>
        </w:rPr>
        <w:t xml:space="preserve">Choose from 40+ UCLA Electives</w:t>
      </w:r>
    </w:p>
    <w:p w:rsidR="00000000" w:rsidDel="00000000" w:rsidP="00000000" w:rsidRDefault="00000000" w:rsidRPr="00000000" w14:paraId="0000004C">
      <w:pPr>
        <w:spacing w:after="160" w:lineRule="auto"/>
        <w:rPr>
          <w:b w:val="1"/>
          <w:bCs w:val="1"/>
          <w:sz w:val="24"/>
          <w:szCs w:val="24"/>
        </w:rPr>
      </w:pPr>
      <w:r w:rsidDel="00000000" w:rsidR="00000000" w:rsidRPr="00000000">
        <w:rPr>
          <w:b w:val="1"/>
          <w:bCs w:val="1"/>
          <w:sz w:val="24"/>
          <w:szCs w:val="24"/>
          <w:rtl w:val="0"/>
        </w:rPr>
        <w:t xml:space="preserve">Electives · 12 units (3 courses)</w:t>
      </w:r>
    </w:p>
    <w:p w:rsidR="00000000" w:rsidDel="00000000" w:rsidP="00000000" w:rsidRDefault="00000000" w:rsidRPr="00000000" w14:paraId="0000004D">
      <w:pPr>
        <w:spacing w:after="160" w:lineRule="auto"/>
        <w:rPr>
          <w:sz w:val="60"/>
          <w:szCs w:val="60"/>
        </w:rPr>
      </w:pPr>
      <w:r w:rsidDel="00000000" w:rsidR="00000000" w:rsidRPr="00000000">
        <w:rPr>
          <w:sz w:val="24"/>
          <w:szCs w:val="24"/>
          <w:rtl w:val="0"/>
        </w:rPr>
        <w:t xml:space="preserve">Take courses by leading faculty across campus to d</w:t>
      </w:r>
      <w:r w:rsidDel="00000000" w:rsidR="00000000" w:rsidRPr="00000000">
        <w:rPr>
          <w:sz w:val="24"/>
          <w:szCs w:val="24"/>
          <w:rtl w:val="0"/>
        </w:rPr>
        <w:t xml:space="preserve">eepen your expertise and broaden your horizons, including courses in demography, public health, economics, geography, political science, sociology, and statistics and data science.</w:t>
      </w:r>
      <w:r w:rsidDel="00000000" w:rsidR="00000000" w:rsidRPr="00000000">
        <w:rPr>
          <w:rtl w:val="0"/>
        </w:rPr>
      </w:r>
    </w:p>
    <w:p w:rsidR="00000000" w:rsidDel="00000000" w:rsidP="00000000" w:rsidRDefault="00000000" w:rsidRPr="00000000" w14:paraId="0000004E">
      <w:pPr>
        <w:rPr>
          <w:b w:val="1"/>
          <w:bCs w:val="1"/>
          <w:sz w:val="27"/>
          <w:szCs w:val="27"/>
        </w:rPr>
      </w:pPr>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rPr>
          <w:b w:val="0"/>
          <w:bCs w:val="0"/>
          <w:sz w:val="66"/>
          <w:szCs w:val="66"/>
        </w:rPr>
      </w:pPr>
      <w:r w:rsidDel="00000000" w:rsidR="00000000" w:rsidRPr="00000000">
        <w:rPr>
          <w:b w:val="0"/>
          <w:bCs w:val="0"/>
          <w:sz w:val="66"/>
          <w:szCs w:val="66"/>
          <w:rtl w:val="0"/>
        </w:rPr>
        <w:t xml:space="preserve">Your path through the program</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60" w:lineRule="auto"/>
        <w:rPr>
          <w:sz w:val="28"/>
          <w:szCs w:val="28"/>
        </w:rPr>
      </w:pPr>
      <w:r w:rsidDel="00000000" w:rsidR="00000000" w:rsidRPr="00000000">
        <w:rPr>
          <w:sz w:val="28"/>
          <w:szCs w:val="28"/>
          <w:rtl w:val="0"/>
        </w:rPr>
        <w:t xml:space="preserve">Six quarters over two academic years, with an optional summer internship. An accelerated 16-month option is available with the program’s </w:t>
      </w:r>
      <w:r w:rsidDel="00000000" w:rsidR="00000000" w:rsidRPr="00000000">
        <w:rPr>
          <w:sz w:val="28"/>
          <w:szCs w:val="28"/>
          <w:rtl w:val="0"/>
        </w:rPr>
        <w:t xml:space="preserve">approval</w:t>
      </w:r>
      <w:r w:rsidDel="00000000" w:rsidR="00000000" w:rsidRPr="00000000">
        <w:rPr>
          <w:sz w:val="28"/>
          <w:szCs w:val="28"/>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sz w:val="36"/>
          <w:szCs w:val="36"/>
          <w:rtl w:val="0"/>
        </w:rPr>
        <w:t xml:space="preserve">Year 1 </w:t>
      </w:r>
      <w:r w:rsidDel="00000000" w:rsidR="00000000" w:rsidRPr="00000000">
        <w:rPr>
          <w:sz w:val="24"/>
          <w:szCs w:val="24"/>
          <w:rtl w:val="0"/>
        </w:rPr>
        <w:t xml:space="preserve">Foundations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60" w:lineRule="auto"/>
        <w:rPr>
          <w:sz w:val="20"/>
          <w:szCs w:val="20"/>
        </w:rPr>
      </w:pPr>
      <w:r w:rsidDel="00000000" w:rsidR="00000000" w:rsidRPr="00000000">
        <w:rPr>
          <w:b w:val="1"/>
          <w:bCs w:val="1"/>
          <w:sz w:val="20"/>
          <w:szCs w:val="20"/>
          <w:rtl w:val="0"/>
        </w:rPr>
        <w:t xml:space="preserve">Year 1, Fall: </w:t>
      </w:r>
      <w:r w:rsidDel="00000000" w:rsidR="00000000" w:rsidRPr="00000000">
        <w:rPr>
          <w:b w:val="1"/>
          <w:bCs w:val="1"/>
          <w:sz w:val="24"/>
          <w:szCs w:val="24"/>
          <w:rtl w:val="0"/>
        </w:rPr>
        <w:t xml:space="preserve">Social &amp; population science</w:t>
      </w:r>
      <w:r w:rsidDel="00000000" w:rsidR="00000000" w:rsidRPr="00000000">
        <w:rPr>
          <w:sz w:val="20"/>
          <w:szCs w:val="20"/>
          <w:rtl w:val="0"/>
        </w:rPr>
        <w:t xml:space="preserve"> · 4 units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60" w:lineRule="auto"/>
        <w:rPr>
          <w:sz w:val="20"/>
          <w:szCs w:val="20"/>
        </w:rPr>
      </w:pPr>
      <w:r w:rsidDel="00000000" w:rsidR="00000000" w:rsidRPr="00000000">
        <w:rPr>
          <w:b w:val="1"/>
          <w:bCs w:val="1"/>
          <w:sz w:val="20"/>
          <w:szCs w:val="20"/>
          <w:rtl w:val="0"/>
        </w:rPr>
        <w:t xml:space="preserve">Year 1, Fall: </w:t>
      </w:r>
      <w:r w:rsidDel="00000000" w:rsidR="00000000" w:rsidRPr="00000000">
        <w:rPr>
          <w:b w:val="1"/>
          <w:bCs w:val="1"/>
          <w:sz w:val="24"/>
          <w:szCs w:val="24"/>
          <w:rtl w:val="0"/>
        </w:rPr>
        <w:t xml:space="preserve">Statistical analysis &amp; data science 1</w:t>
      </w:r>
      <w:r w:rsidDel="00000000" w:rsidR="00000000" w:rsidRPr="00000000">
        <w:rPr>
          <w:sz w:val="20"/>
          <w:szCs w:val="20"/>
          <w:rtl w:val="0"/>
        </w:rPr>
        <w:t xml:space="preserve"> · 4 units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60" w:lineRule="auto"/>
        <w:rPr>
          <w:sz w:val="20"/>
          <w:szCs w:val="20"/>
        </w:rPr>
      </w:pPr>
      <w:r w:rsidDel="00000000" w:rsidR="00000000" w:rsidRPr="00000000">
        <w:rPr>
          <w:b w:val="1"/>
          <w:bCs w:val="1"/>
          <w:sz w:val="20"/>
          <w:szCs w:val="20"/>
          <w:rtl w:val="0"/>
        </w:rPr>
        <w:t xml:space="preserve">Year 1, Winter: </w:t>
      </w:r>
      <w:r w:rsidDel="00000000" w:rsidR="00000000" w:rsidRPr="00000000">
        <w:rPr>
          <w:b w:val="1"/>
          <w:bCs w:val="1"/>
          <w:sz w:val="24"/>
          <w:szCs w:val="24"/>
          <w:rtl w:val="0"/>
        </w:rPr>
        <w:t xml:space="preserve">Statistical analysis &amp; data science 2</w:t>
      </w:r>
      <w:r w:rsidDel="00000000" w:rsidR="00000000" w:rsidRPr="00000000">
        <w:rPr>
          <w:sz w:val="20"/>
          <w:szCs w:val="20"/>
          <w:rtl w:val="0"/>
        </w:rPr>
        <w:t xml:space="preserve"> · 4 units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60" w:lineRule="auto"/>
        <w:rPr>
          <w:sz w:val="20"/>
          <w:szCs w:val="20"/>
        </w:rPr>
      </w:pPr>
      <w:r w:rsidDel="00000000" w:rsidR="00000000" w:rsidRPr="00000000">
        <w:rPr>
          <w:b w:val="1"/>
          <w:bCs w:val="1"/>
          <w:sz w:val="20"/>
          <w:szCs w:val="20"/>
          <w:rtl w:val="0"/>
        </w:rPr>
        <w:t xml:space="preserve">Year 1, Winter: </w:t>
      </w:r>
      <w:r w:rsidDel="00000000" w:rsidR="00000000" w:rsidRPr="00000000">
        <w:rPr>
          <w:b w:val="1"/>
          <w:bCs w:val="1"/>
          <w:sz w:val="24"/>
          <w:szCs w:val="24"/>
          <w:rtl w:val="0"/>
        </w:rPr>
        <w:t xml:space="preserve">Programming, AI, data management &amp; visualization</w:t>
      </w:r>
      <w:r w:rsidDel="00000000" w:rsidR="00000000" w:rsidRPr="00000000">
        <w:rPr>
          <w:sz w:val="20"/>
          <w:szCs w:val="20"/>
          <w:rtl w:val="0"/>
        </w:rPr>
        <w:t xml:space="preserve"> · 4 units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60" w:lineRule="auto"/>
        <w:rPr>
          <w:sz w:val="20"/>
          <w:szCs w:val="20"/>
        </w:rPr>
      </w:pPr>
      <w:r w:rsidDel="00000000" w:rsidR="00000000" w:rsidRPr="00000000">
        <w:rPr>
          <w:b w:val="1"/>
          <w:bCs w:val="1"/>
          <w:sz w:val="20"/>
          <w:szCs w:val="20"/>
          <w:rtl w:val="0"/>
        </w:rPr>
        <w:t xml:space="preserve">Year 1, Spring: </w:t>
      </w:r>
      <w:r w:rsidDel="00000000" w:rsidR="00000000" w:rsidRPr="00000000">
        <w:rPr>
          <w:b w:val="1"/>
          <w:bCs w:val="1"/>
          <w:sz w:val="24"/>
          <w:szCs w:val="24"/>
          <w:rtl w:val="0"/>
        </w:rPr>
        <w:t xml:space="preserve">Elective in social or data science</w:t>
      </w:r>
      <w:r w:rsidDel="00000000" w:rsidR="00000000" w:rsidRPr="00000000">
        <w:rPr>
          <w:sz w:val="20"/>
          <w:szCs w:val="20"/>
          <w:rtl w:val="0"/>
        </w:rPr>
        <w:t xml:space="preserve"> · 4 units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60" w:lineRule="auto"/>
        <w:rPr>
          <w:sz w:val="20"/>
          <w:szCs w:val="20"/>
        </w:rPr>
      </w:pPr>
      <w:r w:rsidDel="00000000" w:rsidR="00000000" w:rsidRPr="00000000">
        <w:rPr>
          <w:b w:val="1"/>
          <w:bCs w:val="1"/>
          <w:sz w:val="20"/>
          <w:szCs w:val="20"/>
          <w:rtl w:val="0"/>
        </w:rPr>
        <w:t xml:space="preserve">Year 1, Spring: </w:t>
      </w:r>
      <w:r w:rsidDel="00000000" w:rsidR="00000000" w:rsidRPr="00000000">
        <w:rPr>
          <w:b w:val="1"/>
          <w:bCs w:val="1"/>
          <w:sz w:val="24"/>
          <w:szCs w:val="24"/>
          <w:rtl w:val="0"/>
        </w:rPr>
        <w:t xml:space="preserve">Data science in action</w:t>
      </w:r>
      <w:r w:rsidDel="00000000" w:rsidR="00000000" w:rsidRPr="00000000">
        <w:rPr>
          <w:sz w:val="20"/>
          <w:szCs w:val="20"/>
          <w:rtl w:val="0"/>
        </w:rPr>
        <w:t xml:space="preserve"> · 4 units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60" w:lineRule="auto"/>
        <w:rPr>
          <w:b w:val="1"/>
          <w:bCs w:val="1"/>
          <w:sz w:val="22"/>
          <w:szCs w:val="22"/>
        </w:rPr>
      </w:pPr>
      <w:r w:rsidDel="00000000" w:rsidR="00000000" w:rsidRPr="00000000">
        <w:rPr>
          <w:b w:val="1"/>
          <w:bCs w:val="1"/>
          <w:sz w:val="20"/>
          <w:szCs w:val="20"/>
          <w:rtl w:val="0"/>
        </w:rPr>
        <w:t xml:space="preserve">Summer: Optional internship</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sz w:val="36"/>
          <w:szCs w:val="36"/>
          <w:rtl w:val="0"/>
        </w:rPr>
        <w:t xml:space="preserve">Year 2 </w:t>
      </w:r>
      <w:r w:rsidDel="00000000" w:rsidR="00000000" w:rsidRPr="00000000">
        <w:rPr>
          <w:sz w:val="24"/>
          <w:szCs w:val="24"/>
          <w:rtl w:val="0"/>
        </w:rPr>
        <w:t xml:space="preserve">Applications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60" w:lineRule="auto"/>
        <w:rPr>
          <w:sz w:val="20"/>
          <w:szCs w:val="20"/>
        </w:rPr>
      </w:pPr>
      <w:r w:rsidDel="00000000" w:rsidR="00000000" w:rsidRPr="00000000">
        <w:rPr>
          <w:b w:val="1"/>
          <w:bCs w:val="1"/>
          <w:sz w:val="20"/>
          <w:szCs w:val="20"/>
          <w:rtl w:val="0"/>
        </w:rPr>
        <w:t xml:space="preserve">Year 2, Fall: </w:t>
      </w:r>
      <w:r w:rsidDel="00000000" w:rsidR="00000000" w:rsidRPr="00000000">
        <w:rPr>
          <w:b w:val="1"/>
          <w:bCs w:val="1"/>
          <w:sz w:val="24"/>
          <w:szCs w:val="24"/>
          <w:rtl w:val="0"/>
        </w:rPr>
        <w:t xml:space="preserve">Elective in social science</w:t>
      </w:r>
      <w:r w:rsidDel="00000000" w:rsidR="00000000" w:rsidRPr="00000000">
        <w:rPr>
          <w:sz w:val="20"/>
          <w:szCs w:val="20"/>
          <w:rtl w:val="0"/>
        </w:rPr>
        <w:t xml:space="preserve"> · 4 units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60" w:lineRule="auto"/>
        <w:rPr>
          <w:sz w:val="20"/>
          <w:szCs w:val="20"/>
        </w:rPr>
      </w:pPr>
      <w:r w:rsidDel="00000000" w:rsidR="00000000" w:rsidRPr="00000000">
        <w:rPr>
          <w:b w:val="1"/>
          <w:bCs w:val="1"/>
          <w:sz w:val="20"/>
          <w:szCs w:val="20"/>
          <w:rtl w:val="0"/>
        </w:rPr>
        <w:t xml:space="preserve">Year 2, Fall–Spring: </w:t>
      </w:r>
      <w:r w:rsidDel="00000000" w:rsidR="00000000" w:rsidRPr="00000000">
        <w:rPr>
          <w:b w:val="1"/>
          <w:bCs w:val="1"/>
          <w:sz w:val="24"/>
          <w:szCs w:val="24"/>
          <w:rtl w:val="0"/>
        </w:rPr>
        <w:t xml:space="preserve">Data science in action</w:t>
      </w:r>
      <w:r w:rsidDel="00000000" w:rsidR="00000000" w:rsidRPr="00000000">
        <w:rPr>
          <w:sz w:val="20"/>
          <w:szCs w:val="20"/>
          <w:rtl w:val="0"/>
        </w:rPr>
        <w:t xml:space="preserve"> · 2 units each quarter · fall through spring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60" w:lineRule="auto"/>
        <w:rPr>
          <w:sz w:val="20"/>
          <w:szCs w:val="20"/>
        </w:rPr>
      </w:pPr>
      <w:r w:rsidDel="00000000" w:rsidR="00000000" w:rsidRPr="00000000">
        <w:rPr>
          <w:b w:val="1"/>
          <w:bCs w:val="1"/>
          <w:sz w:val="20"/>
          <w:szCs w:val="20"/>
          <w:rtl w:val="0"/>
        </w:rPr>
        <w:t xml:space="preserve">Year 2, Fall–Spring: </w:t>
      </w:r>
      <w:r w:rsidDel="00000000" w:rsidR="00000000" w:rsidRPr="00000000">
        <w:rPr>
          <w:b w:val="1"/>
          <w:bCs w:val="1"/>
          <w:sz w:val="24"/>
          <w:szCs w:val="24"/>
          <w:rtl w:val="0"/>
        </w:rPr>
        <w:t xml:space="preserve">Capstone project with a faculty mentor</w:t>
      </w:r>
      <w:r w:rsidDel="00000000" w:rsidR="00000000" w:rsidRPr="00000000">
        <w:rPr>
          <w:sz w:val="20"/>
          <w:szCs w:val="20"/>
          <w:rtl w:val="0"/>
        </w:rPr>
        <w:t xml:space="preserve"> · 2 units each quarter · fall through spring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60" w:lineRule="auto"/>
        <w:rPr>
          <w:sz w:val="20"/>
          <w:szCs w:val="20"/>
        </w:rPr>
      </w:pPr>
      <w:r w:rsidDel="00000000" w:rsidR="00000000" w:rsidRPr="00000000">
        <w:rPr>
          <w:b w:val="1"/>
          <w:bCs w:val="1"/>
          <w:sz w:val="20"/>
          <w:szCs w:val="20"/>
          <w:rtl w:val="0"/>
        </w:rPr>
        <w:t xml:space="preserve">Year 2, Winter: </w:t>
      </w:r>
      <w:r w:rsidDel="00000000" w:rsidR="00000000" w:rsidRPr="00000000">
        <w:rPr>
          <w:b w:val="1"/>
          <w:bCs w:val="1"/>
          <w:sz w:val="24"/>
          <w:szCs w:val="24"/>
          <w:rtl w:val="0"/>
        </w:rPr>
        <w:t xml:space="preserve">Elective in statistics &amp; data science</w:t>
      </w:r>
      <w:r w:rsidDel="00000000" w:rsidR="00000000" w:rsidRPr="00000000">
        <w:rPr>
          <w:sz w:val="20"/>
          <w:szCs w:val="20"/>
          <w:rtl w:val="0"/>
        </w:rPr>
        <w:t xml:space="preserve"> · 4 units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60" w:lineRule="auto"/>
        <w:rPr>
          <w:sz w:val="20"/>
          <w:szCs w:val="20"/>
        </w:rPr>
      </w:pPr>
      <w:r w:rsidDel="00000000" w:rsidR="00000000" w:rsidRPr="00000000">
        <w:rPr>
          <w:b w:val="1"/>
          <w:bCs w:val="1"/>
          <w:sz w:val="20"/>
          <w:szCs w:val="20"/>
          <w:rtl w:val="0"/>
        </w:rPr>
        <w:t xml:space="preserve">Year 2, Spring: </w:t>
      </w:r>
      <w:r w:rsidDel="00000000" w:rsidR="00000000" w:rsidRPr="00000000">
        <w:rPr>
          <w:b w:val="1"/>
          <w:bCs w:val="1"/>
          <w:sz w:val="24"/>
          <w:szCs w:val="24"/>
          <w:rtl w:val="0"/>
        </w:rPr>
        <w:t xml:space="preserve">Communication, collaboration &amp; presentation</w:t>
      </w:r>
      <w:r w:rsidDel="00000000" w:rsidR="00000000" w:rsidRPr="00000000">
        <w:rPr>
          <w:sz w:val="20"/>
          <w:szCs w:val="20"/>
          <w:rtl w:val="0"/>
        </w:rPr>
        <w:t xml:space="preserve"> · 4 units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60" w:lineRule="auto"/>
        <w:rPr>
          <w:sz w:val="22"/>
          <w:szCs w:val="22"/>
        </w:rPr>
      </w:pPr>
      <w:r w:rsidDel="00000000" w:rsidR="00000000" w:rsidRPr="00000000">
        <w:rPr>
          <w:sz w:val="22"/>
          <w:szCs w:val="22"/>
          <w:rtl w:val="0"/>
        </w:rPr>
        <w:t xml:space="preserve">Shaded boxes with dashed outlines are electives, </w:t>
      </w:r>
      <w:r w:rsidDel="00000000" w:rsidR="00000000" w:rsidRPr="00000000">
        <w:rPr>
          <w:rtl w:val="0"/>
        </w:rPr>
        <w:t xml:space="preserve">chosen from more than 40 graduate (incl. PhD) courses in demography, economics, geography, public health, political science, sociology, and statistics and data science. Summer internships require enrollment in a one-unit summer course. International students must obtain </w:t>
      </w:r>
      <w:r w:rsidDel="00000000" w:rsidR="00000000" w:rsidRPr="00000000">
        <w:rPr>
          <w:rtl w:val="0"/>
        </w:rPr>
        <w:t xml:space="preserve">Curricular Practical Training (CPT) authorization in accordance with federal requirements.</w:t>
      </w:r>
      <w:r w:rsidDel="00000000" w:rsidR="00000000" w:rsidRPr="00000000">
        <w:rPr>
          <w:rtl w:val="0"/>
        </w:rPr>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rPr>
          <w:b w:val="0"/>
          <w:bCs w:val="0"/>
          <w:sz w:val="66"/>
          <w:szCs w:val="66"/>
        </w:rPr>
      </w:pPr>
      <w:r w:rsidDel="00000000" w:rsidR="00000000" w:rsidRPr="00000000">
        <w:rPr>
          <w:b w:val="0"/>
          <w:bCs w:val="0"/>
          <w:sz w:val="66"/>
          <w:szCs w:val="66"/>
          <w:rtl w:val="0"/>
        </w:rPr>
        <w:t xml:space="preserve">Program FAQs</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Are classes in person?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Yes. All MPDS courses are taught in person on the UCLA campus. The program does not offer online or hybrid courses.</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Can I finish the program in 16 months?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Yes. With the director’s approval and an approved capstone project, you can take 10 to 12 units a quarter and graduate in 16 months instead of 20. Students on the </w:t>
      </w:r>
      <w:r w:rsidDel="00000000" w:rsidR="00000000" w:rsidRPr="00000000">
        <w:rPr>
          <w:sz w:val="26"/>
          <w:szCs w:val="26"/>
          <w:rtl w:val="0"/>
        </w:rPr>
        <w:t xml:space="preserve">accelerated</w:t>
      </w:r>
      <w:r w:rsidDel="00000000" w:rsidR="00000000" w:rsidRPr="00000000">
        <w:rPr>
          <w:sz w:val="26"/>
          <w:szCs w:val="26"/>
          <w:rtl w:val="0"/>
        </w:rPr>
        <w:t xml:space="preserve"> track complete the capstone in a team with other accelerated students.</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Is an internship required?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No. A summer internship between the first and second years is optional. Program advisors help you arrange one with a research center, government agency, nonprofit, or company.</w:t>
      </w:r>
    </w:p>
    <w:p w:rsidR="00000000" w:rsidDel="00000000" w:rsidP="00000000" w:rsidRDefault="00000000" w:rsidRPr="00000000" w14:paraId="00000067">
      <w:pPr>
        <w:pStyle w:val="Heading4"/>
        <w:spacing w:after="160" w:lineRule="auto"/>
        <w:rPr>
          <w:sz w:val="32"/>
          <w:szCs w:val="32"/>
        </w:rPr>
      </w:pPr>
      <w:bookmarkStart w:colFirst="0" w:colLast="0" w:name="_926t0z9zrpfm" w:id="3"/>
      <w:bookmarkEnd w:id="3"/>
      <w:r w:rsidDel="00000000" w:rsidR="00000000" w:rsidRPr="00000000">
        <w:rPr>
          <w:sz w:val="32"/>
          <w:szCs w:val="32"/>
          <w:rtl w:val="0"/>
        </w:rPr>
        <w:t xml:space="preserve">Is MPDS a STEM-designated </w:t>
      </w:r>
      <w:r w:rsidDel="00000000" w:rsidR="00000000" w:rsidRPr="00000000">
        <w:rPr>
          <w:sz w:val="32"/>
          <w:szCs w:val="32"/>
          <w:rtl w:val="0"/>
        </w:rPr>
        <w:t xml:space="preserve">program</w:t>
      </w:r>
      <w:r w:rsidDel="00000000" w:rsidR="00000000" w:rsidRPr="00000000">
        <w:rPr>
          <w:sz w:val="32"/>
          <w:szCs w:val="32"/>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Yes. MPDS is designated a STEM program. This means that international graduates may be eligible for up to 36 months of </w:t>
      </w:r>
      <w:r w:rsidDel="00000000" w:rsidR="00000000" w:rsidRPr="00000000">
        <w:rPr>
          <w:sz w:val="26"/>
          <w:szCs w:val="26"/>
          <w:rtl w:val="0"/>
        </w:rPr>
        <w:t xml:space="preserve">Optional Practical Training </w:t>
      </w:r>
      <w:r w:rsidDel="00000000" w:rsidR="00000000" w:rsidRPr="00000000">
        <w:rPr>
          <w:sz w:val="26"/>
          <w:szCs w:val="26"/>
          <w:rtl w:val="0"/>
        </w:rPr>
        <w:t xml:space="preserve">(</w:t>
      </w:r>
      <w:commentRangeStart w:id="0"/>
      <w:commentRangeStart w:id="1"/>
      <w:r w:rsidDel="00000000" w:rsidR="00000000" w:rsidRPr="00000000">
        <w:rPr>
          <w:sz w:val="26"/>
          <w:szCs w:val="26"/>
          <w:rtl w:val="0"/>
        </w:rPr>
        <w:t xml:space="preserve">OPT</w:t>
      </w:r>
      <w:commentRangeEnd w:id="0"/>
      <w:r w:rsidDel="00000000" w:rsidR="00000000" w:rsidRPr="00000000">
        <w:commentReference w:id="0"/>
      </w:r>
      <w:commentRangeEnd w:id="1"/>
      <w:r w:rsidDel="00000000" w:rsidR="00000000" w:rsidRPr="00000000">
        <w:commentReference w:id="1"/>
      </w:r>
      <w:r w:rsidDel="00000000" w:rsidR="00000000" w:rsidRPr="00000000">
        <w:rPr>
          <w:sz w:val="26"/>
          <w:szCs w:val="26"/>
          <w:rtl w:val="0"/>
        </w:rPr>
        <w:t xml:space="preserve">). </w:t>
      </w:r>
      <w:r w:rsidDel="00000000" w:rsidR="00000000" w:rsidRPr="00000000">
        <w:rPr>
          <w:sz w:val="26"/>
          <w:szCs w:val="26"/>
          <w:rtl w:val="0"/>
        </w:rPr>
        <w:t xml:space="preserve">Check the most recent guidance </w:t>
      </w:r>
      <w:hyperlink r:id="rId7">
        <w:r w:rsidDel="00000000" w:rsidR="00000000" w:rsidRPr="00000000">
          <w:rPr>
            <w:color w:val="1155cc"/>
            <w:sz w:val="26"/>
            <w:szCs w:val="26"/>
            <w:u w:val="single"/>
            <w:rtl w:val="0"/>
          </w:rPr>
          <w:t xml:space="preserve">here</w:t>
        </w:r>
      </w:hyperlink>
      <w:r w:rsidDel="00000000" w:rsidR="00000000" w:rsidRPr="00000000">
        <w:rPr>
          <w:sz w:val="26"/>
          <w:szCs w:val="26"/>
          <w:rtl w:val="0"/>
        </w:rPr>
        <w:t xml:space="preserve">.</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rPr>
          <w:b w:val="0"/>
          <w:bCs w:val="0"/>
          <w:sz w:val="54"/>
          <w:szCs w:val="54"/>
        </w:rPr>
      </w:pPr>
      <w:r w:rsidDel="00000000" w:rsidR="00000000" w:rsidRPr="00000000">
        <w:rPr>
          <w:b w:val="0"/>
          <w:bCs w:val="0"/>
          <w:sz w:val="54"/>
          <w:szCs w:val="54"/>
          <w:rtl w:val="0"/>
        </w:rPr>
        <w:t xml:space="preserve">Questions about the program?</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60" w:lineRule="auto"/>
        <w:rPr>
          <w:sz w:val="28"/>
          <w:szCs w:val="28"/>
        </w:rPr>
      </w:pPr>
      <w:r w:rsidDel="00000000" w:rsidR="00000000" w:rsidRPr="00000000">
        <w:rPr>
          <w:sz w:val="28"/>
          <w:szCs w:val="28"/>
          <w:rtl w:val="0"/>
        </w:rPr>
        <w:t xml:space="preserve">Join a live Zoom info session with the faculty.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60" w:lineRule="auto"/>
        <w:rPr>
          <w:b w:val="1"/>
          <w:bCs w:val="1"/>
          <w:sz w:val="26"/>
          <w:szCs w:val="26"/>
        </w:rPr>
      </w:pPr>
      <w:r w:rsidDel="00000000" w:rsidR="00000000" w:rsidRPr="00000000">
        <w:rPr>
          <w:b w:val="1"/>
          <w:bCs w:val="1"/>
          <w:sz w:val="26"/>
          <w:szCs w:val="26"/>
          <w:rtl w:val="0"/>
        </w:rPr>
        <w:t xml:space="preserve">Register for a Zoom info session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60" w:lineRule="auto"/>
        <w:rPr>
          <w:b w:val="1"/>
          <w:bCs w:val="1"/>
          <w:sz w:val="26"/>
          <w:szCs w:val="26"/>
        </w:rPr>
      </w:pPr>
      <w:r w:rsidDel="00000000" w:rsidR="00000000" w:rsidRPr="00000000">
        <w:rPr>
          <w:b w:val="1"/>
          <w:bCs w:val="1"/>
          <w:sz w:val="26"/>
          <w:szCs w:val="26"/>
          <w:rtl w:val="0"/>
        </w:rPr>
        <w:t xml:space="preserve">Meet our team</w:t>
      </w:r>
    </w:p>
    <w:p w:rsidR="00000000" w:rsidDel="00000000" w:rsidP="00000000" w:rsidRDefault="00000000" w:rsidRPr="00000000" w14:paraId="0000006D">
      <w:pPr>
        <w:pageBreakBefore w:val="1"/>
        <w:pBdr>
          <w:top w:space="0" w:sz="0" w:val="nil"/>
          <w:left w:space="0" w:sz="0" w:val="nil"/>
          <w:bottom w:space="0" w:sz="0" w:val="nil"/>
          <w:right w:space="0" w:sz="0" w:val="nil"/>
          <w:between w:space="0" w:sz="0" w:val="nil"/>
        </w:pBdr>
        <w:shd w:fill="auto" w:val="clear"/>
        <w:spacing w:after="280" w:lineRule="auto"/>
        <w:rPr>
          <w:b w:val="1"/>
          <w:bCs w:val="1"/>
          <w:sz w:val="28"/>
          <w:szCs w:val="28"/>
        </w:rPr>
      </w:pPr>
      <w:r w:rsidDel="00000000" w:rsidR="00000000" w:rsidRPr="00000000">
        <w:rPr>
          <w:b w:val="1"/>
          <w:bCs w:val="1"/>
          <w:sz w:val="28"/>
          <w:szCs w:val="28"/>
          <w:rtl w:val="0"/>
        </w:rPr>
        <w:t xml:space="preserve">Tuition and Aid Page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60" w:lineRule="auto"/>
        <w:rPr>
          <w:b w:val="1"/>
          <w:bCs w:val="1"/>
          <w:sz w:val="24"/>
          <w:szCs w:val="24"/>
        </w:rPr>
      </w:pPr>
      <w:r w:rsidDel="00000000" w:rsidR="00000000" w:rsidRPr="00000000">
        <w:rPr>
          <w:b w:val="1"/>
          <w:bCs w:val="1"/>
          <w:sz w:val="24"/>
          <w:szCs w:val="24"/>
          <w:rtl w:val="0"/>
        </w:rPr>
        <w:t xml:space="preserve">Tuition &amp; Aid</w:t>
      </w:r>
    </w:p>
    <w:p w:rsidR="00000000" w:rsidDel="00000000" w:rsidP="00000000" w:rsidRDefault="00000000" w:rsidRPr="00000000" w14:paraId="0000006F">
      <w:pPr>
        <w:pStyle w:val="Heading1"/>
        <w:pBdr>
          <w:top w:space="0" w:sz="0" w:val="nil"/>
          <w:left w:space="0" w:sz="0" w:val="nil"/>
          <w:bottom w:space="0" w:sz="0" w:val="nil"/>
          <w:right w:space="0" w:sz="0" w:val="nil"/>
          <w:between w:space="0" w:sz="0" w:val="nil"/>
        </w:pBdr>
        <w:shd w:fill="auto" w:val="clear"/>
        <w:rPr>
          <w:b w:val="0"/>
          <w:bCs w:val="0"/>
          <w:sz w:val="86"/>
          <w:szCs w:val="86"/>
        </w:rPr>
      </w:pPr>
      <w:r w:rsidDel="00000000" w:rsidR="00000000" w:rsidRPr="00000000">
        <w:rPr>
          <w:b w:val="0"/>
          <w:bCs w:val="0"/>
          <w:sz w:val="86"/>
          <w:szCs w:val="86"/>
          <w:rtl w:val="0"/>
        </w:rPr>
        <w:t xml:space="preserve">Invest in your future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60" w:lineRule="auto"/>
        <w:rPr>
          <w:sz w:val="30"/>
          <w:szCs w:val="30"/>
        </w:rPr>
      </w:pPr>
      <w:r w:rsidDel="00000000" w:rsidR="00000000" w:rsidRPr="00000000">
        <w:rPr>
          <w:sz w:val="30"/>
          <w:szCs w:val="30"/>
          <w:rtl w:val="0"/>
        </w:rPr>
        <w:t xml:space="preserve">The workplace is changing rapidly. MPDS teaches you to use and think critically about data, preparing you for a more technical and competitive job market.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60" w:lineRule="auto"/>
        <w:rPr>
          <w:b w:val="1"/>
          <w:bCs w:val="1"/>
          <w:sz w:val="26"/>
          <w:szCs w:val="26"/>
        </w:rPr>
      </w:pPr>
      <w:r w:rsidDel="00000000" w:rsidR="00000000" w:rsidRPr="00000000">
        <w:rPr>
          <w:b w:val="1"/>
          <w:bCs w:val="1"/>
          <w:sz w:val="26"/>
          <w:szCs w:val="26"/>
          <w:rtl w:val="0"/>
        </w:rPr>
        <w:t xml:space="preserve">See the cost breakdown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60" w:lineRule="auto"/>
        <w:rPr>
          <w:b w:val="1"/>
          <w:bCs w:val="1"/>
          <w:sz w:val="26"/>
          <w:szCs w:val="26"/>
        </w:rPr>
      </w:pPr>
      <w:r w:rsidDel="00000000" w:rsidR="00000000" w:rsidRPr="00000000">
        <w:rPr>
          <w:b w:val="1"/>
          <w:bCs w:val="1"/>
          <w:sz w:val="26"/>
          <w:szCs w:val="26"/>
          <w:rtl w:val="0"/>
        </w:rPr>
        <w:t xml:space="preserve">How to apply</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At a glance</w:t>
      </w:r>
    </w:p>
    <w:p w:rsidR="00000000" w:rsidDel="00000000" w:rsidP="00000000" w:rsidRDefault="00000000" w:rsidRPr="00000000" w14:paraId="00000074">
      <w:pPr>
        <w:spacing w:after="160" w:lineRule="auto"/>
        <w:rPr>
          <w:sz w:val="72"/>
          <w:szCs w:val="72"/>
        </w:rPr>
      </w:pPr>
      <w:r w:rsidDel="00000000" w:rsidR="00000000" w:rsidRPr="00000000">
        <w:rPr>
          <w:sz w:val="72"/>
          <w:szCs w:val="72"/>
          <w:rtl w:val="0"/>
        </w:rPr>
        <w:t xml:space="preserve">$64,800</w:t>
      </w:r>
      <w:r w:rsidDel="00000000" w:rsidR="00000000" w:rsidRPr="00000000">
        <w:rPr>
          <w:rtl w:val="0"/>
        </w:rPr>
      </w:r>
    </w:p>
    <w:p w:rsidR="00000000" w:rsidDel="00000000" w:rsidP="00000000" w:rsidRDefault="00000000" w:rsidRPr="00000000" w14:paraId="00000075">
      <w:pPr>
        <w:spacing w:after="160" w:lineRule="auto"/>
        <w:rPr>
          <w:sz w:val="26"/>
          <w:szCs w:val="26"/>
        </w:rPr>
      </w:pPr>
      <w:r w:rsidDel="00000000" w:rsidR="00000000" w:rsidRPr="00000000">
        <w:rPr>
          <w:sz w:val="26"/>
          <w:szCs w:val="26"/>
          <w:rtl w:val="0"/>
        </w:rPr>
        <w:t xml:space="preserve">tuition for the full program + fees and health insurance</w:t>
      </w:r>
    </w:p>
    <w:p w:rsidR="00000000" w:rsidDel="00000000" w:rsidP="00000000" w:rsidRDefault="00000000" w:rsidRPr="00000000" w14:paraId="00000076">
      <w:pPr>
        <w:spacing w:after="160" w:lineRule="auto"/>
        <w:rPr>
          <w:sz w:val="20"/>
          <w:szCs w:val="20"/>
        </w:rPr>
      </w:pPr>
      <w:r w:rsidDel="00000000" w:rsidR="00000000" w:rsidRPr="00000000">
        <w:rPr>
          <w:sz w:val="20"/>
          <w:szCs w:val="20"/>
          <w:rtl w:val="0"/>
        </w:rPr>
        <w:t xml:space="preserve">Cost sheet (PDF)</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60" w:lineRule="auto"/>
        <w:rPr>
          <w:sz w:val="72"/>
          <w:szCs w:val="72"/>
        </w:rPr>
      </w:pPr>
      <w:r w:rsidDel="00000000" w:rsidR="00000000" w:rsidRPr="00000000">
        <w:rPr>
          <w:sz w:val="72"/>
          <w:szCs w:val="72"/>
          <w:rtl w:val="0"/>
        </w:rPr>
        <w:t xml:space="preserve">8-34%</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projected annual return on investment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60" w:lineRule="auto"/>
        <w:rPr>
          <w:sz w:val="72"/>
          <w:szCs w:val="72"/>
        </w:rPr>
      </w:pPr>
      <w:r w:rsidDel="00000000" w:rsidR="00000000" w:rsidRPr="00000000">
        <w:rPr>
          <w:sz w:val="72"/>
          <w:szCs w:val="72"/>
          <w:rtl w:val="0"/>
        </w:rPr>
        <w:t xml:space="preserve">100%</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of applicants considered for merit fellowships, with no separate application</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rPr>
          <w:b w:val="0"/>
          <w:bCs w:val="0"/>
          <w:sz w:val="66"/>
          <w:szCs w:val="66"/>
        </w:rPr>
      </w:pPr>
      <w:r w:rsidDel="00000000" w:rsidR="00000000" w:rsidRPr="00000000">
        <w:rPr>
          <w:b w:val="0"/>
          <w:bCs w:val="0"/>
          <w:sz w:val="66"/>
          <w:szCs w:val="66"/>
          <w:rtl w:val="0"/>
        </w:rPr>
        <w:t xml:space="preserve">A degree that pays for itself</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60" w:lineRule="auto"/>
        <w:rPr>
          <w:sz w:val="18"/>
          <w:szCs w:val="18"/>
        </w:rPr>
      </w:pPr>
      <w:r w:rsidDel="00000000" w:rsidR="00000000" w:rsidRPr="00000000">
        <w:rPr>
          <w:sz w:val="18"/>
          <w:szCs w:val="18"/>
          <w:rtl w:val="0"/>
        </w:rPr>
        <w:t xml:space="preserve">Bachelor’s field · Median annual earnings · With a bachelor’s · MPDS expected range · Projected annual ROI*</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sz w:val="24"/>
          <w:szCs w:val="24"/>
          <w:rtl w:val="0"/>
        </w:rPr>
        <w:t xml:space="preserve">Sociology · $67,788 · 16–34%</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sz w:val="24"/>
          <w:szCs w:val="24"/>
          <w:rtl w:val="0"/>
        </w:rPr>
        <w:t xml:space="preserve">Public Health · $74,917 · 12–29%</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sz w:val="24"/>
          <w:szCs w:val="24"/>
          <w:rtl w:val="0"/>
        </w:rPr>
        <w:t xml:space="preserve">Geography · $78,250 · 10–27%</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sz w:val="24"/>
          <w:szCs w:val="24"/>
          <w:rtl w:val="0"/>
        </w:rPr>
        <w:t xml:space="preserve">Economics · $82,329 · 8–24%</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sz w:val="22"/>
          <w:szCs w:val="22"/>
          <w:rtl w:val="0"/>
        </w:rPr>
        <w:t xml:space="preserve">Source: Figures describe the expected median annual earnings in California for a new graduate of the MPDS program, based on a market study by Lightcast Traditional Labor Market Information and Job Posting Analytics. Lightcast also estimated </w:t>
      </w:r>
      <w:r w:rsidDel="00000000" w:rsidR="00000000" w:rsidRPr="00000000">
        <w:rPr>
          <w:rtl w:val="0"/>
        </w:rPr>
        <w:t xml:space="preserve">median annual salaries for occupations held by graduates with bachelor’s degrees in economics, sociology, geography, and public health, without a master’s degree, using</w:t>
      </w:r>
      <w:r w:rsidDel="00000000" w:rsidR="00000000" w:rsidRPr="00000000">
        <w:rPr>
          <w:sz w:val="22"/>
          <w:szCs w:val="22"/>
          <w:rtl w:val="0"/>
        </w:rPr>
        <w:t xml:space="preserve"> data from the Bureau of Labor Statistics.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60" w:lineRule="auto"/>
        <w:rPr>
          <w:sz w:val="22"/>
          <w:szCs w:val="22"/>
        </w:rPr>
      </w:pPr>
      <w:r w:rsidDel="00000000" w:rsidR="00000000" w:rsidRPr="00000000">
        <w:rPr>
          <w:sz w:val="22"/>
          <w:szCs w:val="22"/>
          <w:rtl w:val="0"/>
        </w:rPr>
        <w:t xml:space="preserve">* ROI = Return on investment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60" w:lineRule="auto"/>
        <w:rPr>
          <w:b w:val="1"/>
          <w:bCs w:val="1"/>
          <w:sz w:val="26"/>
          <w:szCs w:val="26"/>
        </w:rPr>
      </w:pPr>
      <w:r w:rsidDel="00000000" w:rsidR="00000000" w:rsidRPr="00000000">
        <w:rPr>
          <w:b w:val="1"/>
          <w:bCs w:val="1"/>
          <w:sz w:val="26"/>
          <w:szCs w:val="26"/>
          <w:rtl w:val="0"/>
        </w:rPr>
        <w:t xml:space="preserve">How we calculate ROI (PDF)</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rPr>
          <w:b w:val="0"/>
          <w:bCs w:val="0"/>
          <w:sz w:val="66"/>
          <w:szCs w:val="66"/>
        </w:rPr>
      </w:pPr>
      <w:r w:rsidDel="00000000" w:rsidR="00000000" w:rsidRPr="00000000">
        <w:rPr>
          <w:b w:val="0"/>
          <w:bCs w:val="0"/>
          <w:sz w:val="66"/>
          <w:szCs w:val="66"/>
          <w:rtl w:val="0"/>
        </w:rPr>
        <w:t xml:space="preserve">Tuition and fees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60" w:lineRule="auto"/>
        <w:rPr>
          <w:sz w:val="28"/>
          <w:szCs w:val="28"/>
        </w:rPr>
      </w:pPr>
      <w:r w:rsidDel="00000000" w:rsidR="00000000" w:rsidRPr="00000000">
        <w:rPr>
          <w:sz w:val="28"/>
          <w:szCs w:val="28"/>
          <w:rtl w:val="0"/>
        </w:rPr>
        <w:t xml:space="preserve">Tuition is $1,350 per unit, or $32,400 a year, at the same rate for California residents and non-residents. The full 20-month program comes to $64,800 </w:t>
      </w:r>
      <w:r w:rsidDel="00000000" w:rsidR="00000000" w:rsidRPr="00000000">
        <w:rPr>
          <w:sz w:val="28"/>
          <w:szCs w:val="28"/>
          <w:rtl w:val="0"/>
        </w:rPr>
        <w:t xml:space="preserve">in</w:t>
      </w:r>
      <w:r w:rsidDel="00000000" w:rsidR="00000000" w:rsidRPr="00000000">
        <w:rPr>
          <w:sz w:val="28"/>
          <w:szCs w:val="28"/>
          <w:rtl w:val="0"/>
        </w:rPr>
        <w:t xml:space="preserve"> tuition. Students also pay UCLA campus fees of just under $2,000 a year and student health insurance of about $7,500 a year, which can be waived with comparable coverage. Together, the estimated total is about $84,000, excluding materials, housing, and personal expenses.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60" w:lineRule="auto"/>
        <w:rPr>
          <w:b w:val="1"/>
          <w:bCs w:val="1"/>
          <w:sz w:val="28"/>
          <w:szCs w:val="28"/>
        </w:rPr>
      </w:pPr>
      <w:r w:rsidDel="00000000" w:rsidR="00000000" w:rsidRPr="00000000">
        <w:rPr>
          <w:b w:val="1"/>
          <w:bCs w:val="1"/>
          <w:sz w:val="28"/>
          <w:szCs w:val="28"/>
          <w:rtl w:val="0"/>
        </w:rPr>
        <w:t xml:space="preserve">Every applicant is considered for merit-based fellowships.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60" w:lineRule="auto"/>
        <w:rPr>
          <w:b w:val="1"/>
          <w:bCs w:val="1"/>
          <w:sz w:val="26"/>
          <w:szCs w:val="26"/>
        </w:rPr>
      </w:pPr>
      <w:r w:rsidDel="00000000" w:rsidR="00000000" w:rsidRPr="00000000">
        <w:rPr>
          <w:b w:val="1"/>
          <w:bCs w:val="1"/>
          <w:sz w:val="26"/>
          <w:szCs w:val="26"/>
          <w:rtl w:val="0"/>
        </w:rPr>
        <w:t xml:space="preserve">Download the cost sheet (PDF)</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rPr>
          <w:b w:val="0"/>
          <w:bCs w:val="0"/>
          <w:sz w:val="66"/>
          <w:szCs w:val="66"/>
        </w:rPr>
      </w:pPr>
      <w:r w:rsidDel="00000000" w:rsidR="00000000" w:rsidRPr="00000000">
        <w:rPr>
          <w:b w:val="0"/>
          <w:bCs w:val="0"/>
          <w:sz w:val="66"/>
          <w:szCs w:val="66"/>
          <w:rtl w:val="0"/>
        </w:rPr>
        <w:t xml:space="preserve">Ways to pay for your degree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60" w:lineRule="auto"/>
        <w:rPr>
          <w:sz w:val="60"/>
          <w:szCs w:val="60"/>
        </w:rPr>
      </w:pPr>
      <w:r w:rsidDel="00000000" w:rsidR="00000000" w:rsidRPr="00000000">
        <w:rPr>
          <w:sz w:val="60"/>
          <w:szCs w:val="60"/>
          <w:rtl w:val="0"/>
        </w:rPr>
        <w:t xml:space="preserve">01</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Merit fellowships</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sz w:val="24"/>
          <w:szCs w:val="24"/>
          <w:rtl w:val="0"/>
        </w:rPr>
        <w:t xml:space="preserve">We automatically consider every applicant for merit-based fellowships, and many receive them. No separate application is needed. The program will contact recipients.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60" w:lineRule="auto"/>
        <w:rPr>
          <w:sz w:val="60"/>
          <w:szCs w:val="60"/>
        </w:rPr>
      </w:pPr>
      <w:r w:rsidDel="00000000" w:rsidR="00000000" w:rsidRPr="00000000">
        <w:rPr>
          <w:sz w:val="60"/>
          <w:szCs w:val="60"/>
          <w:rtl w:val="0"/>
        </w:rPr>
        <w:t xml:space="preserve">02</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Financial aid</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sz w:val="24"/>
          <w:szCs w:val="24"/>
          <w:rtl w:val="0"/>
        </w:rPr>
        <w:t xml:space="preserve">UCLA offers a variety of financial aid resources and tools for students. Visit the </w:t>
      </w:r>
      <w:hyperlink r:id="rId8">
        <w:r w:rsidDel="00000000" w:rsidR="00000000" w:rsidRPr="00000000">
          <w:rPr>
            <w:color w:val="1155cc"/>
            <w:sz w:val="24"/>
            <w:szCs w:val="24"/>
            <w:u w:val="single"/>
            <w:rtl w:val="0"/>
          </w:rPr>
          <w:t xml:space="preserve">UCLA Division of Graduate Education</w:t>
        </w:r>
      </w:hyperlink>
      <w:hyperlink r:id="rId9">
        <w:r w:rsidDel="00000000" w:rsidR="00000000" w:rsidRPr="00000000">
          <w:rPr>
            <w:color w:val="1155cc"/>
            <w:sz w:val="24"/>
            <w:szCs w:val="24"/>
            <w:u w:val="single"/>
            <w:rtl w:val="0"/>
          </w:rPr>
          <w:t xml:space="preserve"> financial aid page</w:t>
        </w:r>
      </w:hyperlink>
      <w:r w:rsidDel="00000000" w:rsidR="00000000" w:rsidRPr="00000000">
        <w:rPr>
          <w:sz w:val="24"/>
          <w:szCs w:val="24"/>
          <w:rtl w:val="0"/>
        </w:rPr>
        <w:t xml:space="preserve"> </w:t>
      </w:r>
      <w:r w:rsidDel="00000000" w:rsidR="00000000" w:rsidRPr="00000000">
        <w:rPr>
          <w:sz w:val="24"/>
          <w:szCs w:val="24"/>
          <w:rtl w:val="0"/>
        </w:rPr>
        <w:t xml:space="preserve">for details.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60" w:lineRule="auto"/>
        <w:rPr>
          <w:sz w:val="60"/>
          <w:szCs w:val="60"/>
        </w:rPr>
      </w:pPr>
      <w:r w:rsidDel="00000000" w:rsidR="00000000" w:rsidRPr="00000000">
        <w:rPr>
          <w:sz w:val="60"/>
          <w:szCs w:val="60"/>
          <w:rtl w:val="0"/>
        </w:rPr>
        <w:t xml:space="preserve">03</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Employer support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sz w:val="24"/>
          <w:szCs w:val="24"/>
          <w:rtl w:val="0"/>
        </w:rPr>
        <w:t xml:space="preserve">Many employers help pay for graduate </w:t>
      </w:r>
      <w:r w:rsidDel="00000000" w:rsidR="00000000" w:rsidRPr="00000000">
        <w:rPr>
          <w:sz w:val="24"/>
          <w:szCs w:val="24"/>
          <w:rtl w:val="0"/>
        </w:rPr>
        <w:t xml:space="preserve">study</w:t>
      </w:r>
      <w:r w:rsidDel="00000000" w:rsidR="00000000" w:rsidRPr="00000000">
        <w:rPr>
          <w:sz w:val="24"/>
          <w:szCs w:val="24"/>
          <w:rtl w:val="0"/>
        </w:rPr>
        <w:t xml:space="preserve">. If yours needs documents for internal approval, such as a program description, cost estimate, or enrollment letter, write to us.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60" w:lineRule="auto"/>
        <w:rPr>
          <w:sz w:val="60"/>
          <w:szCs w:val="60"/>
        </w:rPr>
      </w:pPr>
      <w:r w:rsidDel="00000000" w:rsidR="00000000" w:rsidRPr="00000000">
        <w:rPr>
          <w:sz w:val="60"/>
          <w:szCs w:val="60"/>
          <w:rtl w:val="0"/>
        </w:rPr>
        <w:t xml:space="preserve">04</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Veterans benefits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sz w:val="24"/>
          <w:szCs w:val="24"/>
          <w:rtl w:val="0"/>
        </w:rPr>
        <w:t xml:space="preserve">Veterans using education benefits should contact UCLA’s School Certifying Official to confirm what the program covers. Visit this </w:t>
      </w:r>
      <w:hyperlink r:id="rId10">
        <w:r w:rsidDel="00000000" w:rsidR="00000000" w:rsidRPr="00000000">
          <w:rPr>
            <w:color w:val="1155cc"/>
            <w:sz w:val="24"/>
            <w:szCs w:val="24"/>
            <w:u w:val="single"/>
            <w:rtl w:val="0"/>
          </w:rPr>
          <w:t xml:space="preserve">website</w:t>
        </w:r>
      </w:hyperlink>
      <w:r w:rsidDel="00000000" w:rsidR="00000000" w:rsidRPr="00000000">
        <w:rPr>
          <w:sz w:val="24"/>
          <w:szCs w:val="24"/>
          <w:rtl w:val="0"/>
        </w:rPr>
        <w:t xml:space="preserve"> for details</w:t>
      </w:r>
      <w:r w:rsidDel="00000000" w:rsidR="00000000" w:rsidRPr="00000000">
        <w:rPr>
          <w:sz w:val="24"/>
          <w:szCs w:val="24"/>
          <w:rtl w:val="0"/>
        </w:rPr>
        <w:t xml:space="preserve">.</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rPr>
          <w:b w:val="0"/>
          <w:bCs w:val="0"/>
          <w:sz w:val="66"/>
          <w:szCs w:val="66"/>
        </w:rPr>
      </w:pPr>
      <w:r w:rsidDel="00000000" w:rsidR="00000000" w:rsidRPr="00000000">
        <w:rPr>
          <w:b w:val="0"/>
          <w:bCs w:val="0"/>
          <w:sz w:val="66"/>
          <w:szCs w:val="66"/>
          <w:rtl w:val="0"/>
        </w:rPr>
        <w:t xml:space="preserve">Cost and financial aid FAQs</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Is tuition the same for California residents and non-residents?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Yes. The same per-unit rate applies to all MPDS students.</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Are fellowships available?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Yes. All applicants are considered for merit-based fellowships. No separate application is needed, and recipients are contacted by the program.</w:t>
      </w:r>
    </w:p>
    <w:p w:rsidR="00000000" w:rsidDel="00000000" w:rsidP="00000000" w:rsidRDefault="00000000" w:rsidRPr="00000000" w14:paraId="0000009A">
      <w:pPr>
        <w:pStyle w:val="Heading4"/>
        <w:rPr>
          <w:sz w:val="32"/>
          <w:szCs w:val="32"/>
        </w:rPr>
      </w:pPr>
      <w:bookmarkStart w:colFirst="0" w:colLast="0" w:name="_j894exsftzu7" w:id="4"/>
      <w:bookmarkEnd w:id="4"/>
      <w:r w:rsidDel="00000000" w:rsidR="00000000" w:rsidRPr="00000000">
        <w:rPr>
          <w:sz w:val="32"/>
          <w:szCs w:val="32"/>
          <w:rtl w:val="0"/>
        </w:rPr>
        <w:t xml:space="preserve">What borrowing options are available?</w:t>
      </w:r>
    </w:p>
    <w:p w:rsidR="00000000" w:rsidDel="00000000" w:rsidP="00000000" w:rsidRDefault="00000000" w:rsidRPr="00000000" w14:paraId="0000009B">
      <w:pPr>
        <w:spacing w:after="160" w:lineRule="auto"/>
        <w:rPr>
          <w:sz w:val="26"/>
          <w:szCs w:val="26"/>
        </w:rPr>
      </w:pPr>
      <w:r w:rsidDel="00000000" w:rsidR="00000000" w:rsidRPr="00000000">
        <w:rPr>
          <w:sz w:val="26"/>
          <w:szCs w:val="26"/>
          <w:rtl w:val="0"/>
        </w:rPr>
        <w:t xml:space="preserve">Visit UCLA’s Financial Aid &amp; Scholarships </w:t>
      </w:r>
      <w:hyperlink r:id="rId11">
        <w:r w:rsidDel="00000000" w:rsidR="00000000" w:rsidRPr="00000000">
          <w:rPr>
            <w:color w:val="1155cc"/>
            <w:sz w:val="26"/>
            <w:szCs w:val="26"/>
            <w:u w:val="single"/>
            <w:rtl w:val="0"/>
          </w:rPr>
          <w:t xml:space="preserve">website</w:t>
        </w:r>
      </w:hyperlink>
      <w:r w:rsidDel="00000000" w:rsidR="00000000" w:rsidRPr="00000000">
        <w:rPr>
          <w:sz w:val="26"/>
          <w:szCs w:val="26"/>
          <w:rtl w:val="0"/>
        </w:rPr>
        <w:t xml:space="preserve">. </w:t>
      </w:r>
      <w:r w:rsidDel="00000000" w:rsidR="00000000" w:rsidRPr="00000000">
        <w:rPr>
          <w:sz w:val="26"/>
          <w:szCs w:val="26"/>
          <w:rtl w:val="0"/>
        </w:rPr>
        <w:t xml:space="preserve">U.S. citizens or permanent residents may wish to visit the federal government’s </w:t>
      </w:r>
      <w:hyperlink r:id="rId12">
        <w:r w:rsidDel="00000000" w:rsidR="00000000" w:rsidRPr="00000000">
          <w:rPr>
            <w:color w:val="1155cc"/>
            <w:sz w:val="26"/>
            <w:szCs w:val="26"/>
            <w:u w:val="single"/>
            <w:rtl w:val="0"/>
          </w:rPr>
          <w:t xml:space="preserve">website</w:t>
        </w:r>
      </w:hyperlink>
      <w:r w:rsidDel="00000000" w:rsidR="00000000" w:rsidRPr="00000000">
        <w:rPr>
          <w:sz w:val="26"/>
          <w:szCs w:val="26"/>
          <w:rtl w:val="0"/>
        </w:rPr>
        <w:t xml:space="preserve">. UCLA’s Title IV School Code is 001315. Parental information is not required for graduate students. </w:t>
      </w:r>
    </w:p>
    <w:p w:rsidR="00000000" w:rsidDel="00000000" w:rsidP="00000000" w:rsidRDefault="00000000" w:rsidRPr="00000000" w14:paraId="0000009C">
      <w:pPr>
        <w:pStyle w:val="Heading4"/>
        <w:spacing w:after="160" w:lineRule="auto"/>
        <w:rPr>
          <w:sz w:val="32"/>
          <w:szCs w:val="32"/>
        </w:rPr>
      </w:pPr>
      <w:bookmarkStart w:colFirst="0" w:colLast="0" w:name="_undbx7sz840s" w:id="5"/>
      <w:bookmarkEnd w:id="5"/>
      <w:r w:rsidDel="00000000" w:rsidR="00000000" w:rsidRPr="00000000">
        <w:rPr>
          <w:sz w:val="32"/>
          <w:szCs w:val="32"/>
          <w:rtl w:val="0"/>
        </w:rPr>
        <w:t xml:space="preserve">How does a Federal Direct Unsubsidized Loan work?</w:t>
      </w:r>
    </w:p>
    <w:p w:rsidR="00000000" w:rsidDel="00000000" w:rsidP="00000000" w:rsidRDefault="00000000" w:rsidRPr="00000000" w14:paraId="0000009D">
      <w:pPr>
        <w:spacing w:after="160" w:lineRule="auto"/>
        <w:rPr>
          <w:sz w:val="26"/>
          <w:szCs w:val="26"/>
        </w:rPr>
      </w:pPr>
      <w:r w:rsidDel="00000000" w:rsidR="00000000" w:rsidRPr="00000000">
        <w:rPr>
          <w:sz w:val="26"/>
          <w:szCs w:val="26"/>
          <w:rtl w:val="0"/>
        </w:rPr>
        <w:t xml:space="preserve">U.S. citizens or permanent residents may apply for a Federal Direct Unsubsidized Loan using a FAFSA application.  The annual loan limit is $20,500 at 8.07% fixed interest rate (2026-27) and 1.057% origination fee. Repayment begins six months after the student graduates or drops below half-time enrollment. The standard repayment term is 10 years. A credit check is not required, and there is no prepayment penalty.  Flexible repayment options such as income-based repayment are available. Find more information on this </w:t>
      </w:r>
      <w:hyperlink r:id="rId13">
        <w:r w:rsidDel="00000000" w:rsidR="00000000" w:rsidRPr="00000000">
          <w:rPr>
            <w:color w:val="1155cc"/>
            <w:sz w:val="26"/>
            <w:szCs w:val="26"/>
            <w:u w:val="single"/>
            <w:rtl w:val="0"/>
          </w:rPr>
          <w:t xml:space="preserve">website</w:t>
        </w:r>
      </w:hyperlink>
      <w:r w:rsidDel="00000000" w:rsidR="00000000" w:rsidRPr="00000000">
        <w:rPr>
          <w:sz w:val="26"/>
          <w:szCs w:val="26"/>
          <w:rtl w:val="0"/>
        </w:rPr>
        <w:t xml:space="preserve">.</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Can I waive student health insurance?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Yes, if you have comparable coverage. </w:t>
      </w:r>
      <w:r w:rsidDel="00000000" w:rsidR="00000000" w:rsidRPr="00000000">
        <w:rPr>
          <w:sz w:val="26"/>
          <w:szCs w:val="26"/>
          <w:rtl w:val="0"/>
        </w:rPr>
        <w:t xml:space="preserve">You can request a waiver of the UC </w:t>
      </w:r>
      <w:r w:rsidDel="00000000" w:rsidR="00000000" w:rsidRPr="00000000">
        <w:rPr>
          <w:sz w:val="26"/>
          <w:szCs w:val="26"/>
          <w:rtl w:val="0"/>
        </w:rPr>
        <w:t xml:space="preserve">Student Health Insurance Plan (UCSHIP) each year (details </w:t>
      </w:r>
      <w:hyperlink r:id="rId14">
        <w:r w:rsidDel="00000000" w:rsidR="00000000" w:rsidRPr="00000000">
          <w:rPr>
            <w:color w:val="1155cc"/>
            <w:sz w:val="26"/>
            <w:szCs w:val="26"/>
            <w:u w:val="single"/>
            <w:rtl w:val="0"/>
          </w:rPr>
          <w:t xml:space="preserve">here</w:t>
        </w:r>
      </w:hyperlink>
      <w:r w:rsidDel="00000000" w:rsidR="00000000" w:rsidRPr="00000000">
        <w:rPr>
          <w:sz w:val="26"/>
          <w:szCs w:val="26"/>
          <w:rtl w:val="0"/>
        </w:rPr>
        <w:t xml:space="preserve">).</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Is the program eligible for the Post-9/11 GI Bill?</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Yes. Find the details at the </w:t>
      </w:r>
      <w:r w:rsidDel="00000000" w:rsidR="00000000" w:rsidRPr="00000000">
        <w:rPr>
          <w:sz w:val="26"/>
          <w:szCs w:val="26"/>
          <w:rtl w:val="0"/>
        </w:rPr>
        <w:t xml:space="preserve">UCLA Veterans Resource Center </w:t>
      </w:r>
      <w:hyperlink r:id="rId15">
        <w:r w:rsidDel="00000000" w:rsidR="00000000" w:rsidRPr="00000000">
          <w:rPr>
            <w:color w:val="1155cc"/>
            <w:sz w:val="26"/>
            <w:szCs w:val="26"/>
            <w:u w:val="single"/>
            <w:rtl w:val="0"/>
          </w:rPr>
          <w:t xml:space="preserve">website</w:t>
        </w:r>
      </w:hyperlink>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What is not included in the cost estimates?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Books, housing, transportation, and personal expenses.</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Will tuition and fees change?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Tuition, campus fees, and student health insurance are set each year by the University of California. The figures on this page are estimates for students entering in fall 2027.</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rPr>
          <w:b w:val="0"/>
          <w:bCs w:val="0"/>
          <w:sz w:val="54"/>
          <w:szCs w:val="54"/>
        </w:rPr>
      </w:pPr>
      <w:r w:rsidDel="00000000" w:rsidR="00000000" w:rsidRPr="00000000">
        <w:rPr>
          <w:b w:val="0"/>
          <w:bCs w:val="0"/>
          <w:sz w:val="54"/>
          <w:szCs w:val="54"/>
          <w:rtl w:val="0"/>
        </w:rPr>
        <w:t xml:space="preserve">Questions about cost?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60" w:lineRule="auto"/>
        <w:rPr>
          <w:sz w:val="28"/>
          <w:szCs w:val="28"/>
        </w:rPr>
      </w:pPr>
      <w:r w:rsidDel="00000000" w:rsidR="00000000" w:rsidRPr="00000000">
        <w:rPr>
          <w:sz w:val="28"/>
          <w:szCs w:val="28"/>
          <w:rtl w:val="0"/>
        </w:rPr>
        <w:t xml:space="preserve">Write to us at </w:t>
      </w:r>
      <w:r w:rsidDel="00000000" w:rsidR="00000000" w:rsidRPr="00000000">
        <w:rPr>
          <w:b w:val="1"/>
          <w:bCs w:val="1"/>
          <w:sz w:val="28"/>
          <w:szCs w:val="28"/>
          <w:rtl w:val="0"/>
        </w:rPr>
        <w:t xml:space="preserve">mpds@ccpr.ucla.edu</w:t>
      </w:r>
      <w:r w:rsidDel="00000000" w:rsidR="00000000" w:rsidRPr="00000000">
        <w:rPr>
          <w:sz w:val="28"/>
          <w:szCs w:val="28"/>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60" w:lineRule="auto"/>
        <w:rPr>
          <w:b w:val="1"/>
          <w:bCs w:val="1"/>
          <w:sz w:val="26"/>
          <w:szCs w:val="26"/>
        </w:rPr>
      </w:pPr>
      <w:r w:rsidDel="00000000" w:rsidR="00000000" w:rsidRPr="00000000">
        <w:rPr>
          <w:b w:val="1"/>
          <w:bCs w:val="1"/>
          <w:sz w:val="26"/>
          <w:szCs w:val="26"/>
          <w:rtl w:val="0"/>
        </w:rPr>
        <w:t xml:space="preserve">Write to us</w:t>
      </w:r>
    </w:p>
    <w:p w:rsidR="00000000" w:rsidDel="00000000" w:rsidP="00000000" w:rsidRDefault="00000000" w:rsidRPr="00000000" w14:paraId="000000A9">
      <w:pPr>
        <w:pageBreakBefore w:val="1"/>
        <w:pBdr>
          <w:top w:space="0" w:sz="0" w:val="nil"/>
          <w:left w:space="0" w:sz="0" w:val="nil"/>
          <w:bottom w:space="0" w:sz="0" w:val="nil"/>
          <w:right w:space="0" w:sz="0" w:val="nil"/>
          <w:between w:space="0" w:sz="0" w:val="nil"/>
        </w:pBdr>
        <w:shd w:fill="auto" w:val="clear"/>
        <w:spacing w:after="280" w:lineRule="auto"/>
        <w:rPr>
          <w:b w:val="1"/>
          <w:bCs w:val="1"/>
          <w:sz w:val="28"/>
          <w:szCs w:val="28"/>
        </w:rPr>
      </w:pPr>
      <w:r w:rsidDel="00000000" w:rsidR="00000000" w:rsidRPr="00000000">
        <w:rPr>
          <w:b w:val="1"/>
          <w:bCs w:val="1"/>
          <w:sz w:val="28"/>
          <w:szCs w:val="28"/>
          <w:rtl w:val="0"/>
        </w:rPr>
        <w:t xml:space="preserve">Admissions Page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60" w:lineRule="auto"/>
        <w:rPr>
          <w:b w:val="1"/>
          <w:bCs w:val="1"/>
          <w:sz w:val="24"/>
          <w:szCs w:val="24"/>
        </w:rPr>
      </w:pPr>
      <w:r w:rsidDel="00000000" w:rsidR="00000000" w:rsidRPr="00000000">
        <w:rPr>
          <w:b w:val="1"/>
          <w:bCs w:val="1"/>
          <w:sz w:val="24"/>
          <w:szCs w:val="24"/>
          <w:rtl w:val="0"/>
        </w:rPr>
        <w:t xml:space="preserve">Admissions</w:t>
      </w:r>
    </w:p>
    <w:p w:rsidR="00000000" w:rsidDel="00000000" w:rsidP="00000000" w:rsidRDefault="00000000" w:rsidRPr="00000000" w14:paraId="000000AB">
      <w:pPr>
        <w:pStyle w:val="Heading1"/>
        <w:pBdr>
          <w:top w:space="0" w:sz="0" w:val="nil"/>
          <w:left w:space="0" w:sz="0" w:val="nil"/>
          <w:bottom w:space="0" w:sz="0" w:val="nil"/>
          <w:right w:space="0" w:sz="0" w:val="nil"/>
          <w:between w:space="0" w:sz="0" w:val="nil"/>
        </w:pBdr>
        <w:shd w:fill="auto" w:val="clear"/>
        <w:rPr>
          <w:b w:val="0"/>
          <w:bCs w:val="0"/>
          <w:sz w:val="86"/>
          <w:szCs w:val="86"/>
        </w:rPr>
      </w:pPr>
      <w:r w:rsidDel="00000000" w:rsidR="00000000" w:rsidRPr="00000000">
        <w:rPr>
          <w:b w:val="0"/>
          <w:bCs w:val="0"/>
          <w:sz w:val="86"/>
          <w:szCs w:val="86"/>
          <w:rtl w:val="0"/>
        </w:rPr>
        <w:t xml:space="preserve">Join the first MPDS cohort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60" w:lineRule="auto"/>
        <w:rPr>
          <w:sz w:val="30"/>
          <w:szCs w:val="30"/>
        </w:rPr>
      </w:pPr>
      <w:r w:rsidDel="00000000" w:rsidR="00000000" w:rsidRPr="00000000">
        <w:rPr>
          <w:sz w:val="30"/>
          <w:szCs w:val="30"/>
          <w:rtl w:val="0"/>
        </w:rPr>
        <w:t xml:space="preserve">Whether you come from social science, public health, policy, or data science, MPDS will build the skills to turn data into decisions. Classes begin in fall 2027.</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60" w:lineRule="auto"/>
        <w:rPr>
          <w:b w:val="1"/>
          <w:bCs w:val="1"/>
          <w:sz w:val="26"/>
          <w:szCs w:val="26"/>
        </w:rPr>
      </w:pPr>
      <w:r w:rsidDel="00000000" w:rsidR="00000000" w:rsidRPr="00000000">
        <w:rPr>
          <w:b w:val="1"/>
          <w:bCs w:val="1"/>
          <w:sz w:val="26"/>
          <w:szCs w:val="26"/>
          <w:rtl w:val="0"/>
        </w:rPr>
        <w:t xml:space="preserve">Start your application</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Key dates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60" w:lineRule="auto"/>
        <w:rPr>
          <w:sz w:val="72"/>
          <w:szCs w:val="72"/>
        </w:rPr>
      </w:pPr>
      <w:r w:rsidDel="00000000" w:rsidR="00000000" w:rsidRPr="00000000">
        <w:rPr>
          <w:sz w:val="72"/>
          <w:szCs w:val="72"/>
          <w:rtl w:val="0"/>
        </w:rPr>
        <w:t xml:space="preserve">Jan. 15, 2027</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priority deadline, with decisions by March 1</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60" w:lineRule="auto"/>
        <w:rPr>
          <w:sz w:val="72"/>
          <w:szCs w:val="72"/>
        </w:rPr>
      </w:pPr>
      <w:r w:rsidDel="00000000" w:rsidR="00000000" w:rsidRPr="00000000">
        <w:rPr>
          <w:sz w:val="72"/>
          <w:szCs w:val="72"/>
          <w:rtl w:val="0"/>
        </w:rPr>
        <w:t xml:space="preserve">June 30, 2027</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final application deadline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60" w:lineRule="auto"/>
        <w:rPr>
          <w:sz w:val="72"/>
          <w:szCs w:val="72"/>
        </w:rPr>
      </w:pPr>
      <w:r w:rsidDel="00000000" w:rsidR="00000000" w:rsidRPr="00000000">
        <w:rPr>
          <w:sz w:val="72"/>
          <w:szCs w:val="72"/>
          <w:rtl w:val="0"/>
        </w:rPr>
        <w:t xml:space="preserve">Fall 2027</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first cohort begins classes</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rPr>
          <w:b w:val="0"/>
          <w:bCs w:val="0"/>
          <w:sz w:val="66"/>
          <w:szCs w:val="66"/>
        </w:rPr>
      </w:pPr>
      <w:r w:rsidDel="00000000" w:rsidR="00000000" w:rsidRPr="00000000">
        <w:rPr>
          <w:b w:val="0"/>
          <w:bCs w:val="0"/>
          <w:sz w:val="66"/>
          <w:szCs w:val="66"/>
          <w:rtl w:val="0"/>
        </w:rPr>
        <w:t xml:space="preserve">Who should apply?</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60" w:lineRule="auto"/>
        <w:rPr>
          <w:sz w:val="36"/>
          <w:szCs w:val="36"/>
        </w:rPr>
      </w:pPr>
      <w:r w:rsidDel="00000000" w:rsidR="00000000" w:rsidRPr="00000000">
        <w:rPr>
          <w:sz w:val="36"/>
          <w:szCs w:val="36"/>
          <w:rtl w:val="0"/>
        </w:rPr>
        <w:t xml:space="preserve">No data science experience is required, only curiosity about people and a desire to use evidence to inform decisions.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MPDS welcomes students from many backgrounds. </w:t>
      </w:r>
      <w:r w:rsidDel="00000000" w:rsidR="00000000" w:rsidRPr="00000000">
        <w:rPr>
          <w:sz w:val="26"/>
          <w:szCs w:val="26"/>
          <w:rtl w:val="0"/>
        </w:rPr>
        <w:t xml:space="preserve">Some come from economics, sociology, public health, geography, or policy and want to upgrade their data science skills. Others come from data science or statistics and want to deepen their knowledge of social science and human behavior to inform their use of data.</w:t>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The program’s curriculum is adaptable and will challenge both types of students. Graduates will be prepared for careers in business, technology, policy, health, government, nonprofits, and research.</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rPr>
          <w:b w:val="0"/>
          <w:bCs w:val="0"/>
          <w:sz w:val="44"/>
          <w:szCs w:val="44"/>
        </w:rPr>
      </w:pPr>
      <w:r w:rsidDel="00000000" w:rsidR="00000000" w:rsidRPr="00000000">
        <w:rPr>
          <w:b w:val="0"/>
          <w:bCs w:val="0"/>
          <w:sz w:val="44"/>
          <w:szCs w:val="44"/>
          <w:rtl w:val="0"/>
        </w:rPr>
        <w:t xml:space="preserve">Admissions requirements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b w:val="1"/>
          <w:bCs w:val="1"/>
          <w:sz w:val="24"/>
          <w:szCs w:val="24"/>
          <w:rtl w:val="0"/>
        </w:rPr>
        <w:t xml:space="preserve">Bachelor’s degree</w:t>
      </w:r>
      <w:r w:rsidDel="00000000" w:rsidR="00000000" w:rsidRPr="00000000">
        <w:rPr>
          <w:sz w:val="24"/>
          <w:szCs w:val="24"/>
          <w:rtl w:val="0"/>
        </w:rPr>
        <w:t xml:space="preserve"> with a cumulative GPA of 3.0 or higher, preferably in a social science, public health, public policy, data science, or statistics.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b w:val="1"/>
          <w:bCs w:val="1"/>
          <w:sz w:val="24"/>
          <w:szCs w:val="24"/>
          <w:rtl w:val="0"/>
        </w:rPr>
        <w:t xml:space="preserve">Statistics preparation:</w:t>
      </w:r>
      <w:r w:rsidDel="00000000" w:rsidR="00000000" w:rsidRPr="00000000">
        <w:rPr>
          <w:sz w:val="24"/>
          <w:szCs w:val="24"/>
          <w:rtl w:val="0"/>
        </w:rPr>
        <w:t xml:space="preserve"> An upper-level statistics course is recommended, but not required. Professional experience with data may be considered, and first-year courses include review material. Students with strong statistics and data science backgrounds may test out of required courses and take higher-level courses.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b w:val="1"/>
          <w:bCs w:val="1"/>
          <w:sz w:val="24"/>
          <w:szCs w:val="24"/>
          <w:rtl w:val="0"/>
        </w:rPr>
        <w:t xml:space="preserve">Work experience</w:t>
      </w:r>
      <w:r w:rsidDel="00000000" w:rsidR="00000000" w:rsidRPr="00000000">
        <w:rPr>
          <w:sz w:val="24"/>
          <w:szCs w:val="24"/>
          <w:rtl w:val="0"/>
        </w:rPr>
        <w:t xml:space="preserve"> is not required.</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b w:val="1"/>
          <w:bCs w:val="1"/>
          <w:sz w:val="24"/>
          <w:szCs w:val="24"/>
          <w:rtl w:val="0"/>
        </w:rPr>
        <w:t xml:space="preserve">GRE:</w:t>
      </w:r>
      <w:r w:rsidDel="00000000" w:rsidR="00000000" w:rsidRPr="00000000">
        <w:rPr>
          <w:sz w:val="24"/>
          <w:szCs w:val="24"/>
          <w:rtl w:val="0"/>
        </w:rPr>
        <w:t xml:space="preserve"> Optional.</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60" w:lineRule="auto"/>
        <w:rPr>
          <w:b w:val="1"/>
          <w:bCs w:val="1"/>
          <w:sz w:val="24"/>
          <w:szCs w:val="24"/>
        </w:rPr>
      </w:pPr>
      <w:r w:rsidDel="00000000" w:rsidR="00000000" w:rsidRPr="00000000">
        <w:rPr>
          <w:b w:val="1"/>
          <w:bCs w:val="1"/>
          <w:sz w:val="24"/>
          <w:szCs w:val="24"/>
          <w:rtl w:val="0"/>
        </w:rPr>
        <w:t xml:space="preserve">English proficiency</w:t>
      </w:r>
      <w:r w:rsidDel="00000000" w:rsidR="00000000" w:rsidRPr="00000000">
        <w:rPr>
          <w:sz w:val="24"/>
          <w:szCs w:val="24"/>
          <w:rtl w:val="0"/>
        </w:rPr>
        <w:t xml:space="preserve"> (unless exempt): TOEFL iBT 4.5 (87 for tests taken before January 21, 2026) or IELTS Academic 7.0. </w:t>
      </w:r>
      <w:r w:rsidDel="00000000" w:rsidR="00000000" w:rsidRPr="00000000">
        <w:rPr>
          <w:b w:val="1"/>
          <w:bCs w:val="1"/>
          <w:sz w:val="24"/>
          <w:szCs w:val="24"/>
          <w:rtl w:val="0"/>
        </w:rPr>
        <w:t xml:space="preserve">See English proficiency details.</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rPr>
          <w:b w:val="0"/>
          <w:bCs w:val="0"/>
          <w:sz w:val="66"/>
          <w:szCs w:val="66"/>
        </w:rPr>
      </w:pPr>
      <w:r w:rsidDel="00000000" w:rsidR="00000000" w:rsidRPr="00000000">
        <w:rPr>
          <w:b w:val="0"/>
          <w:bCs w:val="0"/>
          <w:sz w:val="66"/>
          <w:szCs w:val="66"/>
          <w:rtl w:val="0"/>
        </w:rPr>
        <w:t xml:space="preserve">What to submit</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Statement of purpose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The questions you want to answer with data, the preparation you bring, and how MPDS fits your goals.</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Personal history statement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The experiences and perspectives that have shaped your path.</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Two letters of recommendation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From instructors or supervisors who know your analytical work.</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Unofficial </w:t>
      </w:r>
      <w:r w:rsidDel="00000000" w:rsidR="00000000" w:rsidRPr="00000000">
        <w:rPr>
          <w:sz w:val="32"/>
          <w:szCs w:val="32"/>
          <w:rtl w:val="0"/>
        </w:rPr>
        <w:t xml:space="preserve">transcripts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From every college or university you attended.</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Résumé</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Including research, internships, and any work experience.</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Writing or coding sample (optional)</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A paper, report, or analysis that shows how you work with evidence (optional link to code).</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rPr>
          <w:b w:val="0"/>
          <w:bCs w:val="0"/>
          <w:sz w:val="66"/>
          <w:szCs w:val="66"/>
        </w:rPr>
      </w:pPr>
      <w:r w:rsidDel="00000000" w:rsidR="00000000" w:rsidRPr="00000000">
        <w:rPr>
          <w:b w:val="0"/>
          <w:bCs w:val="0"/>
          <w:sz w:val="66"/>
          <w:szCs w:val="66"/>
          <w:rtl w:val="0"/>
        </w:rPr>
        <w:t xml:space="preserve">How to apply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60" w:lineRule="auto"/>
        <w:rPr>
          <w:sz w:val="60"/>
          <w:szCs w:val="60"/>
        </w:rPr>
      </w:pPr>
      <w:r w:rsidDel="00000000" w:rsidR="00000000" w:rsidRPr="00000000">
        <w:rPr>
          <w:sz w:val="60"/>
          <w:szCs w:val="60"/>
          <w:rtl w:val="0"/>
        </w:rPr>
        <w:t xml:space="preserve">01</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Meet the program</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sz w:val="24"/>
          <w:szCs w:val="24"/>
          <w:rtl w:val="0"/>
        </w:rPr>
        <w:t xml:space="preserve">Join a live Zoom info session to hear from faculty and ask questions.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60" w:lineRule="auto"/>
        <w:rPr>
          <w:sz w:val="60"/>
          <w:szCs w:val="60"/>
        </w:rPr>
      </w:pPr>
      <w:r w:rsidDel="00000000" w:rsidR="00000000" w:rsidRPr="00000000">
        <w:rPr>
          <w:sz w:val="60"/>
          <w:szCs w:val="60"/>
          <w:rtl w:val="0"/>
        </w:rPr>
        <w:t xml:space="preserve">02</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Prepare your materials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sz w:val="24"/>
          <w:szCs w:val="24"/>
          <w:rtl w:val="0"/>
        </w:rPr>
        <w:t xml:space="preserve">Draft your statements, update your résumé, and ask two recommenders early.</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60" w:lineRule="auto"/>
        <w:rPr>
          <w:sz w:val="60"/>
          <w:szCs w:val="60"/>
        </w:rPr>
      </w:pPr>
      <w:r w:rsidDel="00000000" w:rsidR="00000000" w:rsidRPr="00000000">
        <w:rPr>
          <w:sz w:val="60"/>
          <w:szCs w:val="60"/>
          <w:rtl w:val="0"/>
        </w:rPr>
        <w:t xml:space="preserve">03</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Apply online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sz w:val="24"/>
          <w:szCs w:val="24"/>
          <w:rtl w:val="0"/>
        </w:rPr>
        <w:t xml:space="preserve">Submit through UCLA Division of Graduate Education by January 15 for priority review.</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60" w:lineRule="auto"/>
        <w:rPr>
          <w:sz w:val="60"/>
          <w:szCs w:val="60"/>
        </w:rPr>
      </w:pPr>
      <w:r w:rsidDel="00000000" w:rsidR="00000000" w:rsidRPr="00000000">
        <w:rPr>
          <w:sz w:val="60"/>
          <w:szCs w:val="60"/>
          <w:rtl w:val="0"/>
        </w:rPr>
        <w:t xml:space="preserve">04</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Hear from us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sz w:val="24"/>
          <w:szCs w:val="24"/>
          <w:rtl w:val="0"/>
        </w:rPr>
        <w:t xml:space="preserve">Priority applicants hear by March 1. All applicants are considered for merit fellowships.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60" w:lineRule="auto"/>
        <w:rPr>
          <w:b w:val="1"/>
          <w:bCs w:val="1"/>
          <w:sz w:val="26"/>
          <w:szCs w:val="26"/>
        </w:rPr>
      </w:pPr>
      <w:r w:rsidDel="00000000" w:rsidR="00000000" w:rsidRPr="00000000">
        <w:rPr>
          <w:b w:val="1"/>
          <w:bCs w:val="1"/>
          <w:sz w:val="26"/>
          <w:szCs w:val="26"/>
          <w:rtl w:val="0"/>
        </w:rPr>
        <w:t xml:space="preserve">Apply through UCLA Division of Graduate Education</w:t>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rPr>
          <w:b w:val="0"/>
          <w:bCs w:val="0"/>
          <w:sz w:val="54"/>
          <w:szCs w:val="54"/>
        </w:rPr>
      </w:pPr>
      <w:r w:rsidDel="00000000" w:rsidR="00000000" w:rsidRPr="00000000">
        <w:rPr>
          <w:b w:val="0"/>
          <w:bCs w:val="0"/>
          <w:sz w:val="54"/>
          <w:szCs w:val="54"/>
          <w:rtl w:val="0"/>
        </w:rPr>
        <w:t xml:space="preserve">English proficiency and international applicants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sz w:val="24"/>
          <w:szCs w:val="24"/>
          <w:rtl w:val="0"/>
        </w:rPr>
        <w:t xml:space="preserve">Unless you qualify for the exemption below, you must submit TOEFL iBT or IELTS Academic scores. Minimum scores: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60" w:lineRule="auto"/>
        <w:rPr>
          <w:sz w:val="72"/>
          <w:szCs w:val="72"/>
        </w:rPr>
      </w:pPr>
      <w:r w:rsidDel="00000000" w:rsidR="00000000" w:rsidRPr="00000000">
        <w:rPr>
          <w:sz w:val="72"/>
          <w:szCs w:val="72"/>
          <w:rtl w:val="0"/>
        </w:rPr>
        <w:t xml:space="preserve">4.5</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60" w:lineRule="auto"/>
        <w:rPr>
          <w:b w:val="1"/>
          <w:bCs w:val="1"/>
          <w:sz w:val="24"/>
          <w:szCs w:val="24"/>
        </w:rPr>
      </w:pPr>
      <w:r w:rsidDel="00000000" w:rsidR="00000000" w:rsidRPr="00000000">
        <w:rPr>
          <w:b w:val="1"/>
          <w:bCs w:val="1"/>
          <w:sz w:val="24"/>
          <w:szCs w:val="24"/>
          <w:rtl w:val="0"/>
        </w:rPr>
        <w:t xml:space="preserve">TOEFL iBT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sz w:val="24"/>
          <w:szCs w:val="24"/>
          <w:rtl w:val="0"/>
        </w:rPr>
        <w:t xml:space="preserve">For tests taken on or after January 21, 2026, matching ETS’s updated scoring. Tests taken before that date need a score of 87.</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60" w:lineRule="auto"/>
        <w:rPr>
          <w:sz w:val="72"/>
          <w:szCs w:val="72"/>
        </w:rPr>
      </w:pPr>
      <w:r w:rsidDel="00000000" w:rsidR="00000000" w:rsidRPr="00000000">
        <w:rPr>
          <w:sz w:val="72"/>
          <w:szCs w:val="72"/>
          <w:rtl w:val="0"/>
        </w:rPr>
        <w:t xml:space="preserve">7.0</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60" w:lineRule="auto"/>
        <w:rPr>
          <w:b w:val="1"/>
          <w:bCs w:val="1"/>
          <w:sz w:val="24"/>
          <w:szCs w:val="24"/>
        </w:rPr>
      </w:pPr>
      <w:r w:rsidDel="00000000" w:rsidR="00000000" w:rsidRPr="00000000">
        <w:rPr>
          <w:b w:val="1"/>
          <w:bCs w:val="1"/>
          <w:sz w:val="24"/>
          <w:szCs w:val="24"/>
          <w:rtl w:val="0"/>
        </w:rPr>
        <w:t xml:space="preserve">IELTS Academic</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sz w:val="24"/>
          <w:szCs w:val="24"/>
          <w:rtl w:val="0"/>
        </w:rPr>
        <w:t xml:space="preserve">Overall band score.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b w:val="1"/>
          <w:bCs w:val="1"/>
          <w:sz w:val="24"/>
          <w:szCs w:val="24"/>
          <w:rtl w:val="0"/>
        </w:rPr>
        <w:t xml:space="preserve">Exemption:</w:t>
      </w:r>
      <w:r w:rsidDel="00000000" w:rsidR="00000000" w:rsidRPr="00000000">
        <w:rPr>
          <w:sz w:val="24"/>
          <w:szCs w:val="24"/>
          <w:rtl w:val="0"/>
        </w:rPr>
        <w:t xml:space="preserve"> You do not need TOEFL or IELTS scores if you hold a bachelor’s or higher degree from an accredited university in the United States or in a country where English is the sole language of instruction. This applies to all applicants, including U.S. citizens and permanent residents.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b w:val="1"/>
          <w:bCs w:val="1"/>
          <w:sz w:val="24"/>
          <w:szCs w:val="24"/>
          <w:rtl w:val="0"/>
        </w:rPr>
        <w:t xml:space="preserve">Sending scores:</w:t>
      </w:r>
      <w:r w:rsidDel="00000000" w:rsidR="00000000" w:rsidRPr="00000000">
        <w:rPr>
          <w:sz w:val="24"/>
          <w:szCs w:val="24"/>
          <w:rtl w:val="0"/>
        </w:rPr>
        <w:t xml:space="preserve"> Use UCLA institution code 4837. For TOEFL, enter department code 99 (“not listed”); scores must come directly from ETS, and photocopies are not accepted. IELTS scores go to the department and the Division of Graduate Education. MyBest TOEFL scores are not accepted.</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b w:val="1"/>
          <w:bCs w:val="1"/>
          <w:sz w:val="24"/>
          <w:szCs w:val="24"/>
          <w:rtl w:val="0"/>
        </w:rPr>
        <w:t xml:space="preserve">Accepted tests:</w:t>
      </w:r>
      <w:r w:rsidDel="00000000" w:rsidR="00000000" w:rsidRPr="00000000">
        <w:rPr>
          <w:sz w:val="24"/>
          <w:szCs w:val="24"/>
          <w:rtl w:val="0"/>
        </w:rPr>
        <w:t xml:space="preserve"> TOEFL iBT, including the Home Edition, and IELTS Academic, including IELTS Online. Scores are valid for two years. IELTS Indicator and the TOEFL iBT Paper Edition are no longer offered.</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b w:val="1"/>
          <w:bCs w:val="1"/>
          <w:sz w:val="24"/>
          <w:szCs w:val="24"/>
          <w:rtl w:val="0"/>
        </w:rPr>
        <w:t xml:space="preserve">STEM designation:</w:t>
      </w:r>
      <w:r w:rsidDel="00000000" w:rsidR="00000000" w:rsidRPr="00000000">
        <w:rPr>
          <w:sz w:val="24"/>
          <w:szCs w:val="24"/>
          <w:rtl w:val="0"/>
        </w:rPr>
        <w:t xml:space="preserve"> MPDS is designated a STEM program, and graduates may be eligible for up to 36 months of Optional Practical Training</w:t>
      </w:r>
      <w:r w:rsidDel="00000000" w:rsidR="00000000" w:rsidRPr="00000000">
        <w:rPr>
          <w:sz w:val="24"/>
          <w:szCs w:val="24"/>
          <w:rtl w:val="0"/>
        </w:rPr>
        <w:t xml:space="preserve"> (OPT).</w:t>
      </w:r>
      <w:r w:rsidDel="00000000" w:rsidR="00000000" w:rsidRPr="00000000">
        <w:rPr>
          <w:sz w:val="24"/>
          <w:szCs w:val="24"/>
          <w:rtl w:val="0"/>
        </w:rPr>
        <w:t xml:space="preserve"> (</w:t>
      </w:r>
      <w:hyperlink r:id="rId16">
        <w:r w:rsidDel="00000000" w:rsidR="00000000" w:rsidRPr="00000000">
          <w:rPr>
            <w:color w:val="1155cc"/>
            <w:sz w:val="24"/>
            <w:szCs w:val="24"/>
            <w:u w:val="single"/>
            <w:rtl w:val="0"/>
          </w:rPr>
          <w:t xml:space="preserve">UCLA guidelines</w:t>
        </w:r>
      </w:hyperlink>
      <w:r w:rsidDel="00000000" w:rsidR="00000000" w:rsidRPr="00000000">
        <w:rPr>
          <w:sz w:val="24"/>
          <w:szCs w:val="24"/>
          <w:rtl w:val="0"/>
        </w:rPr>
        <w:t xml:space="preserv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60" w:lineRule="auto"/>
        <w:rPr>
          <w:sz w:val="24"/>
          <w:szCs w:val="24"/>
        </w:rPr>
      </w:pPr>
      <w:r w:rsidDel="00000000" w:rsidR="00000000" w:rsidRPr="00000000">
        <w:rPr>
          <w:b w:val="1"/>
          <w:bCs w:val="1"/>
          <w:sz w:val="24"/>
          <w:szCs w:val="24"/>
          <w:rtl w:val="0"/>
        </w:rPr>
        <w:t xml:space="preserve">Internships:</w:t>
      </w:r>
      <w:r w:rsidDel="00000000" w:rsidR="00000000" w:rsidRPr="00000000">
        <w:rPr>
          <w:sz w:val="24"/>
          <w:szCs w:val="24"/>
          <w:rtl w:val="0"/>
        </w:rPr>
        <w:t xml:space="preserve"> International students who take a summer internship for credit enroll in a one-unit course and must obtain Curricular Practical Training (CPT) in accordance with federal regulations.</w:t>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rPr>
          <w:b w:val="0"/>
          <w:bCs w:val="0"/>
          <w:sz w:val="66"/>
          <w:szCs w:val="66"/>
        </w:rPr>
      </w:pPr>
      <w:r w:rsidDel="00000000" w:rsidR="00000000" w:rsidRPr="00000000">
        <w:rPr>
          <w:b w:val="0"/>
          <w:bCs w:val="0"/>
          <w:sz w:val="66"/>
          <w:szCs w:val="66"/>
          <w:rtl w:val="0"/>
        </w:rPr>
        <w:t xml:space="preserve">Admissions FAQs</w:t>
      </w:r>
    </w:p>
    <w:p w:rsidR="00000000" w:rsidDel="00000000" w:rsidP="00000000" w:rsidRDefault="00000000" w:rsidRPr="00000000" w14:paraId="000000E8">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What preparation do I need if I didn’t study statistics or data science?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No data science expertise is required. An upper-level statistics course is recommended, but not required, and professional experience with data may be considered in its place. First-year courses include review material, so students from economics, sociology, public health, geography, policy, and related fields can build the foundation they need.</w:t>
      </w:r>
    </w:p>
    <w:p w:rsidR="00000000" w:rsidDel="00000000" w:rsidP="00000000" w:rsidRDefault="00000000" w:rsidRPr="00000000" w14:paraId="000000EA">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Do I need to know how to code?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No. The program teaches programming in Python, R, and SQL, along with AI tools, starting in the first </w:t>
      </w:r>
      <w:r w:rsidDel="00000000" w:rsidR="00000000" w:rsidRPr="00000000">
        <w:rPr>
          <w:sz w:val="26"/>
          <w:szCs w:val="26"/>
          <w:rtl w:val="0"/>
        </w:rPr>
        <w:t xml:space="preserve">year</w:t>
      </w:r>
      <w:r w:rsidDel="00000000" w:rsidR="00000000" w:rsidRPr="00000000">
        <w:rPr>
          <w:sz w:val="26"/>
          <w:szCs w:val="26"/>
          <w:rtl w:val="0"/>
        </w:rPr>
        <w:t xml:space="preserve">.</w:t>
      </w:r>
    </w:p>
    <w:p w:rsidR="00000000" w:rsidDel="00000000" w:rsidP="00000000" w:rsidRDefault="00000000" w:rsidRPr="00000000" w14:paraId="000000EC">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What types of classes will I take?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You’ll take 15 courses over six quarters: courses in social science and population, statistics and data science (including causal inference and AI tools), two professional skills courses, the Data Science in Action career seminar, a mentored capstone project, and three electives chosen from more than 40 UCLA graduate courses. Students with strong statistics and data science backgrounds may test out of required courses and take higher-level ones.</w:t>
      </w:r>
    </w:p>
    <w:p w:rsidR="00000000" w:rsidDel="00000000" w:rsidP="00000000" w:rsidRDefault="00000000" w:rsidRPr="00000000" w14:paraId="000000EE">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Is work experience necessary for admission?</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No. Work experience is not required, though the admissions committee considers every part of your application, including any professional experience with data.</w:t>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May I apply to more than one graduate program at UCLA?</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No. UCLA policy allows one major or degree per application, except for approved concurrent or articulated degree programs.</w:t>
      </w:r>
    </w:p>
    <w:p w:rsidR="00000000" w:rsidDel="00000000" w:rsidP="00000000" w:rsidRDefault="00000000" w:rsidRPr="00000000" w14:paraId="000000F2">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How do I take the GRE or TOEFL?</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The GRE and TOEFL are given by the Educational Testing Service (ETS). See ets.org for test dates, locations, and the at-home editions. The IELTS Academic is given by the IELTS partners; see ielts.org.</w:t>
      </w:r>
    </w:p>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Do I have to take the TOEFL?</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Only if you do not hold a bachelor’s or higher degree from an accredited university in the United States or in a country where English is the sole language of instruction. See the English proficiency details.</w:t>
      </w:r>
    </w:p>
    <w:p w:rsidR="00000000" w:rsidDel="00000000" w:rsidP="00000000" w:rsidRDefault="00000000" w:rsidRPr="00000000" w14:paraId="000000F6">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What is the English as a Second Language (ESL) requirement?</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Admitted students take UCLA’s English as a Second Language Placement Examination (ESLPE) when they arrive, unless they scored at least 5 on the TOEFL iBT (100 for tests taken before January 21, 2026) or 7.5 on IELTS Academic. Depending on the results, students may need to take up to two ESL courses. If required, the MPDS covers the cost of these courses.</w:t>
      </w:r>
    </w:p>
    <w:p w:rsidR="00000000" w:rsidDel="00000000" w:rsidP="00000000" w:rsidRDefault="00000000" w:rsidRPr="00000000" w14:paraId="000000F8">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Can </w:t>
      </w:r>
      <w:r w:rsidDel="00000000" w:rsidR="00000000" w:rsidRPr="00000000">
        <w:rPr>
          <w:sz w:val="32"/>
          <w:szCs w:val="32"/>
          <w:rtl w:val="0"/>
        </w:rPr>
        <w:t xml:space="preserve">I submit a writing sample?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Yes, but it is not required. The admissions committee would be happy to consider a writing sample, such as a paper, report, or analysis, that you feel shows how you work with evidence.</w:t>
      </w:r>
    </w:p>
    <w:p w:rsidR="00000000" w:rsidDel="00000000" w:rsidP="00000000" w:rsidRDefault="00000000" w:rsidRPr="00000000" w14:paraId="000000FA">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What is the minimum GPA required for admission?</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A cumulative GPA of 3.0 on a 4.0 scale, or the equivalent, is required.</w:t>
      </w:r>
    </w:p>
    <w:p w:rsidR="00000000" w:rsidDel="00000000" w:rsidP="00000000" w:rsidRDefault="00000000" w:rsidRPr="00000000" w14:paraId="000000FC">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Is the GRE required? Is there a minimum score?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No. GRE scores are optional, and there is no </w:t>
      </w:r>
      <w:r w:rsidDel="00000000" w:rsidR="00000000" w:rsidRPr="00000000">
        <w:rPr>
          <w:sz w:val="26"/>
          <w:szCs w:val="26"/>
          <w:rtl w:val="0"/>
        </w:rPr>
        <w:t xml:space="preserve">minimum</w:t>
      </w:r>
      <w:r w:rsidDel="00000000" w:rsidR="00000000" w:rsidRPr="00000000">
        <w:rPr>
          <w:sz w:val="26"/>
          <w:szCs w:val="26"/>
          <w:rtl w:val="0"/>
        </w:rPr>
        <w:t xml:space="preserve"> score. However, applications that include GRE scores may receive preferential treatment. GRE scores are valid if taken within five years of the intended term of admission.  If you submit GRE scores, the admissions committee considers them with the rest of your application.</w:t>
      </w:r>
    </w:p>
    <w:p w:rsidR="00000000" w:rsidDel="00000000" w:rsidP="00000000" w:rsidRDefault="00000000" w:rsidRPr="00000000" w14:paraId="000000FE">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Can I apply if I am still enrolled in an undergraduate program?</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Yes. Many applicants apply in their final year of college. Upload your transcripts to date and describe the courses you will take in your final year. You must finish your bachelor’s degree before classes begin in fall 2027.</w:t>
      </w:r>
    </w:p>
    <w:p w:rsidR="00000000" w:rsidDel="00000000" w:rsidP="00000000" w:rsidRDefault="00000000" w:rsidRPr="00000000" w14:paraId="00000100">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What is the deadline to turn in all application materials?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The final deadline for fall 2027 is June 30, 2027. Apply by the priority deadline of January 15, 2027, to receive a decision by March 1, and applications received after January 15 will be reviewed on a rolling basis. </w:t>
      </w:r>
    </w:p>
    <w:p w:rsidR="00000000" w:rsidDel="00000000" w:rsidP="00000000" w:rsidRDefault="00000000" w:rsidRPr="00000000" w14:paraId="00000102">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Is there an application </w:t>
      </w:r>
      <w:commentRangeStart w:id="2"/>
      <w:commentRangeStart w:id="3"/>
      <w:commentRangeStart w:id="4"/>
      <w:commentRangeStart w:id="5"/>
      <w:commentRangeStart w:id="6"/>
      <w:r w:rsidDel="00000000" w:rsidR="00000000" w:rsidRPr="00000000">
        <w:rPr>
          <w:sz w:val="32"/>
          <w:szCs w:val="32"/>
          <w:rtl w:val="0"/>
        </w:rPr>
        <w:t xml:space="preserve">fee</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sz w:val="32"/>
          <w:szCs w:val="32"/>
          <w:rtl w:val="0"/>
        </w:rPr>
        <w:t xml:space="preserv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Yes. The fee is $135 for U.S. citizens and permanent residents and $155 for all other applicants. It covers the cost of processing applications and is not refundable for any reason, including the outcome, the date you apply, when your application is reviewed, or if you withdraw it.</w:t>
      </w:r>
    </w:p>
    <w:p w:rsidR="00000000" w:rsidDel="00000000" w:rsidP="00000000" w:rsidRDefault="00000000" w:rsidRPr="00000000" w14:paraId="00000104">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What transcripts are required?</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Upload transcripts from every college or university you attended. If you transferred, include the transcripts from each institution, even if your later school lists those courses.</w:t>
      </w:r>
    </w:p>
    <w:p w:rsidR="00000000" w:rsidDel="00000000" w:rsidP="00000000" w:rsidRDefault="00000000" w:rsidRPr="00000000" w14:paraId="00000106">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Do I need to mail my official transcripts during the application process?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No. Upload unofficial transcripts with your application. The program asks for official transcripts only if you are admitted.</w:t>
      </w:r>
    </w:p>
    <w:p w:rsidR="00000000" w:rsidDel="00000000" w:rsidP="00000000" w:rsidRDefault="00000000" w:rsidRPr="00000000" w14:paraId="00000108">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Will I need to submit an official transcript?</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Only if the program contacts you. Official transcripts must be sent to [mailing address]. International applicants must also send their degree certificates and certified English translations of any documents not in English.</w:t>
      </w:r>
    </w:p>
    <w:p w:rsidR="00000000" w:rsidDel="00000000" w:rsidP="00000000" w:rsidRDefault="00000000" w:rsidRPr="00000000" w14:paraId="0000010A">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How should I submit my letters of recommendation?</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Your recommenders upload their letters directly to the online application. Letters sent by mail or email are accepted only with permission from the MPDS office.</w:t>
      </w:r>
    </w:p>
    <w:p w:rsidR="00000000" w:rsidDel="00000000" w:rsidP="00000000" w:rsidRDefault="00000000" w:rsidRPr="00000000" w14:paraId="0000010C">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Can I submit my application before my recommenders have sent their letters?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Yes. Letters are added to your application as they arrive.</w:t>
      </w:r>
    </w:p>
    <w:p w:rsidR="00000000" w:rsidDel="00000000" w:rsidP="00000000" w:rsidRDefault="00000000" w:rsidRPr="00000000" w14:paraId="0000010E">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Can I update my application after the deadline?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No. Application materials cannot be changed after the deadline.</w:t>
      </w:r>
    </w:p>
    <w:p w:rsidR="00000000" w:rsidDel="00000000" w:rsidP="00000000" w:rsidRDefault="00000000" w:rsidRPr="00000000" w14:paraId="00000110">
      <w:pPr>
        <w:pStyle w:val="Heading4"/>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Can I talk with someone before I apply?</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60" w:lineRule="auto"/>
        <w:rPr>
          <w:sz w:val="26"/>
          <w:szCs w:val="26"/>
        </w:rPr>
      </w:pPr>
      <w:r w:rsidDel="00000000" w:rsidR="00000000" w:rsidRPr="00000000">
        <w:rPr>
          <w:sz w:val="26"/>
          <w:szCs w:val="26"/>
          <w:rtl w:val="0"/>
        </w:rPr>
        <w:t xml:space="preserve">Yes. Join a live Zoom info session with the faculty, or write to us at mpds@ccpr.ucla.edu.</w:t>
      </w:r>
    </w:p>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rPr>
          <w:b w:val="0"/>
          <w:bCs w:val="0"/>
          <w:sz w:val="54"/>
          <w:szCs w:val="54"/>
        </w:rPr>
      </w:pPr>
      <w:r w:rsidDel="00000000" w:rsidR="00000000" w:rsidRPr="00000000">
        <w:rPr>
          <w:b w:val="0"/>
          <w:bCs w:val="0"/>
          <w:sz w:val="54"/>
          <w:szCs w:val="54"/>
          <w:rtl w:val="0"/>
        </w:rPr>
        <w:t xml:space="preserve">Questions about applying?</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60" w:lineRule="auto"/>
        <w:rPr>
          <w:sz w:val="28"/>
          <w:szCs w:val="28"/>
        </w:rPr>
      </w:pPr>
      <w:r w:rsidDel="00000000" w:rsidR="00000000" w:rsidRPr="00000000">
        <w:rPr>
          <w:sz w:val="28"/>
          <w:szCs w:val="28"/>
          <w:rtl w:val="0"/>
        </w:rPr>
        <w:t xml:space="preserve">Learn more at a live Zoom info session, or write to us at </w:t>
      </w:r>
      <w:r w:rsidDel="00000000" w:rsidR="00000000" w:rsidRPr="00000000">
        <w:rPr>
          <w:b w:val="1"/>
          <w:bCs w:val="1"/>
          <w:sz w:val="28"/>
          <w:szCs w:val="28"/>
          <w:rtl w:val="0"/>
        </w:rPr>
        <w:t xml:space="preserve">mpds@ccpr.ucla.edu</w:t>
      </w:r>
      <w:r w:rsidDel="00000000" w:rsidR="00000000" w:rsidRPr="00000000">
        <w:rPr>
          <w:sz w:val="28"/>
          <w:szCs w:val="28"/>
          <w:rtl w:val="0"/>
        </w:rPr>
        <w:t xml:space="preserv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60" w:lineRule="auto"/>
        <w:rPr>
          <w:b w:val="1"/>
          <w:bCs w:val="1"/>
          <w:sz w:val="26"/>
          <w:szCs w:val="26"/>
        </w:rPr>
      </w:pPr>
      <w:r w:rsidDel="00000000" w:rsidR="00000000" w:rsidRPr="00000000">
        <w:rPr>
          <w:b w:val="1"/>
          <w:bCs w:val="1"/>
          <w:sz w:val="26"/>
          <w:szCs w:val="26"/>
          <w:rtl w:val="0"/>
        </w:rPr>
        <w:t xml:space="preserve">Register for a Zoom </w:t>
      </w:r>
      <w:r w:rsidDel="00000000" w:rsidR="00000000" w:rsidRPr="00000000">
        <w:rPr>
          <w:b w:val="1"/>
          <w:bCs w:val="1"/>
          <w:sz w:val="26"/>
          <w:szCs w:val="26"/>
          <w:rtl w:val="0"/>
        </w:rPr>
        <w:t xml:space="preserve">info</w:t>
      </w:r>
      <w:r w:rsidDel="00000000" w:rsidR="00000000" w:rsidRPr="00000000">
        <w:rPr>
          <w:b w:val="1"/>
          <w:bCs w:val="1"/>
          <w:sz w:val="26"/>
          <w:szCs w:val="26"/>
          <w:rtl w:val="0"/>
        </w:rPr>
        <w:t xml:space="preserve"> session</w:t>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60" w:lineRule="auto"/>
        <w:rPr>
          <w:b w:val="1"/>
          <w:bCs w:val="1"/>
          <w:sz w:val="26"/>
          <w:szCs w:val="26"/>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60" w:lineRule="auto"/>
        <w:rPr>
          <w:b w:val="1"/>
          <w:bCs w:val="1"/>
          <w:sz w:val="26"/>
          <w:szCs w:val="26"/>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olly He" w:id="2" w:date="2026-10-19T23:15:49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@Martha Bailey, Are you open to waiving UCLA student's application to attract more UCLA students to apply? There is a waiver we can request, but we do need to pay back graduate division at year end for any fee that we waived the students though.  The application window for fee waiver is already passed for this year, but if you're interested in doing this, I can ask graduate division to see if they can still let us do that.</w:t>
      </w:r>
    </w:p>
  </w:comment>
  <w:comment w:author="MARTHA BAILEY" w:id="3" w:date="2026-10-20T01:30:55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deadline passed, we could offer to apply it to their fees if they come? (I got the application fee part form the MQE website?)</w:t>
      </w:r>
    </w:p>
  </w:comment>
  <w:comment w:author="Jamie Goodwin-White" w:id="4" w:date="2026-10-20T17:47:12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worry that this application fee is too high and could be a deterrent. I researched Geography PhD applicant fees last year, after an international student mentioned the fees were the equivalent to their biweekly post-rent pay. I found the average was $75 (ours was $175), and most programs had waivers for some international students. I know this is a fee-paying program, but while it is often possible to borrow tuition, "throwing away" an application fee can deter application. A waiver could solve this, but if the intent of the fee is to make sure applications are serious then we could do it with $75.</w:t>
      </w:r>
    </w:p>
  </w:comment>
  <w:comment w:author="Holly He" w:id="5" w:date="2026-10-20T19:04:16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can't change the application fee amount since that's charged by graduate division. We can waive it, which means we pay the fee to graduate division at fiscal year end.</w:t>
      </w:r>
    </w:p>
  </w:comment>
  <w:comment w:author="Holly He" w:id="6" w:date="2026-10-20T19:07:51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ask if I can still get the waiver code. the fee waiver is entered prior to the application being submitted and the application needs to inform us to enter the code for them. Once the application is submitted, the only way for us to "reimburse" them for the fee is to give them scholarship/fellowship after they became our students. So if the person applied and didn't get it, there is no way for us to reimburse them the fee.</w:t>
      </w:r>
    </w:p>
  </w:comment>
  <w:comment w:author="MARTHA BAILEY" w:id="0" w:date="2026-10-19T18:55:00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based on MaSS and MSDH: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the FAQs as a standalone page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will I find out if I’ve been admitted after submitting my application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application was rejected. Can I request feedback about my application?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take MPDS courses for Satisficatory/Unsatisicatory (S/U) rather than Letter Grading (LG)?</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MPDS live in the dormitories?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there computer requirements?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FAQ’s specific to international students: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type of Visa can international students receive?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UCLA accept the UKBI IELTS?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international students in MPDS eligible for OPT?</w:t>
      </w:r>
    </w:p>
  </w:comment>
  <w:comment w:author="Ashley Johnston" w:id="1" w:date="2026-10-19T21:31:38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pursue a PhD afterward?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 professional master's degree?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students are in the program?</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courses are required?  (Maybe add "required" to the description for the "What types of classes will I take?" question).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work part-time or full-time while I'm in the program?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apply for fellowships, scholarships, or financial aid?</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much does the program cost?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6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60"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6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160"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financialaid.ucla.edu/" TargetMode="External"/><Relationship Id="rId10" Type="http://schemas.openxmlformats.org/officeDocument/2006/relationships/hyperlink" Target="https://veterans.ucla.edu/education-benefits/chapter-33-post-911-gi-billr" TargetMode="External"/><Relationship Id="rId13" Type="http://schemas.openxmlformats.org/officeDocument/2006/relationships/hyperlink" Target="https://studentaid.gov/understand-aid/types/loans/subsidized-unsubsidized" TargetMode="External"/><Relationship Id="rId12" Type="http://schemas.openxmlformats.org/officeDocument/2006/relationships/hyperlink" Target="https://studentaid.gov/h/apply-for-aid/fafs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financialaid.ucla.edu/" TargetMode="External"/><Relationship Id="rId15" Type="http://schemas.openxmlformats.org/officeDocument/2006/relationships/hyperlink" Target="https://veterans.ucla.edu/education-benefits/chapter-33-post-911-gi-billr" TargetMode="External"/><Relationship Id="rId14" Type="http://schemas.openxmlformats.org/officeDocument/2006/relationships/hyperlink" Target="https://www.studenthealth.ucla.edu/insurance/benefits/waiving-uc-ship" TargetMode="External"/><Relationship Id="rId16" Type="http://schemas.openxmlformats.org/officeDocument/2006/relationships/hyperlink" Target="https://internationalcenter.ucla.edu/Pre_Completion_Optional_Practical_Training_Guideline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internationalcenter.ucla.edu/immigration-updates" TargetMode="External"/><Relationship Id="rId8" Type="http://schemas.openxmlformats.org/officeDocument/2006/relationships/hyperlink" Target="https://financialaid.ucl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