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Alignment, by Book</w:t>
      </w:r>
    </w:p>
    <w:sdt>
      <w:sdtPr>
        <w:id w:val="5930570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n89rw8puq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Topics Covered in Introductory Statistics with R (ABC)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j3m8ykl2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Topics Additionally Covered in Advanced Statistics with R (ABCD)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color w:val="19abed"/>
        </w:rPr>
      </w:pPr>
      <w:bookmarkStart w:colFirst="0" w:colLast="0" w:name="_csnhg9ke067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i w:val="1"/>
          <w:iCs w:val="1"/>
          <w:color w:val="21005a"/>
        </w:rPr>
      </w:pPr>
      <w:bookmarkStart w:colFirst="0" w:colLast="0" w:name="_xn89rw8puqps" w:id="1"/>
      <w:bookmarkEnd w:id="1"/>
      <w:r w:rsidDel="00000000" w:rsidR="00000000" w:rsidRPr="00000000">
        <w:rPr>
          <w:color w:val="21005a"/>
          <w:rtl w:val="0"/>
        </w:rPr>
        <w:t xml:space="preserve">Topics Covered in </w:t>
      </w:r>
      <w:r w:rsidDel="00000000" w:rsidR="00000000" w:rsidRPr="00000000">
        <w:rPr>
          <w:i w:val="1"/>
          <w:iCs w:val="1"/>
          <w:color w:val="21005a"/>
          <w:rtl w:val="0"/>
        </w:rPr>
        <w:t xml:space="preserve">Introductory Statistics with R (ABC)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1 - Introduction to materials and R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2 - Data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Measurement and types of variables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Organizing data (tidy data)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3 - Univariate distributions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Univariate visualizations: histograms, box plots, bar graphs, frequency tables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Shape/center/spread of distributions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Samples versus Populations/Data Generating Processes (DGPs)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Law of large numbers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Sampling with and without replacement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4 - Bivariate distributions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Bivariate visualizations: faceted histograms, box plots, scatterplots/jitter plots, bar graphs, contingency tables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design: correlational v. experimental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random simulation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5 - Empty model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mean as a model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General Linear Model (GLM) notation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and residuals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6 - Quantifying and modeling error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SAD, Sum of squares, variance, standard deviation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distribution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z-score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Probability distributions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7 - Group model (specifically two groups; i.e., situations that correspond to an independent samples t-test)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a categorical explanatory variable (with two levels) to a model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means as a model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GLM notation; prediction; residuals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SS Total = SS Model + SS Error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 (also called partial eta squared)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8 - Group model generalized (beyond two groups; i.e., situations that correspond to ANOVAs)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a categorical explanatory variable (with more than two levels) to a model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GLM notation; prediction; residuals; SS Total = SS Model + SS Error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 and F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Simulation to compare empty model against group model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9 - Regression model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a quantitative explanatory variable to a model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GLM notation; prediction; residuals; SS Total = SS Model + SS Error; PRE and F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coefficient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Simulation to compare empty model against regression model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10 - Model comparison between empty/null model and a model with one explanatory variable (also called hypothesis testing; corresponds to t-test)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simulating sampling distributions of mean differences and means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t-distributions as mathematical models of these sampling distributions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alpha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p-value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of empty model versus group model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of empty model versus regression model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11 - Model comparison between empty/null model and a model with one explanatory variable (corresponds to ANOVA)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simulating sampling distributions of PRE and F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F-distributions as models of these sampling distributions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I and type II error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 of simultaneous comparisons; pairwise comparisons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chi-square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12 - Parameter estimation and confidence intervals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bootstrapping sampling distributions of parameter estimates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connecting confidence intervals with model comparison/hypothesis testing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affect confidence intervals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color w:val="21005a"/>
        </w:rPr>
      </w:pPr>
      <w:bookmarkStart w:colFirst="0" w:colLast="0" w:name="_9lj3m8ykl2vv" w:id="2"/>
      <w:bookmarkEnd w:id="2"/>
      <w:r w:rsidDel="00000000" w:rsidR="00000000" w:rsidRPr="00000000">
        <w:rPr>
          <w:color w:val="21005a"/>
          <w:rtl w:val="0"/>
        </w:rPr>
        <w:t xml:space="preserve">Topics Additionally Covered in </w:t>
      </w:r>
      <w:r w:rsidDel="00000000" w:rsidR="00000000" w:rsidRPr="00000000">
        <w:rPr>
          <w:i w:val="1"/>
          <w:iCs w:val="1"/>
          <w:color w:val="21005a"/>
          <w:rtl w:val="0"/>
        </w:rPr>
        <w:t xml:space="preserve">Advanced Statistics with R</w:t>
      </w:r>
      <w:r w:rsidDel="00000000" w:rsidR="00000000" w:rsidRPr="00000000">
        <w:rPr>
          <w:color w:val="21005a"/>
          <w:rtl w:val="0"/>
        </w:rPr>
        <w:t xml:space="preserve"> (ABCD)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(Same up to chapter 12; adds on 4 additional chapters focused on multivariate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Chapter 13: Additive Models (starting with models that have two explanatory variables)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ANCOVA (one categorical and one quantitative explanatory variable; no interactions)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Parameter estimates, predictions, residuals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between empty model and multivariate model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Chapter 14: Models with two explanatory variables compared to models with one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between one-variable model and multivariate model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to models with more than 2 variables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Extension to factorial ANOVA and multivariate regression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Chapter 15: Models with interactions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ANCOVA (one categorical and one quantitative explanatory variable; with interactions)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 estimates, predictions, residuals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between additive model and interaction model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16: More models with interactions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Factorial ANOVA (with interactions)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regression (with interactions)</w:t>
      </w:r>
    </w:p>
    <w:p w:rsidR="00000000" w:rsidDel="00000000" w:rsidP="00000000" w:rsidRDefault="00000000" w:rsidRPr="00000000" w14:paraId="00000056">
      <w:pPr>
        <w:pageBreakBefore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Heading2"/>
      <w:rPr>
        <w:b w:val="0"/>
        <w:bCs w:val="0"/>
        <w:sz w:val="22"/>
        <w:szCs w:val="22"/>
      </w:rPr>
    </w:pPr>
    <w:bookmarkStart w:colFirst="0" w:colLast="0" w:name="_1xra656ba0ov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ageBreakBefore w:val="0"/>
      <w:ind w:right="0"/>
      <w:jc w:val="right"/>
      <w:rPr/>
    </w:pPr>
    <w:r w:rsidDel="00000000" w:rsidR="00000000" w:rsidRPr="00000000">
      <w:rPr>
        <w:rtl w:val="0"/>
      </w:rPr>
      <w:t xml:space="preserve">03/01/24</w:t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jc w:val="right"/>
      <w:rPr>
        <w:b w:val="1"/>
        <w:bCs w:val="1"/>
        <w:color w:val="19abed"/>
        <w:sz w:val="32"/>
        <w:szCs w:val="32"/>
      </w:rPr>
    </w:pPr>
    <w:r w:rsidDel="00000000" w:rsidR="00000000" w:rsidRPr="00000000">
      <w:rPr>
        <w:rtl w:val="0"/>
      </w:rPr>
      <w:t xml:space="preserve">August 25, 2022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ageBreakBefore w:val="0"/>
      <w:jc w:val="right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200" w:line="271.2" w:lineRule="auto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