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es"/>
    <w:p>
      <w:pPr>
        <w:pStyle w:val="Heading2"/>
      </w:pPr>
      <w:r>
        <w:t xml:space="preserve">Observaciones</w:t>
      </w:r>
    </w:p>
    <w:p>
      <w:pPr>
        <w:pStyle w:val="FirstParagraph"/>
      </w:pPr>
      <w:r>
        <w:t xml:space="preserve">Algunos lagos en Finlandia se encuentran aproximadamente a la misma latitud, tienen poca influencia antropogénica y parecen similares en su entorno físico y químico. Sin embargo, cada lago contiene muchas especies de fitoplancton, y las especies difieren entre los lagos en su abundancia relativa y dinámica estacional.</w:t>
      </w:r>
    </w:p>
    <w:p>
      <w:pPr>
        <w:pStyle w:val="BodyText"/>
      </w:pPr>
      <w:r>
        <w:t xml:space="preserve">Un grupo de investigadoras e investigadores estudia los factores que determinan la composición del fitoplancton en estos lagos y está perplejo por cómo se mantiene tanta diversidad en ecosistemas aparentemente similares.</w:t>
      </w:r>
    </w:p>
    <w:p>
      <w:pPr>
        <w:pStyle w:val="BodyText"/>
      </w:pPr>
      <w:r>
        <w:t xml:space="preserve">Usted es especialista en ecología de comunidades y le han pedido que ayude a explicar esta diversidad. 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involucrar un mecanismo que pueda ser medido o manipulado, y cada predicción debe describir</w:t>
      </w:r>
      <w:r>
        <w:t xml:space="preserve"> </w:t>
      </w:r>
      <w:r>
        <w:rPr>
          <w:b/>
          <w:bCs/>
        </w:rPr>
        <w:t xml:space="preserve">qué patrón esperaríamos observar si el mecanismo propuesto es importante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______________________________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2026-08-11T17:50:32Z</dcterms:created>
  <dcterms:modified xsi:type="dcterms:W3CDTF">2026-08-11T17:50:32Z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