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0502" w14:textId="44256132" w:rsidR="00BE717C" w:rsidRDefault="00BE717C" w:rsidP="008465DE">
      <w:pPr>
        <w:pStyle w:val="Heading1"/>
      </w:pPr>
      <w:r w:rsidRPr="00BE717C">
        <w:t>Methodology</w:t>
      </w:r>
    </w:p>
    <w:p w14:paraId="33557903" w14:textId="225F98AE" w:rsidR="00BE717C" w:rsidRDefault="00BE717C" w:rsidP="00BE717C">
      <w:pPr>
        <w:pStyle w:val="Heading2"/>
      </w:pPr>
      <w:r w:rsidRPr="00BE717C">
        <w:t>LLMs as Judges</w:t>
      </w:r>
    </w:p>
    <w:p w14:paraId="33ECE055" w14:textId="357CC6E1" w:rsidR="00BE717C" w:rsidRDefault="003571B2" w:rsidP="00BE717C">
      <w:pPr>
        <w:rPr>
          <w:b/>
          <w:bCs/>
        </w:rPr>
      </w:pPr>
      <w:r>
        <w:rPr>
          <w:b/>
          <w:bCs/>
        </w:rPr>
        <w:t>Advantage</w:t>
      </w:r>
      <w:r w:rsidR="00593B3B" w:rsidRPr="00593B3B">
        <w:rPr>
          <w:b/>
          <w:bCs/>
        </w:rPr>
        <w:t>:</w:t>
      </w:r>
    </w:p>
    <w:p w14:paraId="49055238" w14:textId="1AF83E45" w:rsidR="00593B3B" w:rsidRDefault="00593B3B" w:rsidP="00593B3B">
      <w:pPr>
        <w:pStyle w:val="ListParagraph"/>
        <w:numPr>
          <w:ilvl w:val="0"/>
          <w:numId w:val="2"/>
        </w:numPr>
      </w:pPr>
      <w:r w:rsidRPr="00593B3B">
        <w:t>LLMs can provide relatively consistent evaluations.</w:t>
      </w:r>
    </w:p>
    <w:p w14:paraId="7881E381" w14:textId="0FD1784E" w:rsidR="00593B3B" w:rsidRDefault="00593B3B" w:rsidP="00593B3B">
      <w:pPr>
        <w:pStyle w:val="ListParagraph"/>
        <w:numPr>
          <w:ilvl w:val="0"/>
          <w:numId w:val="2"/>
        </w:numPr>
      </w:pPr>
      <w:r>
        <w:t xml:space="preserve">LLMs can </w:t>
      </w:r>
      <w:r w:rsidRPr="00593B3B">
        <w:t>help mitigate human biases and the general variability that human judges might introduce</w:t>
      </w:r>
      <w:r>
        <w:t>.</w:t>
      </w:r>
    </w:p>
    <w:p w14:paraId="2A28337A" w14:textId="336D041C" w:rsidR="00593B3B" w:rsidRDefault="00593B3B" w:rsidP="00593B3B">
      <w:pPr>
        <w:pStyle w:val="ListParagraph"/>
        <w:numPr>
          <w:ilvl w:val="0"/>
          <w:numId w:val="2"/>
        </w:numPr>
      </w:pPr>
      <w:r>
        <w:t xml:space="preserve">LLMs can </w:t>
      </w:r>
      <w:r w:rsidRPr="00593B3B">
        <w:t>lead to more reliable and reproducible results in empirical studies, to the extent that these models can be reproduced or checkpointed</w:t>
      </w:r>
      <w:r>
        <w:t>.</w:t>
      </w:r>
    </w:p>
    <w:p w14:paraId="4C6B349D" w14:textId="70F4ABC8" w:rsidR="00593B3B" w:rsidRDefault="00593B3B" w:rsidP="00593B3B">
      <w:pPr>
        <w:pStyle w:val="ListParagraph"/>
        <w:numPr>
          <w:ilvl w:val="0"/>
          <w:numId w:val="2"/>
        </w:numPr>
      </w:pPr>
      <w:r w:rsidRPr="00593B3B">
        <w:t>LLMs can be much more efficient and scale more easily than the equivalent human approach.</w:t>
      </w:r>
    </w:p>
    <w:p w14:paraId="63535B88" w14:textId="638D8553" w:rsidR="00DC1880" w:rsidRPr="003571B2" w:rsidRDefault="00DC1880" w:rsidP="00DC1880">
      <w:pPr>
        <w:ind w:left="360"/>
        <w:rPr>
          <w:u w:val="single"/>
        </w:rPr>
      </w:pPr>
      <w:r w:rsidRPr="003571B2">
        <w:rPr>
          <w:u w:val="single"/>
        </w:rPr>
        <w:t>10.48550/arXiv.2508.15503</w:t>
      </w:r>
    </w:p>
    <w:p w14:paraId="27ABDEAF" w14:textId="33A8A7F8" w:rsidR="00593B3B" w:rsidRDefault="003571B2" w:rsidP="00593B3B">
      <w:pPr>
        <w:rPr>
          <w:b/>
          <w:bCs/>
        </w:rPr>
      </w:pPr>
      <w:r>
        <w:rPr>
          <w:b/>
          <w:bCs/>
        </w:rPr>
        <w:t>Challenges</w:t>
      </w:r>
      <w:r w:rsidR="00593B3B" w:rsidRPr="00593B3B">
        <w:rPr>
          <w:b/>
          <w:bCs/>
        </w:rPr>
        <w:t>:</w:t>
      </w:r>
    </w:p>
    <w:p w14:paraId="01DC9A60" w14:textId="436B1E4C" w:rsidR="00593B3B" w:rsidRDefault="00593B3B" w:rsidP="00593B3B">
      <w:pPr>
        <w:pStyle w:val="ListParagraph"/>
        <w:numPr>
          <w:ilvl w:val="0"/>
          <w:numId w:val="2"/>
        </w:numPr>
      </w:pPr>
      <w:r w:rsidRPr="00593B3B">
        <w:t>Researchers</w:t>
      </w:r>
      <w:r>
        <w:t xml:space="preserve"> </w:t>
      </w:r>
      <w:r w:rsidRPr="00593B3B">
        <w:t>must build a reliable process for generating judgment labels that</w:t>
      </w:r>
      <w:r>
        <w:t xml:space="preserve"> </w:t>
      </w:r>
      <w:r w:rsidRPr="00593B3B">
        <w:t xml:space="preserve">considers the non-deterministic nature of LLMs and </w:t>
      </w:r>
      <w:proofErr w:type="gramStart"/>
      <w:r w:rsidRPr="00593B3B">
        <w:t>report</w:t>
      </w:r>
      <w:proofErr w:type="gramEnd"/>
      <w:r w:rsidRPr="00593B3B">
        <w:t xml:space="preserve"> the intricacies of that process transparently</w:t>
      </w:r>
    </w:p>
    <w:p w14:paraId="715A8E89" w14:textId="2EC4BE5C" w:rsidR="00593B3B" w:rsidRDefault="00EC62A8" w:rsidP="00593B3B">
      <w:pPr>
        <w:pStyle w:val="ListParagraph"/>
        <w:numPr>
          <w:ilvl w:val="0"/>
          <w:numId w:val="2"/>
        </w:numPr>
      </w:pPr>
      <w:r w:rsidRPr="00EC62A8">
        <w:t>For tasks in which human judges disagree significantly, it is not clear if an LLM judge</w:t>
      </w:r>
      <w:r>
        <w:t xml:space="preserve"> </w:t>
      </w:r>
      <w:r w:rsidRPr="00EC62A8">
        <w:t>should reflect the majority opinion or act as an independent judge. The underlying</w:t>
      </w:r>
      <w:r>
        <w:t xml:space="preserve"> </w:t>
      </w:r>
      <w:r w:rsidRPr="00EC62A8">
        <w:t>statistical framework of an LLM usually pushes outputs towards the most likely</w:t>
      </w:r>
      <w:r>
        <w:t xml:space="preserve"> </w:t>
      </w:r>
      <w:r w:rsidRPr="00EC62A8">
        <w:t>(majority</w:t>
      </w:r>
      <w:r>
        <w:t xml:space="preserve">) </w:t>
      </w:r>
      <w:r w:rsidRPr="00EC62A8">
        <w:t>answer.</w:t>
      </w:r>
    </w:p>
    <w:p w14:paraId="45475138" w14:textId="0337A876" w:rsidR="00EC62A8" w:rsidRDefault="00EC62A8" w:rsidP="00593B3B">
      <w:pPr>
        <w:pStyle w:val="ListParagraph"/>
        <w:numPr>
          <w:ilvl w:val="0"/>
          <w:numId w:val="2"/>
        </w:numPr>
      </w:pPr>
      <w:r w:rsidRPr="00EC62A8">
        <w:t>There is reason for concern about LLMs judging student assignments or doing peer review of scientific papers [141]. Even beyond questions of technical capacity, ethical questions remain, particularly if there is some implicit expectation that a human is judging the output. Involving a human in the judgment loop, for example, to contextualize the scoring, is one approach [91].</w:t>
      </w:r>
    </w:p>
    <w:p w14:paraId="5214D47C" w14:textId="04288758" w:rsidR="00D16870" w:rsidRPr="003571B2" w:rsidRDefault="00D16870" w:rsidP="00D16870">
      <w:pPr>
        <w:pStyle w:val="ListParagraph"/>
        <w:rPr>
          <w:u w:val="single"/>
        </w:rPr>
      </w:pPr>
      <w:r w:rsidRPr="003571B2">
        <w:rPr>
          <w:u w:val="single"/>
        </w:rPr>
        <w:t>10.48550/arXiv.2508.15503</w:t>
      </w:r>
    </w:p>
    <w:p w14:paraId="6C0053F0" w14:textId="708BAF99" w:rsidR="00EC62A8" w:rsidRDefault="003571B2" w:rsidP="00EC62A8">
      <w:pPr>
        <w:ind w:left="360"/>
        <w:rPr>
          <w:b/>
          <w:bCs/>
        </w:rPr>
      </w:pPr>
      <w:r w:rsidRPr="00EC62A8">
        <w:rPr>
          <w:b/>
          <w:bCs/>
        </w:rPr>
        <w:t>Methodology</w:t>
      </w:r>
      <w:r w:rsidR="00EC62A8" w:rsidRPr="00EC62A8">
        <w:rPr>
          <w:b/>
          <w:bCs/>
        </w:rPr>
        <w:t>:</w:t>
      </w:r>
    </w:p>
    <w:p w14:paraId="25141DB6" w14:textId="71EA9F6A" w:rsidR="00EC62A8" w:rsidRDefault="00EC62A8" w:rsidP="00EC62A8">
      <w:pPr>
        <w:pStyle w:val="ListParagraph"/>
        <w:numPr>
          <w:ilvl w:val="0"/>
          <w:numId w:val="2"/>
        </w:numPr>
      </w:pPr>
      <w:r w:rsidRPr="00EC62A8">
        <w:t>G-</w:t>
      </w:r>
      <w:r w:rsidR="00056163">
        <w:t>Ev</w:t>
      </w:r>
      <w:r w:rsidRPr="00EC62A8">
        <w:t>al</w:t>
      </w:r>
    </w:p>
    <w:p w14:paraId="15F4F7FB" w14:textId="4BDFE497" w:rsidR="00EC62A8" w:rsidRDefault="00056163" w:rsidP="00056163">
      <w:pPr>
        <w:ind w:left="720"/>
      </w:pPr>
      <w:r w:rsidRPr="00056163">
        <w:t>10.48550/arXiv.2303.16634</w:t>
      </w:r>
    </w:p>
    <w:p w14:paraId="336D698C" w14:textId="77777777" w:rsidR="00056163" w:rsidRDefault="00056163" w:rsidP="00056163">
      <w:pPr>
        <w:ind w:left="720"/>
      </w:pPr>
    </w:p>
    <w:p w14:paraId="591D149A" w14:textId="7A537710" w:rsidR="00EC62A8" w:rsidRDefault="00EC62A8" w:rsidP="00EC62A8">
      <w:pPr>
        <w:pStyle w:val="Heading2"/>
      </w:pPr>
      <w:r w:rsidRPr="00EC62A8">
        <w:lastRenderedPageBreak/>
        <w:t>LLMs as Subjects</w:t>
      </w:r>
    </w:p>
    <w:p w14:paraId="09FA0DC5" w14:textId="77777777" w:rsidR="00EC62A8" w:rsidRDefault="00EC62A8" w:rsidP="00EC62A8">
      <w:r w:rsidRPr="00EC62A8">
        <w:t xml:space="preserve">Generated responses should be: </w:t>
      </w:r>
    </w:p>
    <w:p w14:paraId="7024CAC2" w14:textId="77777777" w:rsidR="00EC62A8" w:rsidRDefault="00EC62A8" w:rsidP="00EC62A8">
      <w:pPr>
        <w:pStyle w:val="ListParagraph"/>
        <w:numPr>
          <w:ilvl w:val="0"/>
          <w:numId w:val="3"/>
        </w:numPr>
      </w:pPr>
      <w:r w:rsidRPr="00EC62A8">
        <w:t xml:space="preserve"> </w:t>
      </w:r>
      <w:r>
        <w:t>I</w:t>
      </w:r>
      <w:r w:rsidRPr="00EC62A8">
        <w:t>ndistinguishable from human-produced texts (e.g., LLM-generated code reviews should be comparable to those from real developers)</w:t>
      </w:r>
    </w:p>
    <w:p w14:paraId="3A80FAB8" w14:textId="77777777" w:rsidR="00EC62A8" w:rsidRDefault="00EC62A8" w:rsidP="00EC62A8">
      <w:pPr>
        <w:pStyle w:val="ListParagraph"/>
        <w:numPr>
          <w:ilvl w:val="0"/>
          <w:numId w:val="3"/>
        </w:numPr>
      </w:pPr>
      <w:r>
        <w:t>C</w:t>
      </w:r>
      <w:r w:rsidRPr="00EC62A8">
        <w:t xml:space="preserve">onsistent with the attitudes and </w:t>
      </w:r>
      <w:proofErr w:type="spellStart"/>
      <w:r w:rsidRPr="00EC62A8">
        <w:t>sociodemo</w:t>
      </w:r>
      <w:proofErr w:type="spellEnd"/>
      <w:r w:rsidRPr="00EC62A8">
        <w:t xml:space="preserve"> graphic information of the conditioning context (e.g., LLMs </w:t>
      </w:r>
      <w:proofErr w:type="spellStart"/>
      <w:r w:rsidRPr="00EC62A8">
        <w:t>simu</w:t>
      </w:r>
      <w:proofErr w:type="spellEnd"/>
      <w:r w:rsidRPr="00EC62A8">
        <w:t xml:space="preserve"> </w:t>
      </w:r>
      <w:proofErr w:type="spellStart"/>
      <w:r w:rsidRPr="00EC62A8">
        <w:t>lating</w:t>
      </w:r>
      <w:proofErr w:type="spellEnd"/>
      <w:r w:rsidRPr="00EC62A8">
        <w:t xml:space="preserve"> junior developers should exhibit different confidence levels, vocabulary, and concerns compared to senior engineers)</w:t>
      </w:r>
    </w:p>
    <w:p w14:paraId="1DF2C472" w14:textId="77777777" w:rsidR="00EC62A8" w:rsidRDefault="00EC62A8" w:rsidP="00EC62A8">
      <w:pPr>
        <w:pStyle w:val="ListParagraph"/>
        <w:numPr>
          <w:ilvl w:val="0"/>
          <w:numId w:val="3"/>
        </w:numPr>
      </w:pPr>
      <w:r>
        <w:t>N</w:t>
      </w:r>
      <w:r w:rsidRPr="00EC62A8">
        <w:t>aturally aligned with the form, tone, and content of the provided context (e.g., responses in an agile stand-up meeting simulation should be concise, task-focused, and aligned with sprint objectives rather than long, formal explanations)</w:t>
      </w:r>
    </w:p>
    <w:p w14:paraId="0EF9173B" w14:textId="056700A4" w:rsidR="00EC62A8" w:rsidRDefault="00EC62A8" w:rsidP="00EC62A8">
      <w:pPr>
        <w:pStyle w:val="ListParagraph"/>
        <w:numPr>
          <w:ilvl w:val="0"/>
          <w:numId w:val="3"/>
        </w:numPr>
      </w:pPr>
      <w:proofErr w:type="gramStart"/>
      <w:r>
        <w:t>R</w:t>
      </w:r>
      <w:r w:rsidRPr="00EC62A8">
        <w:t>eflective of</w:t>
      </w:r>
      <w:proofErr w:type="gramEnd"/>
      <w:r w:rsidRPr="00EC62A8">
        <w:t xml:space="preserve"> patterns in relationships between ideas, demographics, and behavior observed in comparable human data (e.g., discussions on software architecture decisions should capture trade-offs typically debated by human developers, such as maintainability versus performance, rather than abstract theoretical arguments).</w:t>
      </w:r>
    </w:p>
    <w:p w14:paraId="781173D2" w14:textId="4EF95D39" w:rsidR="00056163" w:rsidRPr="00056163" w:rsidRDefault="00056163" w:rsidP="004725BA">
      <w:pPr>
        <w:pStyle w:val="ListParagraph"/>
        <w:tabs>
          <w:tab w:val="center" w:pos="5040"/>
        </w:tabs>
        <w:rPr>
          <w:u w:val="single"/>
        </w:rPr>
      </w:pPr>
      <w:r w:rsidRPr="00056163">
        <w:rPr>
          <w:u w:val="single"/>
        </w:rPr>
        <w:t>10.48550/arXiv.2508.15503</w:t>
      </w:r>
    </w:p>
    <w:p w14:paraId="52AB4B8A" w14:textId="1D5B0F22" w:rsidR="00EC62A8" w:rsidRDefault="003B468F" w:rsidP="00EC62A8">
      <w:pPr>
        <w:rPr>
          <w:b/>
          <w:bCs/>
        </w:rPr>
      </w:pPr>
      <w:r>
        <w:rPr>
          <w:b/>
          <w:bCs/>
        </w:rPr>
        <w:t>Advantage</w:t>
      </w:r>
      <w:r w:rsidR="00EC62A8" w:rsidRPr="00593B3B">
        <w:rPr>
          <w:b/>
          <w:bCs/>
        </w:rPr>
        <w:t>:</w:t>
      </w:r>
    </w:p>
    <w:p w14:paraId="00DA1F29" w14:textId="58E30F4A" w:rsidR="00EC62A8" w:rsidRDefault="00A62A56" w:rsidP="00EC62A8">
      <w:pPr>
        <w:pStyle w:val="ListParagraph"/>
        <w:numPr>
          <w:ilvl w:val="0"/>
          <w:numId w:val="2"/>
        </w:numPr>
      </w:pPr>
      <w:r>
        <w:t>R</w:t>
      </w:r>
      <w:r w:rsidRPr="00A62A56">
        <w:t xml:space="preserve">educe the effort of recruiting human participants, a process that is often </w:t>
      </w:r>
      <w:r w:rsidR="003B468F" w:rsidRPr="00A62A56">
        <w:t>time</w:t>
      </w:r>
      <w:r w:rsidR="003B468F">
        <w:t>-consuming</w:t>
      </w:r>
      <w:r w:rsidRPr="00A62A56">
        <w:t xml:space="preserve"> and costly</w:t>
      </w:r>
      <w:r>
        <w:t>.</w:t>
      </w:r>
    </w:p>
    <w:p w14:paraId="542D8E3F" w14:textId="64C76E00" w:rsidR="00A62A56" w:rsidRDefault="00A62A56" w:rsidP="00A62A56">
      <w:pPr>
        <w:pStyle w:val="ListParagraph"/>
        <w:numPr>
          <w:ilvl w:val="0"/>
          <w:numId w:val="2"/>
        </w:numPr>
      </w:pPr>
      <w:r>
        <w:t>In interviews and survey studies, LLMs can simulate diverse respondent profiles, enabling access to underrepresented populations, which can strengthen the generalizability of findings.</w:t>
      </w:r>
    </w:p>
    <w:p w14:paraId="4B28DF9B" w14:textId="41A06461" w:rsidR="00A62A56" w:rsidRDefault="00A62A56" w:rsidP="00A62A56">
      <w:pPr>
        <w:pStyle w:val="ListParagraph"/>
        <w:numPr>
          <w:ilvl w:val="0"/>
          <w:numId w:val="2"/>
        </w:numPr>
      </w:pPr>
      <w:r>
        <w:t>LLMs can generate synthetic data (see LLMs for Synthesis) to fill gaps where real-world data is unavailable or underrepresented.</w:t>
      </w:r>
    </w:p>
    <w:p w14:paraId="47B9C431" w14:textId="51FA9855" w:rsidR="00056163" w:rsidRPr="00056163" w:rsidRDefault="00056163" w:rsidP="00056163">
      <w:pPr>
        <w:pStyle w:val="ListParagraph"/>
        <w:rPr>
          <w:u w:val="single"/>
        </w:rPr>
      </w:pPr>
      <w:r w:rsidRPr="00056163">
        <w:rPr>
          <w:u w:val="single"/>
        </w:rPr>
        <w:t>10.48550/arXiv.2508.15503</w:t>
      </w:r>
    </w:p>
    <w:p w14:paraId="469A155C" w14:textId="4DA41EB8" w:rsidR="00EC62A8" w:rsidRDefault="003B468F" w:rsidP="00EC62A8">
      <w:pPr>
        <w:rPr>
          <w:b/>
          <w:bCs/>
        </w:rPr>
      </w:pPr>
      <w:r>
        <w:rPr>
          <w:b/>
          <w:bCs/>
        </w:rPr>
        <w:t>Challenges</w:t>
      </w:r>
      <w:r w:rsidR="00EC62A8" w:rsidRPr="00593B3B">
        <w:rPr>
          <w:b/>
          <w:bCs/>
        </w:rPr>
        <w:t>:</w:t>
      </w:r>
    </w:p>
    <w:p w14:paraId="13D529EB" w14:textId="0DD8BE03" w:rsidR="00EC62A8" w:rsidRDefault="00A62A56" w:rsidP="00A62A56">
      <w:pPr>
        <w:pStyle w:val="ListParagraph"/>
        <w:numPr>
          <w:ilvl w:val="0"/>
          <w:numId w:val="2"/>
        </w:numPr>
      </w:pPr>
      <w:r>
        <w:t>LLMs do not simulate human psychology and recommend that psychological researchers should treat LLMs as useful but fundamentally unreliable tools that need to be validated against human responses for every new application.</w:t>
      </w:r>
    </w:p>
    <w:p w14:paraId="21E247C7" w14:textId="5E784414" w:rsidR="00F27CDC" w:rsidRDefault="00F27CDC" w:rsidP="00F27CDC">
      <w:pPr>
        <w:pStyle w:val="ListParagraph"/>
        <w:numPr>
          <w:ilvl w:val="0"/>
          <w:numId w:val="2"/>
        </w:numPr>
      </w:pPr>
      <w:r>
        <w:t>These biases introduce the risk that studies which rely on LLM-generated responses may inadvertently reinforce stereotypes or misrepresent real-world social dynamics.</w:t>
      </w:r>
    </w:p>
    <w:p w14:paraId="6B45D293" w14:textId="2F5485CD" w:rsidR="00F27CDC" w:rsidRDefault="00F27CDC" w:rsidP="00F27CDC">
      <w:pPr>
        <w:pStyle w:val="ListParagraph"/>
        <w:numPr>
          <w:ilvl w:val="0"/>
          <w:numId w:val="2"/>
        </w:numPr>
      </w:pPr>
      <w:r w:rsidRPr="00F27CDC">
        <w:t>Beyond construct validity, internal validity must also be considered, particularly</w:t>
      </w:r>
      <w:r>
        <w:t xml:space="preserve"> </w:t>
      </w:r>
      <w:proofErr w:type="gramStart"/>
      <w:r w:rsidRPr="00F27CDC">
        <w:t>with regard to</w:t>
      </w:r>
      <w:proofErr w:type="gramEnd"/>
      <w:r w:rsidRPr="00F27CDC">
        <w:t xml:space="preserve"> causal conclusions based on studies relying on LLM</w:t>
      </w:r>
      <w:r>
        <w:t xml:space="preserve"> </w:t>
      </w:r>
      <w:r w:rsidRPr="00F27CDC">
        <w:t>simulated responses.</w:t>
      </w:r>
    </w:p>
    <w:p w14:paraId="03B10A62" w14:textId="37A9FFCF" w:rsidR="00EC62A8" w:rsidRDefault="00F27CDC" w:rsidP="00EC62A8">
      <w:pPr>
        <w:pStyle w:val="ListParagraph"/>
        <w:numPr>
          <w:ilvl w:val="0"/>
          <w:numId w:val="2"/>
        </w:numPr>
      </w:pPr>
      <w:r w:rsidRPr="00F27CDC">
        <w:lastRenderedPageBreak/>
        <w:t>Finally, external validity remains a challenge,</w:t>
      </w:r>
      <w:r>
        <w:t xml:space="preserve"> </w:t>
      </w:r>
      <w:r w:rsidRPr="00F27CDC">
        <w:t>as findings based on LLMs may not generalize to humans.</w:t>
      </w:r>
    </w:p>
    <w:p w14:paraId="553FBDD2" w14:textId="179029B7" w:rsidR="00056163" w:rsidRPr="00056163" w:rsidRDefault="00056163" w:rsidP="00056163">
      <w:pPr>
        <w:pStyle w:val="ListParagraph"/>
        <w:rPr>
          <w:u w:val="single"/>
        </w:rPr>
      </w:pPr>
      <w:r w:rsidRPr="00056163">
        <w:rPr>
          <w:u w:val="single"/>
        </w:rPr>
        <w:t>10.48550/arXiv.2508.15503</w:t>
      </w:r>
    </w:p>
    <w:p w14:paraId="08DD133C" w14:textId="6E9CE1C9" w:rsidR="00F001A1" w:rsidRDefault="00F001A1" w:rsidP="00F001A1">
      <w:pPr>
        <w:rPr>
          <w:b/>
          <w:bCs/>
        </w:rPr>
      </w:pPr>
      <w:r w:rsidRPr="00F001A1">
        <w:rPr>
          <w:b/>
          <w:bCs/>
        </w:rPr>
        <w:t>Role</w:t>
      </w:r>
      <w:r>
        <w:rPr>
          <w:b/>
          <w:bCs/>
        </w:rPr>
        <w:t>:</w:t>
      </w:r>
    </w:p>
    <w:p w14:paraId="679132CC" w14:textId="5E85803C" w:rsidR="009C06E6" w:rsidRDefault="009C06E6" w:rsidP="009C06E6">
      <w:r>
        <w:t>I am a strong advocate of secure software and rigorous security requirements. I believe that security must be defined early through clear, testable, and traceable requirements, guided by risk analysis, threat modeling, and industry standards. I prioritize confidentiality, integrity, and availability, and I focus on reducing ambiguity in requirements because unclear definitions are a major source of security vulnerabilities. I ensure that security decisions are driven by risk, impact, and long-term system resilience rather than short-term convenience.</w:t>
      </w:r>
    </w:p>
    <w:p w14:paraId="49FE2676" w14:textId="77777777" w:rsidR="00E5197B" w:rsidRDefault="009C06E6" w:rsidP="009C06E6">
      <w:r>
        <w:t xml:space="preserve">I am also an experienced Software Engineer and Requirements Engineer with deep knowledge in software engineering principles, software development practices, and secure software design. My expertise includes requirements elicitation, specification, and validation, as well as applying security engineering techniques throughout the software development lifecycle. I am proficient in OWASP ASVS, NIST 800-53, ISO/IEC 27002, and privacy regulations such as GDPR and HIPAA. I apply threat modeling (STRIDE) and risk-based prioritization to ensure comprehensive coverage of security objectives. I advocate for </w:t>
      </w:r>
      <w:proofErr w:type="spellStart"/>
      <w:r>
        <w:t>DevSecOps</w:t>
      </w:r>
      <w:proofErr w:type="spellEnd"/>
      <w:r>
        <w:t>, secure SDLC, and privacy-by-design principles, ensuring that every requirement is actionable, verifiable, and aligned with compliance and resilience goals.</w:t>
      </w:r>
    </w:p>
    <w:p w14:paraId="3A8222EF" w14:textId="3A221EA3" w:rsidR="001E259A" w:rsidRDefault="001E259A" w:rsidP="009C06E6">
      <w:pPr>
        <w:rPr>
          <w:b/>
          <w:bCs/>
        </w:rPr>
      </w:pPr>
      <w:r>
        <w:rPr>
          <w:b/>
          <w:bCs/>
        </w:rPr>
        <w:t>System Prompt:</w:t>
      </w:r>
    </w:p>
    <w:p w14:paraId="05D0AAC8" w14:textId="6CDD9B07" w:rsidR="00F71EE4" w:rsidRPr="00D94477" w:rsidRDefault="00D94477" w:rsidP="009C06E6">
      <w:pPr>
        <w:rPr>
          <w:b/>
          <w:bCs/>
        </w:rPr>
      </w:pPr>
      <w:r>
        <w:t xml:space="preserve">Without </w:t>
      </w:r>
      <w:r w:rsidR="00F71EE4" w:rsidRPr="00F71EE4">
        <w:t>templates:</w:t>
      </w:r>
      <w:r>
        <w:t xml:space="preserve"> </w:t>
      </w:r>
      <w:hyperlink r:id="rId5" w:history="1">
        <w:r w:rsidRPr="00D94477">
          <w:rPr>
            <w:rStyle w:val="Hyperlink"/>
          </w:rPr>
          <w:t>reqsecurity/resources/SystemPrompt.MD at main · UCR-PI-IS/</w:t>
        </w:r>
        <w:proofErr w:type="spellStart"/>
        <w:r w:rsidRPr="00D94477">
          <w:rPr>
            <w:rStyle w:val="Hyperlink"/>
          </w:rPr>
          <w:t>reqsecurity</w:t>
        </w:r>
        <w:proofErr w:type="spellEnd"/>
      </w:hyperlink>
    </w:p>
    <w:p w14:paraId="4F473427" w14:textId="0FCCF5C3" w:rsidR="001E259A" w:rsidRPr="00F71EE4" w:rsidRDefault="00D94477" w:rsidP="00B01DB1">
      <w:pPr>
        <w:rPr>
          <w:bCs/>
        </w:rPr>
      </w:pPr>
      <w:r>
        <w:rPr>
          <w:bCs/>
        </w:rPr>
        <w:t>With</w:t>
      </w:r>
      <w:r w:rsidR="00F71EE4" w:rsidRPr="00F71EE4">
        <w:rPr>
          <w:bCs/>
        </w:rPr>
        <w:t xml:space="preserve"> templates: </w:t>
      </w:r>
      <w:hyperlink r:id="rId6" w:history="1">
        <w:r w:rsidR="00F71EE4" w:rsidRPr="00F71EE4">
          <w:rPr>
            <w:rStyle w:val="Hyperlink"/>
            <w:bCs/>
          </w:rPr>
          <w:t>reqsecurity/resources/SystemTemplatePrompt.MD at main · UCR-PI-IS/</w:t>
        </w:r>
        <w:proofErr w:type="spellStart"/>
        <w:r w:rsidR="00F71EE4" w:rsidRPr="00F71EE4">
          <w:rPr>
            <w:rStyle w:val="Hyperlink"/>
            <w:bCs/>
          </w:rPr>
          <w:t>reqsecurity</w:t>
        </w:r>
        <w:proofErr w:type="spellEnd"/>
      </w:hyperlink>
    </w:p>
    <w:p w14:paraId="02928BB2" w14:textId="53B99B54" w:rsidR="001E259A" w:rsidRDefault="00B01DB1" w:rsidP="00B01DB1">
      <w:pPr>
        <w:rPr>
          <w:b/>
          <w:bCs/>
        </w:rPr>
      </w:pPr>
      <w:r w:rsidRPr="00B01DB1">
        <w:rPr>
          <w:b/>
          <w:bCs/>
        </w:rPr>
        <w:t>User Prompt:</w:t>
      </w:r>
    </w:p>
    <w:p w14:paraId="63B37E3F" w14:textId="6A6484E3" w:rsidR="006A7FF2" w:rsidRPr="001F67D8" w:rsidRDefault="00D94477" w:rsidP="00B01DB1">
      <w:hyperlink r:id="rId7" w:history="1">
        <w:r w:rsidRPr="001F67D8">
          <w:rPr>
            <w:rStyle w:val="Hyperlink"/>
          </w:rPr>
          <w:t>reqsecurity/resources/UserPrompt.MD at main · UCR-PI-IS/</w:t>
        </w:r>
        <w:proofErr w:type="spellStart"/>
        <w:r w:rsidRPr="001F67D8">
          <w:rPr>
            <w:rStyle w:val="Hyperlink"/>
          </w:rPr>
          <w:t>reqsecurity</w:t>
        </w:r>
        <w:proofErr w:type="spellEnd"/>
      </w:hyperlink>
    </w:p>
    <w:p w14:paraId="6C9ABCB9" w14:textId="77777777" w:rsidR="007A3739" w:rsidRDefault="00DF2849" w:rsidP="00B01DB1">
      <w:pPr>
        <w:rPr>
          <w:b/>
          <w:bCs/>
        </w:rPr>
      </w:pPr>
      <w:r>
        <w:rPr>
          <w:b/>
          <w:bCs/>
        </w:rPr>
        <w:t>Parse</w:t>
      </w:r>
      <w:r w:rsidR="00ED0675">
        <w:rPr>
          <w:b/>
          <w:bCs/>
        </w:rPr>
        <w:t>r</w:t>
      </w:r>
      <w:r>
        <w:rPr>
          <w:b/>
          <w:bCs/>
        </w:rPr>
        <w:t>:</w:t>
      </w:r>
      <w:r w:rsidR="00ED0675">
        <w:rPr>
          <w:b/>
          <w:bCs/>
        </w:rPr>
        <w:t xml:space="preserve"> </w:t>
      </w:r>
    </w:p>
    <w:p w14:paraId="567CDFE1" w14:textId="64BEC29E" w:rsidR="00DF2849" w:rsidRDefault="00ED0675" w:rsidP="007A3739">
      <w:pPr>
        <w:pStyle w:val="ListParagraph"/>
        <w:numPr>
          <w:ilvl w:val="0"/>
          <w:numId w:val="2"/>
        </w:numPr>
      </w:pPr>
      <w:r w:rsidRPr="00ED0675">
        <w:t>Token-Oriented Object Notation</w:t>
      </w:r>
      <w:r>
        <w:t xml:space="preserve"> (TOON)</w:t>
      </w:r>
    </w:p>
    <w:p w14:paraId="7AA6C930" w14:textId="6795C241" w:rsidR="00282AC6" w:rsidRPr="00282AC6" w:rsidRDefault="00282AC6" w:rsidP="00282AC6">
      <w:pPr>
        <w:ind w:left="360"/>
        <w:rPr>
          <w:rStyle w:val="Hyperlink"/>
        </w:rPr>
      </w:pPr>
      <w:r>
        <w:fldChar w:fldCharType="begin"/>
      </w:r>
      <w:r>
        <w:instrText>HYPERLINK "https://www.researchgate.net/profile/Mateo-Lafalce/publication/397903673_TOON_vs_JSON_A_Mathematical_Evaluation_of_Byte_Efficiency_in_Structured_Data/links/69245c55abe27c41e514bca1/TOON-vs-JSON-A-Mathematical-Evaluation-of-Byte-Efficiency-in-Structured-Data.pdf"</w:instrText>
      </w:r>
      <w:r>
        <w:fldChar w:fldCharType="separate"/>
      </w:r>
      <w:r w:rsidRPr="00282AC6">
        <w:rPr>
          <w:rStyle w:val="Hyperlink"/>
        </w:rPr>
        <w:t>TOON vs. JSON: A Mathematical Evaluation of Byte Efficiency in Structured Data</w:t>
      </w:r>
    </w:p>
    <w:p w14:paraId="47BCCDC9" w14:textId="58D968DF" w:rsidR="00282AC6" w:rsidRDefault="00282AC6" w:rsidP="00282AC6">
      <w:r>
        <w:fldChar w:fldCharType="end"/>
      </w:r>
    </w:p>
    <w:p w14:paraId="4CFE8761" w14:textId="28E1AC60" w:rsidR="00BE717C" w:rsidRDefault="00BE717C" w:rsidP="008465DE">
      <w:pPr>
        <w:pStyle w:val="Heading1"/>
      </w:pPr>
      <w:r w:rsidRPr="00BE717C">
        <w:lastRenderedPageBreak/>
        <w:t>Guidelines</w:t>
      </w:r>
    </w:p>
    <w:p w14:paraId="780E2FE5" w14:textId="61AD3607" w:rsidR="00CE1291" w:rsidRDefault="00FB4850" w:rsidP="00BE717C">
      <w:pPr>
        <w:pStyle w:val="Heading2"/>
      </w:pPr>
      <w:r w:rsidRPr="00FB4850">
        <w:t>Declare LLM Usage and Role</w:t>
      </w:r>
    </w:p>
    <w:p w14:paraId="0425B488" w14:textId="248C3762" w:rsidR="00713098" w:rsidRDefault="00282AC6" w:rsidP="00FB4850">
      <w:pPr>
        <w:pStyle w:val="ListParagraph"/>
        <w:numPr>
          <w:ilvl w:val="0"/>
          <w:numId w:val="1"/>
        </w:numPr>
      </w:pPr>
      <w:r w:rsidRPr="00282AC6">
        <w:t>We</w:t>
      </w:r>
      <w:r w:rsidR="00FB4850" w:rsidRPr="00282AC6">
        <w:t xml:space="preserve"> </w:t>
      </w:r>
      <w:r w:rsidRPr="00282AC6">
        <w:t xml:space="preserve">used </w:t>
      </w:r>
      <w:proofErr w:type="spellStart"/>
      <w:r w:rsidR="00FB4850" w:rsidRPr="00282AC6">
        <w:t>NoteBookLM</w:t>
      </w:r>
      <w:proofErr w:type="spellEnd"/>
      <w:r w:rsidR="00FB4850" w:rsidRPr="00282AC6">
        <w:t xml:space="preserve"> </w:t>
      </w:r>
      <w:r w:rsidRPr="00282AC6">
        <w:t xml:space="preserve">for </w:t>
      </w:r>
      <w:r w:rsidR="00C1149E" w:rsidRPr="00282AC6">
        <w:t>extracting paper</w:t>
      </w:r>
      <w:r w:rsidRPr="00282AC6">
        <w:t xml:space="preserve"> infor</w:t>
      </w:r>
      <w:r>
        <w:t>mation</w:t>
      </w:r>
      <w:r w:rsidR="00FB4850" w:rsidRPr="00282AC6">
        <w:t xml:space="preserve">, </w:t>
      </w:r>
      <w:r w:rsidR="00C1149E">
        <w:t>for example methodologies</w:t>
      </w:r>
      <w:r w:rsidR="00713098">
        <w:t>.</w:t>
      </w:r>
    </w:p>
    <w:p w14:paraId="23398040" w14:textId="4CD0DFC7" w:rsidR="00FB4850" w:rsidRPr="00F969DF" w:rsidRDefault="00F969DF" w:rsidP="00FB4850">
      <w:pPr>
        <w:pStyle w:val="ListParagraph"/>
        <w:numPr>
          <w:ilvl w:val="0"/>
          <w:numId w:val="1"/>
        </w:numPr>
      </w:pPr>
      <w:r w:rsidRPr="00F969DF">
        <w:t>We used</w:t>
      </w:r>
      <w:r w:rsidR="00FB4850" w:rsidRPr="00F969DF">
        <w:t xml:space="preserve"> ChatGPT </w:t>
      </w:r>
      <w:r>
        <w:t>to refine</w:t>
      </w:r>
      <w:r w:rsidR="00FB4850" w:rsidRPr="00F969DF">
        <w:t xml:space="preserve"> user prompt, system prompt y roles</w:t>
      </w:r>
    </w:p>
    <w:p w14:paraId="7670F669" w14:textId="57EBF16C" w:rsidR="00FB4850" w:rsidRPr="00A566A9" w:rsidRDefault="00F969DF" w:rsidP="00FB4850">
      <w:pPr>
        <w:pStyle w:val="ListParagraph"/>
        <w:numPr>
          <w:ilvl w:val="0"/>
          <w:numId w:val="1"/>
        </w:numPr>
      </w:pPr>
      <w:r w:rsidRPr="00A566A9">
        <w:t>We used</w:t>
      </w:r>
      <w:r w:rsidR="00FB4850" w:rsidRPr="00A566A9">
        <w:t xml:space="preserve"> Copilot </w:t>
      </w:r>
      <w:r w:rsidR="00A566A9">
        <w:t xml:space="preserve">to create </w:t>
      </w:r>
      <w:r w:rsidR="00A566A9" w:rsidRPr="00A566A9">
        <w:t>p</w:t>
      </w:r>
      <w:r w:rsidR="00A566A9">
        <w:t>ython code.</w:t>
      </w:r>
    </w:p>
    <w:p w14:paraId="20E7F5AF" w14:textId="59BAA99C" w:rsidR="00FB4850" w:rsidRDefault="00FB4850" w:rsidP="00BE717C">
      <w:pPr>
        <w:pStyle w:val="Heading2"/>
      </w:pPr>
      <w:r w:rsidRPr="00FB4850">
        <w:t>Report Model Version, Configuration, and Customizations</w:t>
      </w:r>
    </w:p>
    <w:p w14:paraId="48A2A62E" w14:textId="1446B49B" w:rsidR="00F9408D" w:rsidRDefault="00F9408D" w:rsidP="00077856">
      <w:pPr>
        <w:pStyle w:val="ListParagraph"/>
        <w:numPr>
          <w:ilvl w:val="0"/>
          <w:numId w:val="1"/>
        </w:numPr>
      </w:pPr>
      <w:r w:rsidRPr="00077856">
        <w:rPr>
          <w:b/>
          <w:bCs/>
        </w:rPr>
        <w:t xml:space="preserve">Model: </w:t>
      </w:r>
      <w:r w:rsidR="00503942" w:rsidRPr="00503942">
        <w:t>Claude</w:t>
      </w:r>
      <w:r w:rsidR="00503942" w:rsidRPr="00077856">
        <w:rPr>
          <w:b/>
          <w:bCs/>
        </w:rPr>
        <w:t xml:space="preserve"> </w:t>
      </w:r>
      <w:r w:rsidR="00503942" w:rsidRPr="00503942">
        <w:t>Haiku 4.5</w:t>
      </w:r>
      <w:r w:rsidR="00CE17F5">
        <w:t xml:space="preserve"> (</w:t>
      </w:r>
      <w:proofErr w:type="spellStart"/>
      <w:r w:rsidR="00CE17F5" w:rsidRPr="00CE17F5">
        <w:t>claude</w:t>
      </w:r>
      <w:proofErr w:type="spellEnd"/>
      <w:r w:rsidR="00CE17F5" w:rsidRPr="00CE17F5">
        <w:t>-</w:t>
      </w:r>
      <w:r w:rsidR="00FF0BE5" w:rsidRPr="00FF0BE5">
        <w:t xml:space="preserve"> </w:t>
      </w:r>
      <w:r w:rsidR="00FF0BE5">
        <w:t>h</w:t>
      </w:r>
      <w:r w:rsidR="00FF0BE5" w:rsidRPr="00503942">
        <w:t>aiku</w:t>
      </w:r>
      <w:r w:rsidR="00CE17F5" w:rsidRPr="00CE17F5">
        <w:t>-4-5-2025</w:t>
      </w:r>
      <w:r w:rsidR="00CE17F5">
        <w:t>1219)</w:t>
      </w:r>
    </w:p>
    <w:p w14:paraId="4EDA9E7E" w14:textId="77777777" w:rsidR="001F73DA" w:rsidRDefault="00077856" w:rsidP="008C2009">
      <w:pPr>
        <w:pStyle w:val="ListParagraph"/>
        <w:numPr>
          <w:ilvl w:val="1"/>
          <w:numId w:val="1"/>
        </w:numPr>
      </w:pPr>
      <w:r>
        <w:t xml:space="preserve">Pricing: </w:t>
      </w:r>
      <w:r w:rsidR="001F73DA" w:rsidRPr="001F73DA">
        <w:t xml:space="preserve">$1 / input </w:t>
      </w:r>
      <w:proofErr w:type="spellStart"/>
      <w:r w:rsidR="001F73DA" w:rsidRPr="001F73DA">
        <w:t>MTok</w:t>
      </w:r>
      <w:proofErr w:type="spellEnd"/>
      <w:r w:rsidR="001F73DA">
        <w:t xml:space="preserve"> and </w:t>
      </w:r>
      <w:r w:rsidR="001F73DA" w:rsidRPr="001F73DA">
        <w:t xml:space="preserve">$5 / output </w:t>
      </w:r>
      <w:proofErr w:type="spellStart"/>
      <w:r w:rsidR="001F73DA" w:rsidRPr="001F73DA">
        <w:t>MTok</w:t>
      </w:r>
      <w:proofErr w:type="spellEnd"/>
    </w:p>
    <w:p w14:paraId="79DAFA07" w14:textId="77777777" w:rsidR="001F73DA" w:rsidRDefault="001F73DA" w:rsidP="008C2009">
      <w:pPr>
        <w:pStyle w:val="ListParagraph"/>
        <w:numPr>
          <w:ilvl w:val="1"/>
          <w:numId w:val="1"/>
        </w:numPr>
      </w:pPr>
      <w:r w:rsidRPr="001F73DA">
        <w:t>Extended thinking</w:t>
      </w:r>
      <w:r>
        <w:t>: Yes</w:t>
      </w:r>
    </w:p>
    <w:p w14:paraId="54667E97" w14:textId="77777777" w:rsidR="00635147" w:rsidRDefault="004848AB" w:rsidP="008C2009">
      <w:pPr>
        <w:pStyle w:val="ListParagraph"/>
        <w:numPr>
          <w:ilvl w:val="1"/>
          <w:numId w:val="1"/>
        </w:numPr>
      </w:pPr>
      <w:r w:rsidRPr="004848AB">
        <w:t>Context window</w:t>
      </w:r>
      <w:r>
        <w:t xml:space="preserve">: </w:t>
      </w:r>
      <w:r w:rsidR="00635147" w:rsidRPr="00635147">
        <w:t>200K tokens</w:t>
      </w:r>
    </w:p>
    <w:p w14:paraId="49F08467" w14:textId="77777777" w:rsidR="00635147" w:rsidRDefault="00635147" w:rsidP="008C2009">
      <w:pPr>
        <w:pStyle w:val="ListParagraph"/>
        <w:numPr>
          <w:ilvl w:val="1"/>
          <w:numId w:val="1"/>
        </w:numPr>
      </w:pPr>
      <w:r w:rsidRPr="00635147">
        <w:t>Max output:</w:t>
      </w:r>
      <w:r>
        <w:t xml:space="preserve"> </w:t>
      </w:r>
      <w:r w:rsidRPr="00635147">
        <w:t>64K tokens</w:t>
      </w:r>
    </w:p>
    <w:p w14:paraId="678CE64E" w14:textId="77777777" w:rsidR="00157CCE" w:rsidRDefault="0003672F" w:rsidP="008C2009">
      <w:pPr>
        <w:pStyle w:val="ListParagraph"/>
        <w:numPr>
          <w:ilvl w:val="1"/>
          <w:numId w:val="1"/>
        </w:numPr>
      </w:pPr>
      <w:r w:rsidRPr="0003672F">
        <w:t>Reliable knowledge cutoff</w:t>
      </w:r>
      <w:r>
        <w:t xml:space="preserve">: </w:t>
      </w:r>
      <w:r w:rsidR="00157CCE" w:rsidRPr="00157CCE">
        <w:t>Feb 2025</w:t>
      </w:r>
    </w:p>
    <w:p w14:paraId="11D5CE9D" w14:textId="3B2C6105" w:rsidR="00DF6A72" w:rsidRDefault="00157CCE" w:rsidP="008C2009">
      <w:pPr>
        <w:pStyle w:val="ListParagraph"/>
        <w:numPr>
          <w:ilvl w:val="1"/>
          <w:numId w:val="1"/>
        </w:numPr>
      </w:pPr>
      <w:r w:rsidRPr="00157CCE">
        <w:t>Training data cutoff</w:t>
      </w:r>
      <w:r>
        <w:t xml:space="preserve">: </w:t>
      </w:r>
      <w:r w:rsidR="00FF0BE5" w:rsidRPr="00FF0BE5">
        <w:t>Jul 2025</w:t>
      </w:r>
    </w:p>
    <w:p w14:paraId="66229F60" w14:textId="7F17F9B1" w:rsidR="00ED0D64" w:rsidRDefault="00404AAE" w:rsidP="00EC3AA9">
      <w:pPr>
        <w:jc w:val="center"/>
      </w:pPr>
      <w:r>
        <w:rPr>
          <w:noProof/>
        </w:rPr>
        <w:drawing>
          <wp:inline distT="0" distB="0" distL="0" distR="0" wp14:anchorId="09F6A569" wp14:editId="5FF31427">
            <wp:extent cx="3574473" cy="2010641"/>
            <wp:effectExtent l="0" t="0" r="6985" b="8890"/>
            <wp:docPr id="488998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9089" cy="2030112"/>
                    </a:xfrm>
                    <a:prstGeom prst="rect">
                      <a:avLst/>
                    </a:prstGeom>
                    <a:noFill/>
                  </pic:spPr>
                </pic:pic>
              </a:graphicData>
            </a:graphic>
          </wp:inline>
        </w:drawing>
      </w:r>
      <w:r w:rsidR="00ED0D64">
        <w:rPr>
          <w:noProof/>
        </w:rPr>
        <w:drawing>
          <wp:inline distT="0" distB="0" distL="0" distR="0" wp14:anchorId="0A189686" wp14:editId="3820DE0B">
            <wp:extent cx="3478851" cy="2625436"/>
            <wp:effectExtent l="0" t="0" r="7620" b="3810"/>
            <wp:docPr id="191340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88" t="7637" r="3351" b="7956"/>
                    <a:stretch>
                      <a:fillRect/>
                    </a:stretch>
                  </pic:blipFill>
                  <pic:spPr bwMode="auto">
                    <a:xfrm>
                      <a:off x="0" y="0"/>
                      <a:ext cx="3533197" cy="2666450"/>
                    </a:xfrm>
                    <a:prstGeom prst="rect">
                      <a:avLst/>
                    </a:prstGeom>
                    <a:noFill/>
                    <a:ln>
                      <a:noFill/>
                    </a:ln>
                    <a:extLst>
                      <a:ext uri="{53640926-AAD7-44D8-BBD7-CCE9431645EC}">
                        <a14:shadowObscured xmlns:a14="http://schemas.microsoft.com/office/drawing/2010/main"/>
                      </a:ext>
                    </a:extLst>
                  </pic:spPr>
                </pic:pic>
              </a:graphicData>
            </a:graphic>
          </wp:inline>
        </w:drawing>
      </w:r>
    </w:p>
    <w:p w14:paraId="4485D747" w14:textId="32357A54" w:rsidR="008C2009" w:rsidRDefault="008C2009" w:rsidP="008C2009">
      <w:r w:rsidRPr="008C2009">
        <w:rPr>
          <w:b/>
          <w:bCs/>
        </w:rPr>
        <w:lastRenderedPageBreak/>
        <w:t>Temperature:</w:t>
      </w:r>
      <w:r>
        <w:t xml:space="preserve"> 0</w:t>
      </w:r>
    </w:p>
    <w:p w14:paraId="5A0E404A" w14:textId="7827702A" w:rsidR="008C2009" w:rsidRDefault="00A336D6" w:rsidP="00FB4850">
      <w:pPr>
        <w:rPr>
          <w:lang w:val="es-CR"/>
        </w:rPr>
      </w:pPr>
      <w:proofErr w:type="spellStart"/>
      <w:r w:rsidRPr="00713098">
        <w:rPr>
          <w:b/>
          <w:bCs/>
          <w:lang w:val="es-CR"/>
        </w:rPr>
        <w:t>Top_P</w:t>
      </w:r>
      <w:proofErr w:type="spellEnd"/>
      <w:r w:rsidRPr="00713098">
        <w:rPr>
          <w:b/>
          <w:bCs/>
          <w:lang w:val="es-CR"/>
        </w:rPr>
        <w:t xml:space="preserve">: </w:t>
      </w:r>
      <w:r w:rsidR="00240BAD" w:rsidRPr="00713098">
        <w:rPr>
          <w:lang w:val="es-CR"/>
        </w:rPr>
        <w:t>1.0</w:t>
      </w:r>
    </w:p>
    <w:p w14:paraId="24B3C6BB" w14:textId="7BE598A2" w:rsidR="006D6433" w:rsidRPr="006D6433" w:rsidRDefault="006D6433" w:rsidP="00FB4850">
      <w:hyperlink r:id="rId10" w:history="1">
        <w:r w:rsidRPr="007C3E5E">
          <w:rPr>
            <w:rStyle w:val="Hyperlink"/>
          </w:rPr>
          <w:t>Introducing Claude Haiku 4.5 \ Anthropic</w:t>
        </w:r>
      </w:hyperlink>
    </w:p>
    <w:p w14:paraId="656CDD10" w14:textId="719AC897" w:rsidR="00FB4850" w:rsidRPr="00A43815" w:rsidRDefault="00626BB2" w:rsidP="00FB4850">
      <w:pPr>
        <w:rPr>
          <w:u w:val="single"/>
          <w:lang w:val="es-CR"/>
        </w:rPr>
      </w:pPr>
      <w:r w:rsidRPr="00A43815">
        <w:rPr>
          <w:u w:val="single"/>
          <w:lang w:val="es-CR"/>
        </w:rPr>
        <w:t>arXiv:2408.04667v5</w:t>
      </w:r>
    </w:p>
    <w:p w14:paraId="7690A0E3" w14:textId="3F26287D" w:rsidR="00A43815" w:rsidRPr="008C2009" w:rsidRDefault="008C2009" w:rsidP="00FB4850">
      <w:pPr>
        <w:rPr>
          <w:u w:val="single"/>
        </w:rPr>
      </w:pPr>
      <w:r w:rsidRPr="008C2009">
        <w:rPr>
          <w:u w:val="single"/>
        </w:rPr>
        <w:t>10.3389/frai.2025.1728320</w:t>
      </w:r>
    </w:p>
    <w:p w14:paraId="18785729" w14:textId="1C5D91A0" w:rsidR="00FB4850" w:rsidRDefault="00FB4850" w:rsidP="00D86331">
      <w:pPr>
        <w:pStyle w:val="Heading2"/>
      </w:pPr>
      <w:proofErr w:type="gramStart"/>
      <w:r w:rsidRPr="00FB4850">
        <w:t>Report</w:t>
      </w:r>
      <w:proofErr w:type="gramEnd"/>
      <w:r w:rsidRPr="00FB4850">
        <w:t xml:space="preserve"> Tool Architecture Beyond Models</w:t>
      </w:r>
    </w:p>
    <w:p w14:paraId="05959534" w14:textId="77777777" w:rsidR="00D836C2" w:rsidRDefault="00D86331" w:rsidP="00FB4850">
      <w:pPr>
        <w:pStyle w:val="ListParagraph"/>
        <w:numPr>
          <w:ilvl w:val="0"/>
          <w:numId w:val="1"/>
        </w:numPr>
      </w:pPr>
      <w:r>
        <w:t>Python3.11</w:t>
      </w:r>
    </w:p>
    <w:p w14:paraId="49F9BA17" w14:textId="77777777" w:rsidR="00D836C2" w:rsidRDefault="00D836C2" w:rsidP="00FB4850">
      <w:pPr>
        <w:pStyle w:val="ListParagraph"/>
        <w:numPr>
          <w:ilvl w:val="0"/>
          <w:numId w:val="1"/>
        </w:numPr>
      </w:pPr>
      <w:r>
        <w:t>Pandas</w:t>
      </w:r>
    </w:p>
    <w:p w14:paraId="34C517CE" w14:textId="3184AD51" w:rsidR="00D836C2" w:rsidRDefault="00D836C2" w:rsidP="00FB4850">
      <w:pPr>
        <w:pStyle w:val="ListParagraph"/>
        <w:numPr>
          <w:ilvl w:val="0"/>
          <w:numId w:val="1"/>
        </w:numPr>
      </w:pPr>
      <w:r>
        <w:t>TOON</w:t>
      </w:r>
    </w:p>
    <w:p w14:paraId="177E7561" w14:textId="32266135" w:rsidR="00D836C2" w:rsidRPr="00B9244C" w:rsidRDefault="00D836C2" w:rsidP="00FB4850">
      <w:pPr>
        <w:pStyle w:val="ListParagraph"/>
        <w:numPr>
          <w:ilvl w:val="0"/>
          <w:numId w:val="1"/>
        </w:numPr>
      </w:pPr>
      <w:r>
        <w:t>JSON</w:t>
      </w:r>
    </w:p>
    <w:p w14:paraId="36CE9D42" w14:textId="2C16E185" w:rsidR="00FB4850" w:rsidRDefault="00FB4850" w:rsidP="00BE717C">
      <w:pPr>
        <w:pStyle w:val="Heading2"/>
      </w:pPr>
      <w:r w:rsidRPr="00FB4850">
        <w:t>Report Prompts, their Development, and Interaction Logs</w:t>
      </w:r>
    </w:p>
    <w:p w14:paraId="551FCE5B" w14:textId="37A7E70D" w:rsidR="00FB4850" w:rsidRPr="00472B63" w:rsidRDefault="00472B63" w:rsidP="00FB4850">
      <w:pPr>
        <w:rPr>
          <w:b/>
          <w:bCs/>
        </w:rPr>
      </w:pPr>
      <w:r w:rsidRPr="00472B63">
        <w:rPr>
          <w:b/>
          <w:bCs/>
        </w:rPr>
        <w:t>System Prompt:</w:t>
      </w:r>
    </w:p>
    <w:p w14:paraId="209A89F0" w14:textId="4118E8B8" w:rsidR="00472B63" w:rsidRPr="00472B63" w:rsidRDefault="00D86331" w:rsidP="00472B63">
      <w:pPr>
        <w:pStyle w:val="ListParagraph"/>
        <w:numPr>
          <w:ilvl w:val="0"/>
          <w:numId w:val="1"/>
        </w:numPr>
        <w:rPr>
          <w:b/>
          <w:bCs/>
        </w:rPr>
      </w:pPr>
      <w:r>
        <w:t>Method</w:t>
      </w:r>
      <w:r w:rsidR="00472B63" w:rsidRPr="00472B63">
        <w:t>:</w:t>
      </w:r>
      <w:r w:rsidR="00472B63">
        <w:rPr>
          <w:b/>
          <w:bCs/>
        </w:rPr>
        <w:t xml:space="preserve"> </w:t>
      </w:r>
      <w:r w:rsidR="00472B63" w:rsidRPr="00472B63">
        <w:t>Zero Shot prompting</w:t>
      </w:r>
    </w:p>
    <w:p w14:paraId="6835B62C" w14:textId="410B7F5A" w:rsidR="00472B63" w:rsidRDefault="00472B63" w:rsidP="00472B63">
      <w:pPr>
        <w:rPr>
          <w:b/>
          <w:bCs/>
        </w:rPr>
      </w:pPr>
      <w:r w:rsidRPr="00472B63">
        <w:rPr>
          <w:b/>
          <w:bCs/>
        </w:rPr>
        <w:t>User Prompt:</w:t>
      </w:r>
    </w:p>
    <w:p w14:paraId="44E85350" w14:textId="4147F3AE" w:rsidR="00472B63" w:rsidRPr="00472B63" w:rsidRDefault="00D86331" w:rsidP="00472B63">
      <w:pPr>
        <w:pStyle w:val="ListParagraph"/>
        <w:numPr>
          <w:ilvl w:val="0"/>
          <w:numId w:val="1"/>
        </w:numPr>
        <w:rPr>
          <w:b/>
          <w:bCs/>
        </w:rPr>
      </w:pPr>
      <w:r>
        <w:t>Method</w:t>
      </w:r>
      <w:r w:rsidR="00472B63" w:rsidRPr="00472B63">
        <w:t>:</w:t>
      </w:r>
      <w:r w:rsidR="00472B63">
        <w:rPr>
          <w:b/>
          <w:bCs/>
        </w:rPr>
        <w:t xml:space="preserve"> </w:t>
      </w:r>
      <w:r w:rsidR="00472B63" w:rsidRPr="00472B63">
        <w:t>Zero Shot prompting</w:t>
      </w:r>
    </w:p>
    <w:p w14:paraId="66C99AFD" w14:textId="2933D5BD" w:rsidR="00FB4850" w:rsidRDefault="00FB4850" w:rsidP="00AE78FA">
      <w:pPr>
        <w:pStyle w:val="Heading2"/>
      </w:pPr>
      <w:r w:rsidRPr="00FB4850">
        <w:t>Use</w:t>
      </w:r>
      <w:r>
        <w:t xml:space="preserve"> </w:t>
      </w:r>
      <w:r w:rsidRPr="00FB4850">
        <w:t>Human</w:t>
      </w:r>
      <w:r>
        <w:t xml:space="preserve"> </w:t>
      </w:r>
      <w:r w:rsidRPr="00FB4850">
        <w:t>Validation for LLM Outputs</w:t>
      </w:r>
      <w:r w:rsidR="00E90D96">
        <w:tab/>
      </w:r>
    </w:p>
    <w:p w14:paraId="65AE5B58" w14:textId="43952250" w:rsidR="00FB4850" w:rsidRDefault="00FB4850" w:rsidP="00AE78FA">
      <w:pPr>
        <w:pStyle w:val="Heading2"/>
      </w:pPr>
      <w:r w:rsidRPr="00FB4850">
        <w:t>Use</w:t>
      </w:r>
      <w:r w:rsidR="00BE717C">
        <w:t xml:space="preserve"> </w:t>
      </w:r>
      <w:proofErr w:type="gramStart"/>
      <w:r w:rsidRPr="00FB4850">
        <w:t>an</w:t>
      </w:r>
      <w:r>
        <w:t xml:space="preserve"> </w:t>
      </w:r>
      <w:proofErr w:type="spellStart"/>
      <w:r w:rsidRPr="00FB4850">
        <w:t>OpenLLM</w:t>
      </w:r>
      <w:proofErr w:type="spellEnd"/>
      <w:proofErr w:type="gramEnd"/>
      <w:r>
        <w:t xml:space="preserve"> </w:t>
      </w:r>
      <w:r w:rsidRPr="00FB4850">
        <w:t>as</w:t>
      </w:r>
      <w:r>
        <w:t xml:space="preserve"> </w:t>
      </w:r>
      <w:r w:rsidRPr="00FB4850">
        <w:t>a</w:t>
      </w:r>
      <w:r>
        <w:t xml:space="preserve"> </w:t>
      </w:r>
      <w:r w:rsidRPr="00FB4850">
        <w:t>Baseline</w:t>
      </w:r>
    </w:p>
    <w:p w14:paraId="4564AADD" w14:textId="5F1F3B70" w:rsidR="00FB4850" w:rsidRDefault="00FB4850" w:rsidP="00BE717C">
      <w:pPr>
        <w:pStyle w:val="Heading2"/>
      </w:pPr>
      <w:r w:rsidRPr="00FB4850">
        <w:t>Use</w:t>
      </w:r>
      <w:r>
        <w:t xml:space="preserve"> </w:t>
      </w:r>
      <w:r w:rsidRPr="00FB4850">
        <w:t>Suitable Baselines, Benchmarks, and Metrics</w:t>
      </w:r>
    </w:p>
    <w:p w14:paraId="68F867FF" w14:textId="29EDD8DF" w:rsidR="00FC25CE" w:rsidRDefault="00FC25CE" w:rsidP="00FC25CE">
      <w:pPr>
        <w:rPr>
          <w:b/>
          <w:bCs/>
        </w:rPr>
      </w:pPr>
      <w:r>
        <w:rPr>
          <w:b/>
          <w:bCs/>
        </w:rPr>
        <w:t>Benchmarks:</w:t>
      </w:r>
    </w:p>
    <w:p w14:paraId="02BE5D3B" w14:textId="44AAD73C" w:rsidR="00FC25CE" w:rsidRDefault="00FC25CE" w:rsidP="00FC25CE">
      <w:pPr>
        <w:pStyle w:val="ListParagraph"/>
        <w:numPr>
          <w:ilvl w:val="0"/>
          <w:numId w:val="1"/>
        </w:numPr>
      </w:pPr>
      <w:r w:rsidRPr="00FC25CE">
        <w:t>G-Eval</w:t>
      </w:r>
    </w:p>
    <w:p w14:paraId="773B1DFE" w14:textId="1A56296A" w:rsidR="00AE78FA" w:rsidRDefault="00AE78FA" w:rsidP="00AE78FA">
      <w:pPr>
        <w:pStyle w:val="ListParagraph"/>
        <w:numPr>
          <w:ilvl w:val="0"/>
          <w:numId w:val="1"/>
        </w:numPr>
      </w:pPr>
      <w:proofErr w:type="spellStart"/>
      <w:proofErr w:type="gramStart"/>
      <w:r w:rsidRPr="00AE78FA">
        <w:t>CosineSimilarity</w:t>
      </w:r>
      <w:proofErr w:type="spellEnd"/>
      <w:proofErr w:type="gramEnd"/>
      <w:r w:rsidRPr="00AE78FA">
        <w:t xml:space="preserve"> </w:t>
      </w:r>
    </w:p>
    <w:p w14:paraId="5977A41A" w14:textId="79964151" w:rsidR="00AE78FA" w:rsidRDefault="00AE78FA" w:rsidP="00AE78FA">
      <w:pPr>
        <w:pStyle w:val="ListParagraph"/>
        <w:numPr>
          <w:ilvl w:val="0"/>
          <w:numId w:val="1"/>
        </w:numPr>
      </w:pPr>
      <w:proofErr w:type="spellStart"/>
      <w:r>
        <w:t>BERTScore</w:t>
      </w:r>
      <w:proofErr w:type="spellEnd"/>
    </w:p>
    <w:p w14:paraId="0D8D2665" w14:textId="770565C6" w:rsidR="0016163D" w:rsidRDefault="0016163D" w:rsidP="000F70CC">
      <w:pPr>
        <w:ind w:left="360"/>
      </w:pPr>
      <w:r w:rsidRPr="0016163D">
        <w:t>arXiv:2303.16634v3</w:t>
      </w:r>
      <w:r w:rsidR="000F70CC">
        <w:br/>
      </w:r>
      <w:r w:rsidR="000F70CC" w:rsidRPr="000F70CC">
        <w:t>arXiv:1904.09675v3</w:t>
      </w:r>
      <w:r w:rsidR="003A2708">
        <w:br/>
      </w:r>
      <w:r w:rsidR="003A2708" w:rsidRPr="003A2708">
        <w:t>arXiv:1301.3781v3</w:t>
      </w:r>
      <w:r w:rsidR="000F70CC">
        <w:br/>
      </w:r>
    </w:p>
    <w:p w14:paraId="1804B452" w14:textId="77777777" w:rsidR="003A2708" w:rsidRDefault="003A2708" w:rsidP="000F70CC">
      <w:pPr>
        <w:ind w:left="360"/>
      </w:pPr>
    </w:p>
    <w:p w14:paraId="45F57C4A" w14:textId="324E0C50" w:rsidR="00FC25CE" w:rsidRPr="00FC25CE" w:rsidRDefault="00FC25CE" w:rsidP="00FC25CE">
      <w:pPr>
        <w:rPr>
          <w:b/>
          <w:bCs/>
        </w:rPr>
      </w:pPr>
      <w:r w:rsidRPr="00FC25CE">
        <w:rPr>
          <w:b/>
          <w:bCs/>
        </w:rPr>
        <w:lastRenderedPageBreak/>
        <w:t>Metrics</w:t>
      </w:r>
      <w:r>
        <w:rPr>
          <w:b/>
          <w:bCs/>
        </w:rPr>
        <w:t>:</w:t>
      </w:r>
    </w:p>
    <w:p w14:paraId="20248146" w14:textId="02AA434E" w:rsidR="00FB4850" w:rsidRDefault="00D836C2" w:rsidP="00D836C2">
      <w:pPr>
        <w:pStyle w:val="ListParagraph"/>
        <w:numPr>
          <w:ilvl w:val="0"/>
          <w:numId w:val="1"/>
        </w:numPr>
      </w:pPr>
      <w:r>
        <w:t>F1 Score</w:t>
      </w:r>
    </w:p>
    <w:p w14:paraId="128E70BC" w14:textId="18288EEB" w:rsidR="00D836C2" w:rsidRDefault="00D836C2" w:rsidP="00D836C2">
      <w:pPr>
        <w:pStyle w:val="ListParagraph"/>
        <w:numPr>
          <w:ilvl w:val="0"/>
          <w:numId w:val="1"/>
        </w:numPr>
      </w:pPr>
      <w:r>
        <w:t>Accuracy</w:t>
      </w:r>
    </w:p>
    <w:p w14:paraId="67712987" w14:textId="77777777" w:rsidR="00FC25CE" w:rsidRDefault="00FC25CE" w:rsidP="00D836C2">
      <w:pPr>
        <w:pStyle w:val="ListParagraph"/>
        <w:numPr>
          <w:ilvl w:val="0"/>
          <w:numId w:val="1"/>
        </w:numPr>
      </w:pPr>
      <w:r w:rsidRPr="00FC25CE">
        <w:t>Precision</w:t>
      </w:r>
    </w:p>
    <w:p w14:paraId="13581B3C" w14:textId="7B52FEC0" w:rsidR="00D836C2" w:rsidRDefault="00FC25CE" w:rsidP="00D836C2">
      <w:pPr>
        <w:pStyle w:val="ListParagraph"/>
        <w:numPr>
          <w:ilvl w:val="0"/>
          <w:numId w:val="1"/>
        </w:numPr>
      </w:pPr>
      <w:r w:rsidRPr="00FC25CE">
        <w:t>Recall</w:t>
      </w:r>
    </w:p>
    <w:p w14:paraId="5693418F" w14:textId="28C417C7" w:rsidR="00FB4850" w:rsidRDefault="00FB4850" w:rsidP="00BE717C">
      <w:pPr>
        <w:pStyle w:val="Heading2"/>
      </w:pPr>
      <w:r w:rsidRPr="00FB4850">
        <w:t>Report Limitations and Mitigations</w:t>
      </w:r>
    </w:p>
    <w:p w14:paraId="1A20371F" w14:textId="0A3C0AC0" w:rsidR="00BE717C" w:rsidRPr="00BE717C" w:rsidRDefault="00BE717C" w:rsidP="00BE717C">
      <w:pPr>
        <w:tabs>
          <w:tab w:val="left" w:pos="3108"/>
        </w:tabs>
        <w:rPr>
          <w:rFonts w:asciiTheme="majorHAnsi" w:eastAsiaTheme="majorEastAsia" w:hAnsiTheme="majorHAnsi" w:cstheme="majorBidi"/>
          <w:color w:val="0F4761" w:themeColor="accent1" w:themeShade="BF"/>
          <w:sz w:val="32"/>
          <w:szCs w:val="32"/>
        </w:rPr>
      </w:pPr>
    </w:p>
    <w:sectPr w:rsidR="00BE717C" w:rsidRPr="00BE7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6A1"/>
    <w:multiLevelType w:val="hybridMultilevel"/>
    <w:tmpl w:val="C9C40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1016E6"/>
    <w:multiLevelType w:val="hybridMultilevel"/>
    <w:tmpl w:val="8A44F8F0"/>
    <w:lvl w:ilvl="0" w:tplc="3864A3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761163"/>
    <w:multiLevelType w:val="hybridMultilevel"/>
    <w:tmpl w:val="EE9C7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3C1720"/>
    <w:multiLevelType w:val="hybridMultilevel"/>
    <w:tmpl w:val="C37E573C"/>
    <w:lvl w:ilvl="0" w:tplc="85BE7422">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360033">
    <w:abstractNumId w:val="0"/>
  </w:num>
  <w:num w:numId="2" w16cid:durableId="1840583248">
    <w:abstractNumId w:val="3"/>
  </w:num>
  <w:num w:numId="3" w16cid:durableId="1775708528">
    <w:abstractNumId w:val="2"/>
  </w:num>
  <w:num w:numId="4" w16cid:durableId="703215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DE"/>
    <w:rsid w:val="0003672F"/>
    <w:rsid w:val="00056163"/>
    <w:rsid w:val="00077856"/>
    <w:rsid w:val="000F70CC"/>
    <w:rsid w:val="00126EC4"/>
    <w:rsid w:val="00157CCE"/>
    <w:rsid w:val="0016163D"/>
    <w:rsid w:val="001D24AD"/>
    <w:rsid w:val="001E259A"/>
    <w:rsid w:val="001F67D8"/>
    <w:rsid w:val="001F73DA"/>
    <w:rsid w:val="00240BAD"/>
    <w:rsid w:val="00282AC6"/>
    <w:rsid w:val="002A6F02"/>
    <w:rsid w:val="003571B2"/>
    <w:rsid w:val="00365805"/>
    <w:rsid w:val="003752B1"/>
    <w:rsid w:val="003A2708"/>
    <w:rsid w:val="003A54EF"/>
    <w:rsid w:val="003B468F"/>
    <w:rsid w:val="003B7A1C"/>
    <w:rsid w:val="00404AAE"/>
    <w:rsid w:val="00425CFB"/>
    <w:rsid w:val="004725BA"/>
    <w:rsid w:val="00472B63"/>
    <w:rsid w:val="004848AB"/>
    <w:rsid w:val="00503942"/>
    <w:rsid w:val="00593B3B"/>
    <w:rsid w:val="00626BB2"/>
    <w:rsid w:val="00633141"/>
    <w:rsid w:val="00635147"/>
    <w:rsid w:val="00637B5C"/>
    <w:rsid w:val="006A7FF2"/>
    <w:rsid w:val="006C0F48"/>
    <w:rsid w:val="006D6433"/>
    <w:rsid w:val="00713098"/>
    <w:rsid w:val="00780071"/>
    <w:rsid w:val="007A3739"/>
    <w:rsid w:val="007C3E5E"/>
    <w:rsid w:val="0081647D"/>
    <w:rsid w:val="008465DE"/>
    <w:rsid w:val="008C2009"/>
    <w:rsid w:val="009C06E6"/>
    <w:rsid w:val="00A06ADA"/>
    <w:rsid w:val="00A336D6"/>
    <w:rsid w:val="00A43815"/>
    <w:rsid w:val="00A566A9"/>
    <w:rsid w:val="00A62A56"/>
    <w:rsid w:val="00AE78FA"/>
    <w:rsid w:val="00B01DB1"/>
    <w:rsid w:val="00B9244C"/>
    <w:rsid w:val="00BE717C"/>
    <w:rsid w:val="00C1149E"/>
    <w:rsid w:val="00C16E81"/>
    <w:rsid w:val="00CE1291"/>
    <w:rsid w:val="00CE17F5"/>
    <w:rsid w:val="00D16870"/>
    <w:rsid w:val="00D32105"/>
    <w:rsid w:val="00D836C2"/>
    <w:rsid w:val="00D86331"/>
    <w:rsid w:val="00D94477"/>
    <w:rsid w:val="00DC1880"/>
    <w:rsid w:val="00DF2849"/>
    <w:rsid w:val="00DF6A72"/>
    <w:rsid w:val="00E24E48"/>
    <w:rsid w:val="00E5197B"/>
    <w:rsid w:val="00E90D96"/>
    <w:rsid w:val="00EC3AA9"/>
    <w:rsid w:val="00EC62A8"/>
    <w:rsid w:val="00ED0675"/>
    <w:rsid w:val="00ED0D64"/>
    <w:rsid w:val="00F001A1"/>
    <w:rsid w:val="00F27CDC"/>
    <w:rsid w:val="00F3769D"/>
    <w:rsid w:val="00F71EE4"/>
    <w:rsid w:val="00F73689"/>
    <w:rsid w:val="00F9408D"/>
    <w:rsid w:val="00F969DF"/>
    <w:rsid w:val="00FB4850"/>
    <w:rsid w:val="00FC25CE"/>
    <w:rsid w:val="00FD30E5"/>
    <w:rsid w:val="00FF0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4F8E"/>
  <w15:chartTrackingRefBased/>
  <w15:docId w15:val="{22032FCB-6FFB-43CB-9E17-F65D5094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6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5DE"/>
    <w:rPr>
      <w:rFonts w:eastAsiaTheme="majorEastAsia" w:cstheme="majorBidi"/>
      <w:color w:val="272727" w:themeColor="text1" w:themeTint="D8"/>
    </w:rPr>
  </w:style>
  <w:style w:type="paragraph" w:styleId="Title">
    <w:name w:val="Title"/>
    <w:basedOn w:val="Normal"/>
    <w:next w:val="Normal"/>
    <w:link w:val="TitleChar"/>
    <w:uiPriority w:val="10"/>
    <w:qFormat/>
    <w:rsid w:val="00846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5DE"/>
    <w:pPr>
      <w:spacing w:before="160"/>
      <w:jc w:val="center"/>
    </w:pPr>
    <w:rPr>
      <w:i/>
      <w:iCs/>
      <w:color w:val="404040" w:themeColor="text1" w:themeTint="BF"/>
    </w:rPr>
  </w:style>
  <w:style w:type="character" w:customStyle="1" w:styleId="QuoteChar">
    <w:name w:val="Quote Char"/>
    <w:basedOn w:val="DefaultParagraphFont"/>
    <w:link w:val="Quote"/>
    <w:uiPriority w:val="29"/>
    <w:rsid w:val="008465DE"/>
    <w:rPr>
      <w:i/>
      <w:iCs/>
      <w:color w:val="404040" w:themeColor="text1" w:themeTint="BF"/>
    </w:rPr>
  </w:style>
  <w:style w:type="paragraph" w:styleId="ListParagraph">
    <w:name w:val="List Paragraph"/>
    <w:basedOn w:val="Normal"/>
    <w:uiPriority w:val="34"/>
    <w:qFormat/>
    <w:rsid w:val="008465DE"/>
    <w:pPr>
      <w:ind w:left="720"/>
      <w:contextualSpacing/>
    </w:pPr>
  </w:style>
  <w:style w:type="character" w:styleId="IntenseEmphasis">
    <w:name w:val="Intense Emphasis"/>
    <w:basedOn w:val="DefaultParagraphFont"/>
    <w:uiPriority w:val="21"/>
    <w:qFormat/>
    <w:rsid w:val="008465DE"/>
    <w:rPr>
      <w:i/>
      <w:iCs/>
      <w:color w:val="0F4761" w:themeColor="accent1" w:themeShade="BF"/>
    </w:rPr>
  </w:style>
  <w:style w:type="paragraph" w:styleId="IntenseQuote">
    <w:name w:val="Intense Quote"/>
    <w:basedOn w:val="Normal"/>
    <w:next w:val="Normal"/>
    <w:link w:val="IntenseQuoteChar"/>
    <w:uiPriority w:val="30"/>
    <w:qFormat/>
    <w:rsid w:val="00846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5DE"/>
    <w:rPr>
      <w:i/>
      <w:iCs/>
      <w:color w:val="0F4761" w:themeColor="accent1" w:themeShade="BF"/>
    </w:rPr>
  </w:style>
  <w:style w:type="character" w:styleId="IntenseReference">
    <w:name w:val="Intense Reference"/>
    <w:basedOn w:val="DefaultParagraphFont"/>
    <w:uiPriority w:val="32"/>
    <w:qFormat/>
    <w:rsid w:val="008465DE"/>
    <w:rPr>
      <w:b/>
      <w:bCs/>
      <w:smallCaps/>
      <w:color w:val="0F4761" w:themeColor="accent1" w:themeShade="BF"/>
      <w:spacing w:val="5"/>
    </w:rPr>
  </w:style>
  <w:style w:type="character" w:styleId="Hyperlink">
    <w:name w:val="Hyperlink"/>
    <w:basedOn w:val="DefaultParagraphFont"/>
    <w:uiPriority w:val="99"/>
    <w:unhideWhenUsed/>
    <w:rsid w:val="00F71EE4"/>
    <w:rPr>
      <w:color w:val="467886" w:themeColor="hyperlink"/>
      <w:u w:val="single"/>
    </w:rPr>
  </w:style>
  <w:style w:type="character" w:styleId="UnresolvedMention">
    <w:name w:val="Unresolved Mention"/>
    <w:basedOn w:val="DefaultParagraphFont"/>
    <w:uiPriority w:val="99"/>
    <w:semiHidden/>
    <w:unhideWhenUsed/>
    <w:rsid w:val="00F71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UCR-PI-IS/reqsecurity/blob/main/resources/UserPrompt.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CR-PI-IS/reqsecurity/blob/main/resources/SystemTemplatePrompt.MD" TargetMode="External"/><Relationship Id="rId11" Type="http://schemas.openxmlformats.org/officeDocument/2006/relationships/fontTable" Target="fontTable.xml"/><Relationship Id="rId5" Type="http://schemas.openxmlformats.org/officeDocument/2006/relationships/hyperlink" Target="https://github.com/UCR-PI-IS/reqsecurity/blob/main/resources/SystemPrompt.MD" TargetMode="External"/><Relationship Id="rId10" Type="http://schemas.openxmlformats.org/officeDocument/2006/relationships/hyperlink" Target="https://www.anthropic.com/news/claude-haiku-4-5"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3164</TotalTime>
  <Pages>6</Pages>
  <Words>856</Words>
  <Characters>5588</Characters>
  <Application>Microsoft Office Word</Application>
  <DocSecurity>0</DocSecurity>
  <Lines>143</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MESA VERDE BP CAPITAL</dc:creator>
  <cp:keywords/>
  <dc:description/>
  <cp:lastModifiedBy>DANIEL ALBERTO PEREZ MORERA</cp:lastModifiedBy>
  <cp:revision>71</cp:revision>
  <dcterms:created xsi:type="dcterms:W3CDTF">2025-12-16T22:07:00Z</dcterms:created>
  <dcterms:modified xsi:type="dcterms:W3CDTF">2025-12-19T21:48:00Z</dcterms:modified>
</cp:coreProperties>
</file>