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Our Project</w:t>
      </w:r>
    </w:p>
    <w:p w:rsidR="00000000" w:rsidDel="00000000" w:rsidP="00000000" w:rsidRDefault="00000000" w:rsidRPr="00000000" w14:paraId="00000003">
      <w:pPr>
        <w:jc w:val="left"/>
        <w:rPr/>
      </w:pPr>
      <w:r w:rsidDel="00000000" w:rsidR="00000000" w:rsidRPr="00000000">
        <w:rPr>
          <w:b w:val="1"/>
          <w:rtl w:val="0"/>
        </w:rPr>
        <w:t xml:space="preserve">Git repository link:</w:t>
      </w:r>
      <w:r w:rsidDel="00000000" w:rsidR="00000000" w:rsidRPr="00000000">
        <w:rPr>
          <w:rtl w:val="0"/>
        </w:rPr>
        <w:t xml:space="preserve"> </w:t>
      </w:r>
      <w:hyperlink r:id="rId6">
        <w:r w:rsidDel="00000000" w:rsidR="00000000" w:rsidRPr="00000000">
          <w:rPr>
            <w:color w:val="1155cc"/>
            <w:u w:val="single"/>
            <w:rtl w:val="0"/>
          </w:rPr>
          <w:t xml:space="preserve">https://github.com/alexjxela/pstat234-final-project.git</w:t>
        </w:r>
      </w:hyperlink>
      <w:r w:rsidDel="00000000" w:rsidR="00000000" w:rsidRPr="00000000">
        <w:rPr>
          <w:rtl w:val="0"/>
        </w:rPr>
        <w:t xml:space="preserve">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First, we want to apply natural language processing tools to analyze the movie plot summaries. From this we want to get...</w:t>
      </w:r>
    </w:p>
    <w:p w:rsidR="00000000" w:rsidDel="00000000" w:rsidP="00000000" w:rsidRDefault="00000000" w:rsidRPr="00000000" w14:paraId="00000006">
      <w:pPr>
        <w:jc w:val="left"/>
        <w:rPr/>
      </w:pPr>
      <w:r w:rsidDel="00000000" w:rsidR="00000000" w:rsidRPr="00000000">
        <w:rPr>
          <w:rtl w:val="0"/>
        </w:rPr>
        <w:t xml:space="preserve">Second, we want to combine with other movie attributes to test for the significance of their effect on movie outcomes (e.g., box office).</w:t>
      </w:r>
    </w:p>
    <w:p w:rsidR="00000000" w:rsidDel="00000000" w:rsidP="00000000" w:rsidRDefault="00000000" w:rsidRPr="00000000" w14:paraId="00000007">
      <w:pPr>
        <w:jc w:val="left"/>
        <w:rPr/>
      </w:pPr>
      <w:r w:rsidDel="00000000" w:rsidR="00000000" w:rsidRPr="00000000">
        <w:rPr>
          <w:rtl w:val="0"/>
        </w:rPr>
        <w:t xml:space="preserve">Third,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 1-Data</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w:t>
      </w:r>
      <w:r w:rsidDel="00000000" w:rsidR="00000000" w:rsidRPr="00000000">
        <w:rPr>
          <w:b w:val="1"/>
          <w:rtl w:val="0"/>
        </w:rPr>
        <w:t xml:space="preserve">Data A</w:t>
      </w:r>
      <w:r w:rsidDel="00000000" w:rsidR="00000000" w:rsidRPr="00000000">
        <w:rPr>
          <w:rtl w:val="0"/>
        </w:rPr>
        <w:t xml:space="preserve">]</w:t>
      </w:r>
      <w:r w:rsidDel="00000000" w:rsidR="00000000" w:rsidRPr="00000000">
        <w:rPr>
          <w:rtl w:val="0"/>
        </w:rPr>
        <w:t xml:space="preserve"> Wikipedia Summary Plots (in git repo): </w:t>
      </w:r>
      <w:hyperlink r:id="rId7">
        <w:r w:rsidDel="00000000" w:rsidR="00000000" w:rsidRPr="00000000">
          <w:rPr>
            <w:color w:val="1155cc"/>
            <w:u w:val="single"/>
            <w:rtl w:val="0"/>
          </w:rPr>
          <w:t xml:space="preserve">https://www.kaggle.com/jrobischon/wikipedia-movie-plots</w:t>
        </w:r>
      </w:hyperlink>
      <w:r w:rsidDel="00000000" w:rsidR="00000000" w:rsidRPr="00000000">
        <w:rPr>
          <w:rtl w:val="0"/>
        </w:rPr>
        <w:t xml:space="preserve"> </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I suggest that we use the </w:t>
      </w:r>
      <w:r w:rsidDel="00000000" w:rsidR="00000000" w:rsidRPr="00000000">
        <w:rPr>
          <w:b w:val="1"/>
          <w:rtl w:val="0"/>
        </w:rPr>
        <w:t xml:space="preserve">movies produced in the US</w:t>
      </w:r>
      <w:r w:rsidDel="00000000" w:rsidR="00000000" w:rsidRPr="00000000">
        <w:rPr>
          <w:rtl w:val="0"/>
        </w:rPr>
        <w:t xml:space="preserve"> (Origin/Ethnicity=”American”), so that there will be a lower chance of dealing with movie plots containing other languages than English.</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I also suggest that we focus on the movies that were released between 1987 and 2017, whose box office is recorded more completely than the earlier ones. This will be about 6,700 movies in the sample.</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w:t>
      </w:r>
      <w:r w:rsidDel="00000000" w:rsidR="00000000" w:rsidRPr="00000000">
        <w:rPr>
          <w:b w:val="1"/>
          <w:rtl w:val="0"/>
        </w:rPr>
        <w:t xml:space="preserve">Data B</w:t>
      </w:r>
      <w:r w:rsidDel="00000000" w:rsidR="00000000" w:rsidRPr="00000000">
        <w:rPr>
          <w:rtl w:val="0"/>
        </w:rPr>
        <w:t xml:space="preserve">] Box office and other attributes</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We will conduct the NLP analysis on </w:t>
      </w:r>
      <w:r w:rsidDel="00000000" w:rsidR="00000000" w:rsidRPr="00000000">
        <w:rPr>
          <w:b w:val="1"/>
          <w:rtl w:val="0"/>
        </w:rPr>
        <w:t xml:space="preserve">Data A. </w:t>
      </w:r>
      <w:r w:rsidDel="00000000" w:rsidR="00000000" w:rsidRPr="00000000">
        <w:rPr>
          <w:rtl w:val="0"/>
        </w:rPr>
        <w:t xml:space="preserve">Then we will merge the result with </w:t>
      </w:r>
      <w:r w:rsidDel="00000000" w:rsidR="00000000" w:rsidRPr="00000000">
        <w:rPr>
          <w:b w:val="1"/>
          <w:rtl w:val="0"/>
        </w:rPr>
        <w:t xml:space="preserve">Data B</w:t>
      </w:r>
      <w:r w:rsidDel="00000000" w:rsidR="00000000" w:rsidRPr="00000000">
        <w:rPr>
          <w:rtl w:val="0"/>
        </w:rPr>
        <w:t xml:space="preserve"> that contains the box office and other attributes for our regression analysis.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Part 2-Exploratory Analysis</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Summary statistics for box office by genre, release year, MPAA rating, etc.</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Within each cluster, difference in attributes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Part 3-NLP tools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TF-IDF (Preliminary code in git repo)</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Description of the Method</w:t>
      </w:r>
    </w:p>
    <w:p w:rsidR="00000000" w:rsidDel="00000000" w:rsidP="00000000" w:rsidRDefault="00000000" w:rsidRPr="00000000" w14:paraId="00000017">
      <w:pPr>
        <w:numPr>
          <w:ilvl w:val="1"/>
          <w:numId w:val="7"/>
        </w:numPr>
        <w:ind w:left="1440" w:hanging="360"/>
        <w:rPr>
          <w:u w:val="none"/>
        </w:rPr>
      </w:pPr>
      <w:hyperlink r:id="rId8">
        <w:r w:rsidDel="00000000" w:rsidR="00000000" w:rsidRPr="00000000">
          <w:rPr>
            <w:color w:val="1155cc"/>
            <w:u w:val="single"/>
            <w:rtl w:val="0"/>
          </w:rPr>
          <w:t xml:space="preserve">https://medium.com/analytics-vidhya/how-good-or-bad-is-traditional-tf-idf-text-mining-technique-304aec920009</w:t>
        </w:r>
      </w:hyperlink>
      <w:r w:rsidDel="00000000" w:rsidR="00000000" w:rsidRPr="00000000">
        <w:rPr>
          <w:rtl w:val="0"/>
        </w:rPr>
        <w:t xml:space="preserve"> </w:t>
      </w:r>
    </w:p>
    <w:p w:rsidR="00000000" w:rsidDel="00000000" w:rsidP="00000000" w:rsidRDefault="00000000" w:rsidRPr="00000000" w14:paraId="00000018">
      <w:pPr>
        <w:numPr>
          <w:ilvl w:val="1"/>
          <w:numId w:val="7"/>
        </w:numPr>
        <w:ind w:left="1440" w:hanging="360"/>
        <w:rPr>
          <w:u w:val="none"/>
        </w:rPr>
      </w:pPr>
      <w:hyperlink r:id="rId9">
        <w:r w:rsidDel="00000000" w:rsidR="00000000" w:rsidRPr="00000000">
          <w:rPr>
            <w:color w:val="1155cc"/>
            <w:u w:val="single"/>
            <w:rtl w:val="0"/>
          </w:rPr>
          <w:t xml:space="preserve">https://janav.wordpress.com/2013/10/27/tf-idf-and-cosine-similarity/</w:t>
        </w:r>
      </w:hyperlink>
      <w:r w:rsidDel="00000000" w:rsidR="00000000" w:rsidRPr="00000000">
        <w:rPr>
          <w:rtl w:val="0"/>
        </w:rPr>
        <w:t xml:space="preserve"> </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Reference Code</w:t>
      </w:r>
    </w:p>
    <w:p w:rsidR="00000000" w:rsidDel="00000000" w:rsidP="00000000" w:rsidRDefault="00000000" w:rsidRPr="00000000" w14:paraId="0000001A">
      <w:pPr>
        <w:numPr>
          <w:ilvl w:val="1"/>
          <w:numId w:val="9"/>
        </w:numPr>
        <w:ind w:left="1440" w:hanging="360"/>
        <w:rPr>
          <w:u w:val="none"/>
        </w:rPr>
      </w:pPr>
      <w:hyperlink r:id="rId10">
        <w:r w:rsidDel="00000000" w:rsidR="00000000" w:rsidRPr="00000000">
          <w:rPr>
            <w:color w:val="1155cc"/>
            <w:u w:val="single"/>
            <w:rtl w:val="0"/>
          </w:rPr>
          <w:t xml:space="preserve">https://towardsdatascience.com/using-nlp-to-find-similar-movies-based-on-plot-summaries-b1481a2ba49b</w:t>
        </w:r>
      </w:hyperlink>
      <w:r w:rsidDel="00000000" w:rsidR="00000000" w:rsidRPr="00000000">
        <w:rPr>
          <w:rtl w:val="0"/>
        </w:rPr>
      </w:r>
    </w:p>
    <w:p w:rsidR="00000000" w:rsidDel="00000000" w:rsidP="00000000" w:rsidRDefault="00000000" w:rsidRPr="00000000" w14:paraId="0000001B">
      <w:pPr>
        <w:numPr>
          <w:ilvl w:val="1"/>
          <w:numId w:val="9"/>
        </w:numPr>
        <w:ind w:left="1440" w:hanging="360"/>
        <w:rPr>
          <w:u w:val="none"/>
        </w:rPr>
      </w:pPr>
      <w:hyperlink r:id="rId11">
        <w:r w:rsidDel="00000000" w:rsidR="00000000" w:rsidRPr="00000000">
          <w:rPr>
            <w:color w:val="1155cc"/>
            <w:u w:val="single"/>
            <w:rtl w:val="0"/>
          </w:rPr>
          <w:t xml:space="preserve">https://towardsdatascience.com/how-to-cluster-similar-sentences-using-tf-idf-and-graph-partitioning-in-python-5fb70627a4e0</w:t>
        </w:r>
      </w:hyperlink>
      <w:r w:rsidDel="00000000" w:rsidR="00000000" w:rsidRPr="00000000">
        <w:rPr>
          <w:rtl w:val="0"/>
        </w:rPr>
        <w:t xml:space="preserve"> </w:t>
      </w:r>
    </w:p>
    <w:p w:rsidR="00000000" w:rsidDel="00000000" w:rsidP="00000000" w:rsidRDefault="00000000" w:rsidRPr="00000000" w14:paraId="0000001C">
      <w:pPr>
        <w:numPr>
          <w:ilvl w:val="1"/>
          <w:numId w:val="9"/>
        </w:numPr>
        <w:ind w:left="1440" w:hanging="360"/>
        <w:rPr>
          <w:u w:val="none"/>
        </w:rPr>
      </w:pPr>
      <w:r w:rsidDel="00000000" w:rsidR="00000000" w:rsidRPr="00000000">
        <w:rPr>
          <w:rtl w:val="0"/>
        </w:rPr>
        <w:t xml:space="preserve">Datacamp exercise: </w:t>
      </w:r>
      <w:hyperlink r:id="rId12">
        <w:r w:rsidDel="00000000" w:rsidR="00000000" w:rsidRPr="00000000">
          <w:rPr>
            <w:color w:val="1155cc"/>
            <w:u w:val="single"/>
            <w:rtl w:val="0"/>
          </w:rPr>
          <w:t xml:space="preserve">https://www.datacamp.com/projects/648</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LDA</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Description of the Method</w:t>
      </w:r>
    </w:p>
    <w:p w:rsidR="00000000" w:rsidDel="00000000" w:rsidP="00000000" w:rsidRDefault="00000000" w:rsidRPr="00000000" w14:paraId="00000020">
      <w:pPr>
        <w:numPr>
          <w:ilvl w:val="1"/>
          <w:numId w:val="4"/>
        </w:numPr>
        <w:ind w:left="1440" w:hanging="360"/>
        <w:rPr>
          <w:u w:val="none"/>
        </w:rPr>
      </w:pPr>
      <w:hyperlink r:id="rId13">
        <w:r w:rsidDel="00000000" w:rsidR="00000000" w:rsidRPr="00000000">
          <w:rPr>
            <w:color w:val="1155cc"/>
            <w:u w:val="single"/>
            <w:rtl w:val="0"/>
          </w:rPr>
          <w:t xml:space="preserve">https://en.wikipedia.org/wiki/Latent_Dirichlet_allocation</w:t>
        </w:r>
      </w:hyperlink>
      <w:r w:rsidDel="00000000" w:rsidR="00000000" w:rsidRPr="00000000">
        <w:rPr>
          <w:rtl w:val="0"/>
        </w:rPr>
        <w:t xml:space="preserve"> </w:t>
      </w:r>
    </w:p>
    <w:p w:rsidR="00000000" w:rsidDel="00000000" w:rsidP="00000000" w:rsidRDefault="00000000" w:rsidRPr="00000000" w14:paraId="00000021">
      <w:pPr>
        <w:numPr>
          <w:ilvl w:val="1"/>
          <w:numId w:val="4"/>
        </w:numPr>
        <w:ind w:left="1440" w:hanging="360"/>
        <w:rPr>
          <w:u w:val="none"/>
        </w:rPr>
      </w:pPr>
      <w:hyperlink r:id="rId14">
        <w:r w:rsidDel="00000000" w:rsidR="00000000" w:rsidRPr="00000000">
          <w:rPr>
            <w:color w:val="1155cc"/>
            <w:u w:val="single"/>
            <w:rtl w:val="0"/>
          </w:rPr>
          <w:t xml:space="preserve">https://towardsdatascience.com/light-on-math-machine-learning-intuitive-guide-to-latent-dirichlet-allocation-437c81220158</w:t>
        </w:r>
      </w:hyperlink>
      <w:r w:rsidDel="00000000" w:rsidR="00000000" w:rsidRPr="00000000">
        <w:rPr>
          <w:rtl w:val="0"/>
        </w:rPr>
        <w:t xml:space="preserve"> </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Reference Code</w:t>
      </w:r>
    </w:p>
    <w:p w:rsidR="00000000" w:rsidDel="00000000" w:rsidP="00000000" w:rsidRDefault="00000000" w:rsidRPr="00000000" w14:paraId="00000023">
      <w:pPr>
        <w:numPr>
          <w:ilvl w:val="1"/>
          <w:numId w:val="10"/>
        </w:numPr>
        <w:ind w:left="1440" w:hanging="360"/>
        <w:rPr>
          <w:u w:val="none"/>
        </w:rPr>
      </w:pPr>
      <w:hyperlink r:id="rId15">
        <w:r w:rsidDel="00000000" w:rsidR="00000000" w:rsidRPr="00000000">
          <w:rPr>
            <w:color w:val="1155cc"/>
            <w:u w:val="single"/>
            <w:rtl w:val="0"/>
          </w:rPr>
          <w:t xml:space="preserve">https://towardsdatascience.com/topic-modeling-and-latent-dirichlet-allocation-in-python-9bf156893c24</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Part 5--Regression Analysis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Side notes:</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Final Project Guidelines by the professor:</w:t>
      </w:r>
    </w:p>
    <w:p w:rsidR="00000000" w:rsidDel="00000000" w:rsidP="00000000" w:rsidRDefault="00000000" w:rsidRPr="00000000" w14:paraId="0000002A">
      <w:pPr>
        <w:numPr>
          <w:ilvl w:val="1"/>
          <w:numId w:val="5"/>
        </w:numPr>
        <w:ind w:left="1440" w:hanging="360"/>
        <w:rPr>
          <w:u w:val="none"/>
        </w:rPr>
      </w:pPr>
      <w:hyperlink r:id="rId16">
        <w:r w:rsidDel="00000000" w:rsidR="00000000" w:rsidRPr="00000000">
          <w:rPr>
            <w:color w:val="1155cc"/>
            <w:u w:val="single"/>
            <w:rtl w:val="0"/>
          </w:rPr>
          <w:t xml:space="preserve">https://github.com/UCSB-PSTAT-234/Spring2021/blob/public/group-project.md</w:t>
        </w:r>
      </w:hyperlink>
      <w:r w:rsidDel="00000000" w:rsidR="00000000" w:rsidRPr="00000000">
        <w:rPr>
          <w:rtl w:val="0"/>
        </w:rPr>
        <w:t xml:space="preserve"> </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NLP, AI, and Machine Learning: What’s The Difference?</w:t>
      </w:r>
    </w:p>
    <w:p w:rsidR="00000000" w:rsidDel="00000000" w:rsidP="00000000" w:rsidRDefault="00000000" w:rsidRPr="00000000" w14:paraId="0000002C">
      <w:pPr>
        <w:numPr>
          <w:ilvl w:val="1"/>
          <w:numId w:val="3"/>
        </w:numPr>
        <w:ind w:left="1440" w:hanging="360"/>
        <w:rPr>
          <w:u w:val="none"/>
        </w:rPr>
      </w:pPr>
      <w:hyperlink r:id="rId17">
        <w:r w:rsidDel="00000000" w:rsidR="00000000" w:rsidRPr="00000000">
          <w:rPr>
            <w:color w:val="1155cc"/>
            <w:u w:val="single"/>
            <w:rtl w:val="0"/>
          </w:rPr>
          <w:t xml:space="preserve">https://monkeylearn.com/blog/nlp-ai/#:~:text=Natural%20Language%20Processing%20(NLP)%20is%20the%20part%20of%20AI%20that,machines%20interact%20with%20human%20language.&amp;text=Combined%20with%20machine%20learni%20ng%20algorithms,and%20get%20better%20through%20experience</w:t>
        </w:r>
      </w:hyperlink>
      <w:r w:rsidDel="00000000" w:rsidR="00000000" w:rsidRPr="00000000">
        <w:rPr>
          <w:rtl w:val="0"/>
        </w:rPr>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NLTK (Natural Language Toolkit)</w:t>
      </w:r>
    </w:p>
    <w:p w:rsidR="00000000" w:rsidDel="00000000" w:rsidP="00000000" w:rsidRDefault="00000000" w:rsidRPr="00000000" w14:paraId="0000002E">
      <w:pPr>
        <w:numPr>
          <w:ilvl w:val="1"/>
          <w:numId w:val="11"/>
        </w:numPr>
        <w:ind w:left="1440" w:hanging="360"/>
        <w:rPr>
          <w:u w:val="none"/>
        </w:rPr>
      </w:pPr>
      <w:hyperlink r:id="rId18">
        <w:r w:rsidDel="00000000" w:rsidR="00000000" w:rsidRPr="00000000">
          <w:rPr>
            <w:color w:val="1155cc"/>
            <w:u w:val="single"/>
            <w:rtl w:val="0"/>
          </w:rPr>
          <w:t xml:space="preserve">https://www.nltk.org/</w:t>
        </w:r>
      </w:hyperlink>
      <w:r w:rsidDel="00000000" w:rsidR="00000000" w:rsidRPr="00000000">
        <w:rPr>
          <w:rtl w:val="0"/>
        </w:rPr>
        <w:t xml:space="preserve"> </w:t>
      </w:r>
    </w:p>
    <w:p w:rsidR="00000000" w:rsidDel="00000000" w:rsidP="00000000" w:rsidRDefault="00000000" w:rsidRPr="00000000" w14:paraId="0000002F">
      <w:pPr>
        <w:numPr>
          <w:ilvl w:val="0"/>
          <w:numId w:val="11"/>
        </w:numPr>
        <w:ind w:left="720" w:hanging="360"/>
      </w:pPr>
      <w:r w:rsidDel="00000000" w:rsidR="00000000" w:rsidRPr="00000000">
        <w:rPr>
          <w:rtl w:val="0"/>
        </w:rPr>
        <w:t xml:space="preserve">More generally on Topic Analysis</w:t>
      </w:r>
    </w:p>
    <w:p w:rsidR="00000000" w:rsidDel="00000000" w:rsidP="00000000" w:rsidRDefault="00000000" w:rsidRPr="00000000" w14:paraId="00000030">
      <w:pPr>
        <w:numPr>
          <w:ilvl w:val="1"/>
          <w:numId w:val="11"/>
        </w:numPr>
        <w:spacing w:after="0" w:afterAutospacing="0"/>
        <w:ind w:left="1440" w:hanging="360"/>
      </w:pPr>
      <w:hyperlink r:id="rId19">
        <w:r w:rsidDel="00000000" w:rsidR="00000000" w:rsidRPr="00000000">
          <w:rPr>
            <w:color w:val="1155cc"/>
            <w:u w:val="single"/>
            <w:rtl w:val="0"/>
          </w:rPr>
          <w:t xml:space="preserve">https://monkeylearn.com/topic-analysis/</w:t>
        </w:r>
      </w:hyperlink>
      <w:r w:rsidDel="00000000" w:rsidR="00000000" w:rsidRPr="00000000">
        <w:rPr>
          <w:rtl w:val="0"/>
        </w:rPr>
        <w:t xml:space="preserve"> </w:t>
      </w:r>
    </w:p>
    <w:p w:rsidR="00000000" w:rsidDel="00000000" w:rsidP="00000000" w:rsidRDefault="00000000" w:rsidRPr="00000000" w14:paraId="00000031">
      <w:pPr>
        <w:numPr>
          <w:ilvl w:val="0"/>
          <w:numId w:val="1"/>
        </w:numPr>
        <w:spacing w:after="0" w:afterAutospacing="0" w:before="0" w:beforeAutospacing="0" w:lineRule="auto"/>
        <w:ind w:left="720" w:hanging="360"/>
        <w:rPr/>
      </w:pPr>
      <w:r w:rsidDel="00000000" w:rsidR="00000000" w:rsidRPr="00000000">
        <w:rPr>
          <w:i w:val="1"/>
          <w:rtl w:val="0"/>
        </w:rPr>
        <w:t xml:space="preserve">Recommendations Without User Preferences: A Natural Language Processing Approach</w:t>
      </w:r>
      <w:r w:rsidDel="00000000" w:rsidR="00000000" w:rsidRPr="00000000">
        <w:rPr>
          <w:rtl w:val="0"/>
        </w:rPr>
        <w:t xml:space="preserve">. </w:t>
      </w:r>
      <w:hyperlink r:id="rId20">
        <w:r w:rsidDel="00000000" w:rsidR="00000000" w:rsidRPr="00000000">
          <w:rPr>
            <w:color w:val="1155cc"/>
            <w:u w:val="single"/>
            <w:rtl w:val="0"/>
          </w:rPr>
          <w:t xml:space="preserve">https://dl.acm.org/doi/10.1145/604045.604087</w:t>
        </w:r>
      </w:hyperlink>
      <w:r w:rsidDel="00000000" w:rsidR="00000000" w:rsidRPr="00000000">
        <w:rPr>
          <w:rtl w:val="0"/>
        </w:rPr>
      </w:r>
    </w:p>
    <w:p w:rsidR="00000000" w:rsidDel="00000000" w:rsidP="00000000" w:rsidRDefault="00000000" w:rsidRPr="00000000" w14:paraId="00000032">
      <w:pPr>
        <w:numPr>
          <w:ilvl w:val="1"/>
          <w:numId w:val="1"/>
        </w:numPr>
        <w:spacing w:after="240" w:before="0" w:beforeAutospacing="0" w:lineRule="auto"/>
        <w:ind w:left="1440" w:hanging="360"/>
        <w:rPr>
          <w:u w:val="none"/>
        </w:rPr>
      </w:pPr>
      <w:r w:rsidDel="00000000" w:rsidR="00000000" w:rsidRPr="00000000">
        <w:rPr>
          <w:rtl w:val="0"/>
        </w:rPr>
        <w:t xml:space="preserve">Note: It is not a well cited paper, but we can do some similar comparative analysis for TF-IDF and LDA with a small group of movies.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the next step:</w:t>
      </w:r>
    </w:p>
    <w:p w:rsidR="00000000" w:rsidDel="00000000" w:rsidP="00000000" w:rsidRDefault="00000000" w:rsidRPr="00000000" w14:paraId="00000035">
      <w:pPr>
        <w:rPr/>
      </w:pPr>
      <w:r w:rsidDel="00000000" w:rsidR="00000000" w:rsidRPr="00000000">
        <w:rPr>
          <w:rtl w:val="0"/>
        </w:rPr>
        <w:t xml:space="preserve">1, finding more attributes for the movies, cast and crew members, e.g. complete the director’s race information, find big star names, etc.</w:t>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IMDb: </w:t>
      </w:r>
      <w:hyperlink r:id="rId21">
        <w:r w:rsidDel="00000000" w:rsidR="00000000" w:rsidRPr="00000000">
          <w:rPr>
            <w:color w:val="1155cc"/>
            <w:u w:val="single"/>
            <w:rtl w:val="0"/>
          </w:rPr>
          <w:t xml:space="preserve">https://www.imdb.com/list/ls058011111/?sort=list_order,asc&amp;mode=detail&amp;page=1</w:t>
        </w:r>
      </w:hyperlink>
      <w:r w:rsidDel="00000000" w:rsidR="00000000" w:rsidRPr="00000000">
        <w:rPr>
          <w:rtl w:val="0"/>
        </w:rPr>
        <w:t xml:space="preserve"> </w:t>
      </w:r>
    </w:p>
    <w:p w:rsidR="00000000" w:rsidDel="00000000" w:rsidP="00000000" w:rsidRDefault="00000000" w:rsidRPr="00000000" w14:paraId="00000037">
      <w:pPr>
        <w:numPr>
          <w:ilvl w:val="0"/>
          <w:numId w:val="12"/>
        </w:numPr>
        <w:ind w:left="720" w:hanging="360"/>
        <w:rPr>
          <w:u w:val="none"/>
        </w:rPr>
      </w:pPr>
      <w:r w:rsidDel="00000000" w:rsidR="00000000" w:rsidRPr="00000000">
        <w:rPr>
          <w:rtl w:val="0"/>
        </w:rPr>
        <w:t xml:space="preserve">The Numbers: </w:t>
      </w:r>
      <w:hyperlink r:id="rId22">
        <w:r w:rsidDel="00000000" w:rsidR="00000000" w:rsidRPr="00000000">
          <w:rPr>
            <w:color w:val="1155cc"/>
            <w:u w:val="single"/>
            <w:rtl w:val="0"/>
          </w:rPr>
          <w:t xml:space="preserve">https://www.the-numbers.com/bankability</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2, LDA</w:t>
      </w:r>
    </w:p>
    <w:p w:rsidR="00000000" w:rsidDel="00000000" w:rsidP="00000000" w:rsidRDefault="00000000" w:rsidRPr="00000000" w14:paraId="00000039">
      <w:pPr>
        <w:rPr/>
      </w:pPr>
      <w:r w:rsidDel="00000000" w:rsidR="00000000" w:rsidRPr="00000000">
        <w:rPr>
          <w:rtl w:val="0"/>
        </w:rPr>
        <w:t xml:space="preserve">---for Friday’s meeting</w:t>
      </w:r>
    </w:p>
    <w:p w:rsidR="00000000" w:rsidDel="00000000" w:rsidP="00000000" w:rsidRDefault="00000000" w:rsidRPr="00000000" w14:paraId="0000003A">
      <w:pPr>
        <w:rPr/>
      </w:pPr>
      <w:r w:rsidDel="00000000" w:rsidR="00000000" w:rsidRPr="00000000">
        <w:rPr>
          <w:rtl w:val="0"/>
        </w:rPr>
        <w:t xml:space="preserve">3, Regression and results by Friday/Saturday</w:t>
      </w:r>
    </w:p>
    <w:p w:rsidR="00000000" w:rsidDel="00000000" w:rsidP="00000000" w:rsidRDefault="00000000" w:rsidRPr="00000000" w14:paraId="0000003B">
      <w:pPr>
        <w:rPr/>
      </w:pPr>
      <w:r w:rsidDel="00000000" w:rsidR="00000000" w:rsidRPr="00000000">
        <w:rPr>
          <w:rtl w:val="0"/>
        </w:rPr>
        <w:t xml:space="preserve">4, Start writing report next Monday, finish by June 11</w:t>
      </w:r>
    </w:p>
    <w:p w:rsidR="00000000" w:rsidDel="00000000" w:rsidP="00000000" w:rsidRDefault="00000000" w:rsidRPr="00000000" w14:paraId="0000003C">
      <w:pPr>
        <w:rPr/>
      </w:pPr>
      <w:r w:rsidDel="00000000" w:rsidR="00000000" w:rsidRPr="00000000">
        <w:rPr>
          <w:rtl w:val="0"/>
        </w:rPr>
        <w:t xml:space="preserve">5, Make slides, record presentation (schedule a time), finish by June 11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l.acm.org/doi/10.1145/604045.604087" TargetMode="External"/><Relationship Id="rId11" Type="http://schemas.openxmlformats.org/officeDocument/2006/relationships/hyperlink" Target="https://towardsdatascience.com/how-to-cluster-similar-sentences-using-tf-idf-and-graph-partitioning-in-python-5fb70627a4e0" TargetMode="External"/><Relationship Id="rId22" Type="http://schemas.openxmlformats.org/officeDocument/2006/relationships/hyperlink" Target="https://www.the-numbers.com/bankability" TargetMode="External"/><Relationship Id="rId10" Type="http://schemas.openxmlformats.org/officeDocument/2006/relationships/hyperlink" Target="https://towardsdatascience.com/using-nlp-to-find-similar-movies-based-on-plot-summaries-b1481a2ba49b" TargetMode="External"/><Relationship Id="rId21" Type="http://schemas.openxmlformats.org/officeDocument/2006/relationships/hyperlink" Target="https://www.imdb.com/list/ls058011111/?sort=list_order,asc&amp;mode=detail&amp;page=1" TargetMode="External"/><Relationship Id="rId13" Type="http://schemas.openxmlformats.org/officeDocument/2006/relationships/hyperlink" Target="https://en.wikipedia.org/wiki/Latent_Dirichlet_allocation" TargetMode="External"/><Relationship Id="rId12" Type="http://schemas.openxmlformats.org/officeDocument/2006/relationships/hyperlink" Target="https://www.datacamp.com/projects/6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nav.wordpress.com/2013/10/27/tf-idf-and-cosine-similarity/" TargetMode="External"/><Relationship Id="rId15" Type="http://schemas.openxmlformats.org/officeDocument/2006/relationships/hyperlink" Target="https://towardsdatascience.com/topic-modeling-and-latent-dirichlet-allocation-in-python-9bf156893c24" TargetMode="External"/><Relationship Id="rId14" Type="http://schemas.openxmlformats.org/officeDocument/2006/relationships/hyperlink" Target="https://towardsdatascience.com/light-on-math-machine-learning-intuitive-guide-to-latent-dirichlet-allocation-437c81220158" TargetMode="External"/><Relationship Id="rId17" Type="http://schemas.openxmlformats.org/officeDocument/2006/relationships/hyperlink" Target="https://monkeylearn.com/blog/nlp-ai/#:~:text=Natural%20Language%20Processing%20(NLP)%20is%20the%20part%20of%20AI%20that,machines%20interact%20with%20human%20language.&amp;text=Combined%20with%20machine%20learni%20ng%20algorithms,and%20get%20better%20through%20experience" TargetMode="External"/><Relationship Id="rId16" Type="http://schemas.openxmlformats.org/officeDocument/2006/relationships/hyperlink" Target="https://github.com/UCSB-PSTAT-234/Spring2021/blob/public/group-project.md" TargetMode="External"/><Relationship Id="rId5" Type="http://schemas.openxmlformats.org/officeDocument/2006/relationships/styles" Target="styles.xml"/><Relationship Id="rId19" Type="http://schemas.openxmlformats.org/officeDocument/2006/relationships/hyperlink" Target="https://monkeylearn.com/topic-analysis/" TargetMode="External"/><Relationship Id="rId6" Type="http://schemas.openxmlformats.org/officeDocument/2006/relationships/hyperlink" Target="https://github.com/alexjxela/pstat234-final-project.git" TargetMode="External"/><Relationship Id="rId18" Type="http://schemas.openxmlformats.org/officeDocument/2006/relationships/hyperlink" Target="https://www.nltk.org/" TargetMode="External"/><Relationship Id="rId7" Type="http://schemas.openxmlformats.org/officeDocument/2006/relationships/hyperlink" Target="https://www.kaggle.com/jrobischon/wikipedia-movie-plots" TargetMode="External"/><Relationship Id="rId8" Type="http://schemas.openxmlformats.org/officeDocument/2006/relationships/hyperlink" Target="https://medium.com/analytics-vidhya/how-good-or-bad-is-traditional-tf-idf-text-mining-technique-304aec920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