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1266"/>
        <w:gridCol w:w="839"/>
        <w:gridCol w:w="1034"/>
        <w:gridCol w:w="143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-17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-5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Seal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-4</w:t>
            </w:r>
          </w:p>
        </w:tc>
      </w:tr>
      <w:tr>
        <w:trPr>
          <w:trHeight w:val="575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× 10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-5</w:t>
            </w:r>
          </w:p>
        </w:tc>
      </w:tr>
      <w:tr>
        <w:trPr>
          <w:trHeight w:val="57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AnimalID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Random effect: Year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2026-06-28T20:52:44Z</dcterms:modified>
  <cp:category/>
</cp:coreProperties>
</file>