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76200"/>
            <wp:effectExtent b="0" l="0" r="0" t="0"/>
            <wp:docPr descr="horizontal line" id="1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gazcsgmxkub" w:id="0"/>
      <w:bookmarkEnd w:id="0"/>
      <w:r w:rsidDel="00000000" w:rsidR="00000000" w:rsidRPr="00000000">
        <w:rPr>
          <w:rtl w:val="0"/>
        </w:rPr>
        <w:t xml:space="preserve">Club Advisor Meeting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95d46"/>
        </w:rPr>
      </w:pPr>
      <w:bookmarkStart w:colFirst="0" w:colLast="0" w:name="_2nuf54q86v7q" w:id="1"/>
      <w:bookmarkEnd w:id="1"/>
      <w:r w:rsidDel="00000000" w:rsidR="00000000" w:rsidRPr="00000000">
        <w:rPr>
          <w:rtl w:val="0"/>
        </w:rPr>
        <w:t xml:space="preserve">Friday, 4-14-2017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5b2escjjxwr" w:id="2"/>
      <w:bookmarkEnd w:id="2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xzde1sl79s3" w:id="3"/>
      <w:bookmarkEnd w:id="3"/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Introductions to other departments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Can Jeffrey send emails doing intros so we can reach out?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1440" w:right="0" w:hanging="360"/>
        <w:jc w:val="left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What does Jeffrey think would be the most beneficial use of outreach to other departments?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95d46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Becoming chapter of SIAM or AMS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Is he willing to be a faculty sponsor?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1440" w:right="0" w:hanging="360"/>
        <w:jc w:val="left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How do we get the process started?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Co-curricular record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1440" w:right="0" w:hanging="360"/>
        <w:jc w:val="left"/>
        <w:rPr>
          <w:u w:val="none"/>
        </w:rPr>
      </w:pPr>
      <w:commentRangeStart w:id="2"/>
      <w:r w:rsidDel="00000000" w:rsidR="00000000" w:rsidRPr="00000000">
        <w:rPr>
          <w:rtl w:val="0"/>
        </w:rPr>
        <w:t xml:space="preserve">What kind of events can be provided for members to pad this record??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Securing a space for students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Needs to be done this year (before next year’s room planning is done)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Ideally an entire room, for at least a few hours per day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Essentials: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Seating/tables conducive to studying (more than the 2 basement tables we have now)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Power outlets easily accessible (or power strips/ext coords in the meantime) for laptops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Space for math-y stuff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3d printed objects, topological shapes, knots, bookcase for old textbooks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Textbook exchange, not like that box of volume epsilon &gt; 0 we have on some floors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2160" w:right="0" w:hanging="360"/>
        <w:jc w:val="left"/>
        <w:rPr>
          <w:u w:val="none"/>
        </w:rPr>
      </w:pPr>
      <w:commentRangeStart w:id="3"/>
      <w:r w:rsidDel="00000000" w:rsidR="00000000" w:rsidRPr="00000000">
        <w:rPr>
          <w:rtl w:val="0"/>
        </w:rPr>
        <w:t xml:space="preserve">Semi-regular schedule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Nice-to-haves: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2160" w:right="0" w:hanging="360"/>
        <w:jc w:val="left"/>
        <w:rPr>
          <w:u w:val="none"/>
        </w:rPr>
      </w:pPr>
      <w:commentRangeStart w:id="4"/>
      <w:commentRangeStart w:id="5"/>
      <w:r w:rsidDel="00000000" w:rsidR="00000000" w:rsidRPr="00000000">
        <w:rPr>
          <w:rtl w:val="0"/>
        </w:rPr>
        <w:t xml:space="preserve">Allocate some T.A. funding/hours to have grad students sit in and help tutor/teach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2160" w:right="0" w:hanging="360"/>
        <w:jc w:val="left"/>
        <w:rPr>
          <w:u w:val="none"/>
        </w:rPr>
      </w:pPr>
      <w:commentRangeStart w:id="6"/>
      <w:commentRangeStart w:id="7"/>
      <w:r w:rsidDel="00000000" w:rsidR="00000000" w:rsidRPr="00000000">
        <w:rPr>
          <w:rtl w:val="0"/>
        </w:rPr>
        <w:t xml:space="preserve">New/different furniture and layout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Getting better classes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UCLA has..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Fourier Analysis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Putnam/Advanced Putnam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Honors Algebra/RA/CA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Computability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Theoretical LA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Geometry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Algorithms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Berkeley has…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Group discussion w/grad students for credit!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Theory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Fourier Analysis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Geometry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Algebraic Geometry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Differential Topology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Logic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Reaching out to faculty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 just for faculty-student events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Extend research symposium to other quarters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End-of-year faculty banquet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Ideas from Jeffrey on connecting profs and students?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Need professors for integration bee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Reaching out to Graduate students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Would be nice to have support of graduate students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Relates to allocating funding for grad student tutoring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Need graduate students to maybe give advice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Grad school panel?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Communicate with the current head of the graduate student association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Advice for building alumni relations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can we get in contact with alumni?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zh0w05mz75r" w:id="4"/>
      <w:bookmarkEnd w:id="4"/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tion Items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?</w:t>
      </w:r>
    </w:p>
    <w:sectPr>
      <w:headerReference r:id="rId7" w:type="default"/>
      <w:headerReference r:id="rId8" w:type="first"/>
      <w:footerReference r:id="rId9" w:type="first"/>
      <w:pgSz w:h="15840" w:w="12240"/>
      <w:pgMar w:bottom="1080" w:top="1080" w:left="1440" w:right="1440" w:header="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Zack Garza" w:id="3" w:date="2017-04-13T10:15:3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(open hours, like calc lab but better)</w:t>
      </w:r>
    </w:p>
  </w:comment>
  <w:comment w:author="Joseph Gilby" w:id="5" w:date="2017-04-13T11:02:4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Could this be a way for undergrad students to also gain experience tutoring upper-division courses they may have taken earlier?</w:t>
      </w:r>
    </w:p>
  </w:comment>
  <w:comment w:author="Zack Garza" w:id="4" w:date="2017-04-13T10:15:3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(e.g. for drop in tutoring for upper div classes)</w:t>
      </w:r>
    </w:p>
  </w:comment>
  <w:comment w:author="Zack Garza" w:id="2" w:date="2017-04-13T12:16:5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Think mini-certificate programs: programming languages, latex, matlab, etc</w:t>
      </w:r>
    </w:p>
  </w:comment>
  <w:comment w:author="Zack Garza" w:id="6" w:date="2017-04-13T10:18:2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 just the same layout used for a classroom - not ideal!</w:t>
      </w:r>
    </w:p>
  </w:comment>
  <w:comment w:author="Jun Hu" w:id="7" w:date="2017-04-13T10:18:2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Comfy chairs</w:t>
      </w:r>
    </w:p>
  </w:comment>
  <w:comment w:author="Zack Garza" w:id="0" w:date="2017-04-13T12:14:5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Should we make SUMS more interdisciplinary considering all of the joint majors?</w:t>
      </w:r>
    </w:p>
  </w:comment>
  <w:comment w:author="Zack Garza" w:id="1" w:date="2017-04-13T10:10:5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probably need to do some research here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 Unicode MS"/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contextualSpacing w:val="0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contextualSpacing w:val="0"/>
      <w:rPr/>
    </w:pPr>
    <w:r w:rsidDel="00000000" w:rsidR="00000000" w:rsidRPr="00000000">
      <w:drawing>
        <wp:inline distB="114300" distT="114300" distL="114300" distR="114300">
          <wp:extent cx="5943600" cy="76200"/>
          <wp:effectExtent b="0" l="0" r="0" t="0"/>
          <wp:docPr descr="horizontal line" id="2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contextualSpacing w:val="0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  <w:contextualSpacing w:val="1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contextualSpacing w:val="1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after="120" w:before="0" w:line="240" w:lineRule="auto"/>
      <w:contextualSpacing w:val="1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contextualSpacing w:val="1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after="0" w:lineRule="auto"/>
      <w:contextualSpacing w:val="1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