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C007" w14:textId="6FF7E2A6" w:rsidR="00742FB5" w:rsidRPr="0014451E" w:rsidRDefault="00742FB5" w:rsidP="0014451E">
      <w:pPr>
        <w:spacing w:after="0" w:line="240" w:lineRule="auto"/>
        <w:jc w:val="both"/>
        <w:rPr>
          <w:rFonts w:ascii="CMU Serif Roman" w:hAnsi="CMU Serif Roman" w:cs="CMU Serif Roman"/>
        </w:rPr>
      </w:pPr>
      <w:r w:rsidRPr="0014451E">
        <w:rPr>
          <w:rFonts w:ascii="CMU Serif Roman" w:hAnsi="CMU Serif Roman" w:cs="CMU Serif Roman"/>
        </w:rPr>
        <w:t xml:space="preserve">Early this year we launched the UCSF </w:t>
      </w:r>
      <w:proofErr w:type="spellStart"/>
      <w:r w:rsidRPr="0014451E">
        <w:rPr>
          <w:rFonts w:ascii="CMU Serif Roman" w:hAnsi="CMU Serif Roman" w:cs="CMU Serif Roman"/>
        </w:rPr>
        <w:t>NeuroAI</w:t>
      </w:r>
      <w:proofErr w:type="spellEnd"/>
      <w:r w:rsidRPr="0014451E">
        <w:rPr>
          <w:rFonts w:ascii="CMU Serif Roman" w:hAnsi="CMU Serif Roman" w:cs="CMU Serif Roman"/>
        </w:rPr>
        <w:t xml:space="preserve"> Lab at the Fein Memory and Aging Center - Department of Neurology, Weill institute of Neuroscience</w:t>
      </w:r>
      <w:r w:rsidR="006E4291" w:rsidRPr="0014451E">
        <w:rPr>
          <w:rFonts w:ascii="CMU Serif Roman" w:hAnsi="CMU Serif Roman" w:cs="CMU Serif Roman"/>
        </w:rPr>
        <w:t xml:space="preserve"> with the goal of d</w:t>
      </w:r>
      <w:r w:rsidRPr="0014451E">
        <w:rPr>
          <w:rFonts w:ascii="CMU Serif Roman" w:hAnsi="CMU Serif Roman" w:cs="CMU Serif Roman"/>
        </w:rPr>
        <w:t xml:space="preserve">eveloping advanced AI systems designed to </w:t>
      </w:r>
      <w:r w:rsidRPr="0014451E">
        <w:rPr>
          <w:rFonts w:ascii="CMU Serif Roman" w:hAnsi="CMU Serif Roman" w:cs="CMU Serif Roman"/>
        </w:rPr>
        <w:t>accelerate</w:t>
      </w:r>
      <w:r w:rsidRPr="0014451E">
        <w:rPr>
          <w:rFonts w:ascii="CMU Serif Roman" w:hAnsi="CMU Serif Roman" w:cs="CMU Serif Roman"/>
        </w:rPr>
        <w:t xml:space="preserve"> the discovery, diagnosis, and care of neurodegenerative diseases. </w:t>
      </w:r>
    </w:p>
    <w:p w14:paraId="4E83F79F" w14:textId="77777777" w:rsidR="0014451E" w:rsidRPr="0014451E" w:rsidRDefault="0014451E" w:rsidP="0014451E">
      <w:pPr>
        <w:spacing w:after="0" w:line="240" w:lineRule="auto"/>
        <w:jc w:val="both"/>
        <w:rPr>
          <w:rFonts w:ascii="CMU Serif Roman" w:hAnsi="CMU Serif Roman" w:cs="CMU Serif Roman"/>
        </w:rPr>
      </w:pPr>
    </w:p>
    <w:p w14:paraId="24CF2200" w14:textId="77777777" w:rsidR="0014451E" w:rsidRPr="0014451E" w:rsidRDefault="0014451E" w:rsidP="0014451E">
      <w:pPr>
        <w:pStyle w:val="p1"/>
        <w:spacing w:before="0" w:beforeAutospacing="0" w:after="0" w:afterAutospacing="0"/>
        <w:rPr>
          <w:rFonts w:ascii="CMU Serif Roman" w:hAnsi="CMU Serif Roman" w:cs="CMU Serif Roman"/>
        </w:rPr>
      </w:pPr>
      <w:r w:rsidRPr="0014451E">
        <w:rPr>
          <w:rFonts w:ascii="CMU Serif Roman" w:hAnsi="CMU Serif Roman" w:cs="CMU Serif Roman"/>
        </w:rPr>
        <w:t>The challenge</w:t>
      </w:r>
    </w:p>
    <w:p w14:paraId="39580D1A" w14:textId="77777777" w:rsidR="0014451E" w:rsidRPr="0014451E" w:rsidRDefault="0014451E" w:rsidP="0014451E">
      <w:pPr>
        <w:pStyle w:val="p1"/>
        <w:numPr>
          <w:ilvl w:val="0"/>
          <w:numId w:val="3"/>
        </w:numPr>
        <w:spacing w:before="0" w:beforeAutospacing="0" w:after="0" w:afterAutospacing="0"/>
        <w:rPr>
          <w:rFonts w:ascii="CMU Serif Roman" w:hAnsi="CMU Serif Roman" w:cs="CMU Serif Roman"/>
        </w:rPr>
      </w:pPr>
      <w:r w:rsidRPr="0014451E">
        <w:rPr>
          <w:rStyle w:val="s1"/>
          <w:rFonts w:ascii="CMU Serif Roman" w:eastAsiaTheme="majorEastAsia" w:hAnsi="CMU Serif Roman" w:cs="CMU Serif Roman"/>
        </w:rPr>
        <w:t>6M Americans</w:t>
      </w:r>
      <w:r w:rsidRPr="0014451E">
        <w:rPr>
          <w:rFonts w:ascii="CMU Serif Roman" w:hAnsi="CMU Serif Roman" w:cs="CMU Serif Roman"/>
        </w:rPr>
        <w:t xml:space="preserve"> live with neurodegenerative disease (</w:t>
      </w:r>
      <w:r w:rsidRPr="0014451E">
        <w:rPr>
          <w:rStyle w:val="s1"/>
          <w:rFonts w:ascii="CMU Serif Roman" w:eastAsiaTheme="majorEastAsia" w:hAnsi="CMU Serif Roman" w:cs="CMU Serif Roman"/>
        </w:rPr>
        <w:t>12M by 2060</w:t>
      </w:r>
      <w:r w:rsidRPr="0014451E">
        <w:rPr>
          <w:rFonts w:ascii="CMU Serif Roman" w:hAnsi="CMU Serif Roman" w:cs="CMU Serif Roman"/>
        </w:rPr>
        <w:t>)</w:t>
      </w:r>
    </w:p>
    <w:p w14:paraId="01FB73A5" w14:textId="77777777" w:rsidR="0014451E" w:rsidRPr="0014451E" w:rsidRDefault="0014451E" w:rsidP="0014451E">
      <w:pPr>
        <w:pStyle w:val="p1"/>
        <w:numPr>
          <w:ilvl w:val="0"/>
          <w:numId w:val="3"/>
        </w:numPr>
        <w:spacing w:before="0" w:beforeAutospacing="0" w:after="0" w:afterAutospacing="0"/>
        <w:rPr>
          <w:rFonts w:ascii="CMU Serif Roman" w:hAnsi="CMU Serif Roman" w:cs="CMU Serif Roman"/>
        </w:rPr>
      </w:pPr>
      <w:r w:rsidRPr="0014451E">
        <w:rPr>
          <w:rFonts w:ascii="CMU Serif Roman" w:hAnsi="CMU Serif Roman" w:cs="CMU Serif Roman"/>
        </w:rPr>
        <w:t xml:space="preserve">Only </w:t>
      </w:r>
      <w:r w:rsidRPr="0014451E">
        <w:rPr>
          <w:rStyle w:val="s1"/>
          <w:rFonts w:ascii="CMU Serif Roman" w:eastAsiaTheme="majorEastAsia" w:hAnsi="CMU Serif Roman" w:cs="CMU Serif Roman"/>
        </w:rPr>
        <w:t>20%</w:t>
      </w:r>
      <w:r w:rsidRPr="0014451E">
        <w:rPr>
          <w:rFonts w:ascii="CMU Serif Roman" w:hAnsi="CMU Serif Roman" w:cs="CMU Serif Roman"/>
        </w:rPr>
        <w:t xml:space="preserve"> see a dementia specialist</w:t>
      </w:r>
    </w:p>
    <w:p w14:paraId="26902236" w14:textId="77777777" w:rsidR="0014451E" w:rsidRPr="0014451E" w:rsidRDefault="0014451E" w:rsidP="0014451E">
      <w:pPr>
        <w:pStyle w:val="p1"/>
        <w:numPr>
          <w:ilvl w:val="0"/>
          <w:numId w:val="3"/>
        </w:numPr>
        <w:spacing w:before="0" w:beforeAutospacing="0" w:after="0" w:afterAutospacing="0"/>
        <w:rPr>
          <w:rFonts w:ascii="CMU Serif Roman" w:hAnsi="CMU Serif Roman" w:cs="CMU Serif Roman"/>
        </w:rPr>
      </w:pPr>
      <w:r w:rsidRPr="0014451E">
        <w:rPr>
          <w:rStyle w:val="s1"/>
          <w:rFonts w:ascii="CMU Serif Roman" w:eastAsiaTheme="majorEastAsia" w:hAnsi="CMU Serif Roman" w:cs="CMU Serif Roman"/>
        </w:rPr>
        <w:t>50%+</w:t>
      </w:r>
      <w:r w:rsidRPr="0014451E">
        <w:rPr>
          <w:rFonts w:ascii="CMU Serif Roman" w:hAnsi="CMU Serif Roman" w:cs="CMU Serif Roman"/>
        </w:rPr>
        <w:t xml:space="preserve"> of diagnoses occur at severe stages</w:t>
      </w:r>
    </w:p>
    <w:p w14:paraId="19BF4776" w14:textId="3DC57FDA" w:rsidR="0014451E" w:rsidRPr="0014451E" w:rsidRDefault="0014451E" w:rsidP="0014451E">
      <w:pPr>
        <w:pStyle w:val="p1"/>
        <w:numPr>
          <w:ilvl w:val="0"/>
          <w:numId w:val="3"/>
        </w:numPr>
        <w:spacing w:before="0" w:beforeAutospacing="0" w:after="0" w:afterAutospacing="0"/>
        <w:rPr>
          <w:rFonts w:ascii="CMU Serif Roman" w:hAnsi="CMU Serif Roman" w:cs="CMU Serif Roman"/>
        </w:rPr>
      </w:pPr>
      <w:r w:rsidRPr="0014451E">
        <w:rPr>
          <w:rFonts w:ascii="CMU Serif Roman" w:hAnsi="CMU Serif Roman" w:cs="CMU Serif Roman"/>
        </w:rPr>
        <w:t xml:space="preserve">Disease-modifying therapies work </w:t>
      </w:r>
      <w:r w:rsidRPr="0014451E">
        <w:rPr>
          <w:rStyle w:val="s1"/>
          <w:rFonts w:ascii="CMU Serif Roman" w:eastAsiaTheme="majorEastAsia" w:hAnsi="CMU Serif Roman" w:cs="CMU Serif Roman"/>
        </w:rPr>
        <w:t>early</w:t>
      </w:r>
      <w:r w:rsidRPr="0014451E">
        <w:rPr>
          <w:rFonts w:ascii="CMU Serif Roman" w:hAnsi="CMU Serif Roman" w:cs="CMU Serif Roman"/>
        </w:rPr>
        <w:t>, but access is uneven</w:t>
      </w:r>
    </w:p>
    <w:p w14:paraId="7926D0D9" w14:textId="7930F96F" w:rsidR="0014451E" w:rsidRPr="0014451E" w:rsidRDefault="0014451E" w:rsidP="0014451E">
      <w:pPr>
        <w:pStyle w:val="p4"/>
        <w:spacing w:before="0" w:beforeAutospacing="0" w:after="0" w:afterAutospacing="0"/>
        <w:rPr>
          <w:rFonts w:ascii="CMU Serif Roman" w:hAnsi="CMU Serif Roman" w:cs="CMU Serif Roman"/>
        </w:rPr>
      </w:pPr>
      <w:r w:rsidRPr="0014451E">
        <w:rPr>
          <w:rFonts w:ascii="CMU Serif Roman" w:hAnsi="CMU Serif Roman" w:cs="CMU Serif Roman"/>
        </w:rPr>
        <w:t xml:space="preserve">We believe in AI as </w:t>
      </w:r>
      <w:r w:rsidRPr="0014451E">
        <w:rPr>
          <w:rStyle w:val="s2"/>
          <w:rFonts w:ascii="CMU Serif Roman" w:eastAsiaTheme="majorEastAsia" w:hAnsi="CMU Serif Roman" w:cs="CMU Serif Roman"/>
        </w:rPr>
        <w:t>“scalable privilege”</w:t>
      </w:r>
      <w:r w:rsidRPr="0014451E">
        <w:rPr>
          <w:rFonts w:ascii="CMU Serif Roman" w:hAnsi="CMU Serif Roman" w:cs="CMU Serif Roman"/>
        </w:rPr>
        <w:t xml:space="preserve"> (@atulbutte): bringing specialist-level expertise to everyone who needs it.</w:t>
      </w:r>
    </w:p>
    <w:p w14:paraId="410E9993" w14:textId="77777777" w:rsidR="0014451E" w:rsidRDefault="0014451E" w:rsidP="0014451E">
      <w:pPr>
        <w:spacing w:after="0" w:line="240" w:lineRule="auto"/>
        <w:jc w:val="both"/>
        <w:rPr>
          <w:rFonts w:ascii="CMU Serif Roman" w:hAnsi="CMU Serif Roman" w:cs="CMU Serif Roman"/>
        </w:rPr>
      </w:pPr>
    </w:p>
    <w:p w14:paraId="3D02F35D" w14:textId="5D69DB4A" w:rsidR="0014451E" w:rsidRPr="0014451E" w:rsidRDefault="0014451E" w:rsidP="0014451E">
      <w:pPr>
        <w:spacing w:after="0" w:line="240" w:lineRule="auto"/>
        <w:jc w:val="both"/>
        <w:rPr>
          <w:rFonts w:ascii="CMU Serif Roman" w:hAnsi="CMU Serif Roman" w:cs="CMU Serif Roman"/>
        </w:rPr>
      </w:pPr>
      <w:r w:rsidRPr="0014451E">
        <w:rPr>
          <w:rFonts w:ascii="CMU Serif Roman" w:hAnsi="CMU Serif Roman" w:cs="CMU Serif Roman"/>
        </w:rPr>
        <w:t>Foundation health models on large multimodal clinical data to accelerate discovery</w:t>
      </w:r>
    </w:p>
    <w:p w14:paraId="353F0623" w14:textId="67B2D640" w:rsidR="0014451E" w:rsidRPr="0014451E" w:rsidRDefault="0014451E" w:rsidP="0014451E">
      <w:pPr>
        <w:spacing w:after="0" w:line="240" w:lineRule="auto"/>
        <w:jc w:val="both"/>
        <w:rPr>
          <w:rFonts w:ascii="CMU Serif Roman" w:hAnsi="CMU Serif Roman" w:cs="CMU Serif Roman"/>
        </w:rPr>
      </w:pPr>
      <w:r w:rsidRPr="0014451E">
        <w:rPr>
          <w:rFonts w:ascii="CMU Serif Roman" w:hAnsi="CMU Serif Roman" w:cs="CMU Serif Roman"/>
        </w:rPr>
        <w:t>De</w:t>
      </w:r>
      <w:r w:rsidRPr="0014451E">
        <w:rPr>
          <w:rFonts w:ascii="CMU Serif Roman" w:hAnsi="CMU Serif Roman" w:cs="CMU Serif Roman"/>
        </w:rPr>
        <w:t xml:space="preserve">cision </w:t>
      </w:r>
      <w:r w:rsidRPr="0014451E">
        <w:rPr>
          <w:rFonts w:ascii="CMU Serif Roman" w:hAnsi="CMU Serif Roman" w:cs="CMU Serif Roman"/>
        </w:rPr>
        <w:t>S</w:t>
      </w:r>
      <w:r w:rsidRPr="0014451E">
        <w:rPr>
          <w:rFonts w:ascii="CMU Serif Roman" w:hAnsi="CMU Serif Roman" w:cs="CMU Serif Roman"/>
        </w:rPr>
        <w:t>upport</w:t>
      </w:r>
      <w:r w:rsidRPr="0014451E">
        <w:rPr>
          <w:rFonts w:ascii="CMU Serif Roman" w:hAnsi="CMU Serif Roman" w:cs="CMU Serif Roman"/>
        </w:rPr>
        <w:t xml:space="preserve"> Systems</w:t>
      </w:r>
      <w:r w:rsidRPr="0014451E">
        <w:rPr>
          <w:rFonts w:ascii="CMU Serif Roman" w:hAnsi="CMU Serif Roman" w:cs="CMU Serif Roman"/>
        </w:rPr>
        <w:t xml:space="preserve"> to scale specialist-level diagnosis</w:t>
      </w:r>
      <w:r w:rsidRPr="0014451E">
        <w:rPr>
          <w:rFonts w:ascii="CMU Serif Roman" w:hAnsi="CMU Serif Roman" w:cs="CMU Serif Roman"/>
        </w:rPr>
        <w:t xml:space="preserve"> and care</w:t>
      </w:r>
    </w:p>
    <w:p w14:paraId="4DDB2DE7" w14:textId="5EBE5ACE" w:rsidR="0014451E" w:rsidRPr="0014451E" w:rsidRDefault="0014451E" w:rsidP="0014451E">
      <w:pPr>
        <w:spacing w:after="0" w:line="240" w:lineRule="auto"/>
        <w:jc w:val="both"/>
        <w:rPr>
          <w:rFonts w:ascii="CMU Serif Roman" w:hAnsi="CMU Serif Roman" w:cs="CMU Serif Roman"/>
        </w:rPr>
      </w:pPr>
      <w:r w:rsidRPr="0014451E">
        <w:rPr>
          <w:rFonts w:ascii="CMU Serif Roman" w:hAnsi="CMU Serif Roman" w:cs="CMU Serif Roman"/>
        </w:rPr>
        <w:t xml:space="preserve">AI </w:t>
      </w:r>
      <w:r w:rsidRPr="0014451E">
        <w:rPr>
          <w:rFonts w:ascii="CMU Serif Roman" w:hAnsi="CMU Serif Roman" w:cs="CMU Serif Roman"/>
        </w:rPr>
        <w:t>C</w:t>
      </w:r>
      <w:r w:rsidRPr="0014451E">
        <w:rPr>
          <w:rFonts w:ascii="CMU Serif Roman" w:hAnsi="CMU Serif Roman" w:cs="CMU Serif Roman"/>
        </w:rPr>
        <w:t xml:space="preserve">onversational </w:t>
      </w:r>
      <w:r w:rsidRPr="0014451E">
        <w:rPr>
          <w:rFonts w:ascii="CMU Serif Roman" w:hAnsi="CMU Serif Roman" w:cs="CMU Serif Roman"/>
        </w:rPr>
        <w:t>A</w:t>
      </w:r>
      <w:r w:rsidRPr="0014451E">
        <w:rPr>
          <w:rFonts w:ascii="CMU Serif Roman" w:hAnsi="CMU Serif Roman" w:cs="CMU Serif Roman"/>
        </w:rPr>
        <w:t>gents for assessment</w:t>
      </w:r>
      <w:r w:rsidRPr="0014451E">
        <w:rPr>
          <w:rFonts w:ascii="CMU Serif Roman" w:hAnsi="CMU Serif Roman" w:cs="CMU Serif Roman"/>
        </w:rPr>
        <w:t xml:space="preserve"> and </w:t>
      </w:r>
      <w:r w:rsidRPr="0014451E">
        <w:rPr>
          <w:rFonts w:ascii="CMU Serif Roman" w:hAnsi="CMU Serif Roman" w:cs="CMU Serif Roman"/>
        </w:rPr>
        <w:t>monitoring</w:t>
      </w:r>
    </w:p>
    <w:p w14:paraId="620D7F87" w14:textId="77777777" w:rsidR="0014451E" w:rsidRPr="0014451E" w:rsidRDefault="0014451E" w:rsidP="0014451E">
      <w:pPr>
        <w:spacing w:after="0" w:line="240" w:lineRule="auto"/>
        <w:jc w:val="both"/>
        <w:rPr>
          <w:rFonts w:ascii="CMU Serif Roman" w:hAnsi="CMU Serif Roman" w:cs="CMU Serif Roman"/>
        </w:rPr>
      </w:pPr>
    </w:p>
    <w:p w14:paraId="2D2E151E" w14:textId="77777777" w:rsidR="006E4291" w:rsidRPr="0014451E" w:rsidRDefault="006E4291" w:rsidP="0014451E">
      <w:pPr>
        <w:spacing w:after="0" w:line="240" w:lineRule="auto"/>
        <w:jc w:val="both"/>
        <w:rPr>
          <w:rFonts w:ascii="CMU Serif Roman" w:hAnsi="CMU Serif Roman" w:cs="CMU Serif Roman"/>
        </w:rPr>
      </w:pPr>
    </w:p>
    <w:p w14:paraId="286190F2" w14:textId="77777777" w:rsidR="006E4291" w:rsidRPr="0014451E" w:rsidRDefault="006E4291" w:rsidP="0014451E">
      <w:pPr>
        <w:spacing w:after="0" w:line="240" w:lineRule="auto"/>
        <w:jc w:val="both"/>
        <w:rPr>
          <w:rFonts w:ascii="CMU Serif Roman" w:hAnsi="CMU Serif Roman" w:cs="CMU Serif Roman"/>
        </w:rPr>
      </w:pPr>
    </w:p>
    <w:p w14:paraId="7399F36F" w14:textId="77777777" w:rsidR="006E4291" w:rsidRPr="0014451E" w:rsidRDefault="006E4291" w:rsidP="0014451E">
      <w:pPr>
        <w:pStyle w:val="p1"/>
        <w:spacing w:before="0" w:beforeAutospacing="0" w:after="0" w:afterAutospacing="0"/>
        <w:rPr>
          <w:rFonts w:ascii="CMU Serif Roman" w:hAnsi="CMU Serif Roman" w:cs="CMU Serif Roman"/>
        </w:rPr>
      </w:pPr>
      <w:r w:rsidRPr="0014451E">
        <w:rPr>
          <w:rFonts w:ascii="CMU Serif Roman" w:hAnsi="CMU Serif Roman" w:cs="CMU Serif Roman"/>
        </w:rPr>
        <w:t>Systemic barriers to Alzheimer’s disease and related dementias diagnosis are driven by rising prevalence, high costs, and gaps in care delivery. Approximately six million Americans are currently living with neurodegenerative diseases, a number projected to reach twelve million by 2060, with associated costs expected to rise to one trillion dollars per year in the United States by 2050. Despite this growing burden, diagnostic and treatment gaps remain substantial. Only about 20 percent of patients receive a diagnosis from a dementia specialist, while more than half of diagnoses made in primary care occur at severe stages of disease. These challenges are compounded by limited specialist availability, with fewer than 33 dementia specialists per 100,000 adults aged 65 and older in many regions of the country. Early diagnosis is increasingly critical because FDA approved disease modifying treatments are indicated for early stages of disease, yet access to timely and accurate evaluation remains uneven. Overall, dementia diagnosis is complex, multidisciplinary, and continuously evolving.</w:t>
      </w:r>
    </w:p>
    <w:p w14:paraId="7A12EB68" w14:textId="77777777" w:rsidR="006E4291" w:rsidRPr="0014451E" w:rsidRDefault="006E4291" w:rsidP="0014451E">
      <w:pPr>
        <w:spacing w:after="0" w:line="240" w:lineRule="auto"/>
        <w:jc w:val="both"/>
        <w:rPr>
          <w:rFonts w:ascii="CMU Serif Roman" w:hAnsi="CMU Serif Roman" w:cs="CMU Serif Roman"/>
        </w:rPr>
      </w:pPr>
    </w:p>
    <w:p w14:paraId="0216A0D8" w14:textId="5B4FB7B6" w:rsidR="007D3C8E" w:rsidRPr="0014451E" w:rsidRDefault="006E4291" w:rsidP="0014451E">
      <w:pPr>
        <w:pStyle w:val="p1"/>
        <w:spacing w:before="0" w:beforeAutospacing="0" w:after="0" w:afterAutospacing="0"/>
        <w:rPr>
          <w:rFonts w:ascii="CMU Serif Roman" w:hAnsi="CMU Serif Roman" w:cs="CMU Serif Roman"/>
        </w:rPr>
      </w:pPr>
      <w:r w:rsidRPr="0014451E">
        <w:rPr>
          <w:rFonts w:ascii="CMU Serif Roman" w:hAnsi="CMU Serif Roman" w:cs="CMU Serif Roman"/>
        </w:rPr>
        <w:t xml:space="preserve">We believe in AI as a Scalable Privilege (Atul Butte). </w:t>
      </w:r>
      <w:r w:rsidR="007D3C8E" w:rsidRPr="0014451E">
        <w:rPr>
          <w:rFonts w:ascii="CMU Serif Roman" w:hAnsi="CMU Serif Roman" w:cs="CMU Serif Roman"/>
        </w:rPr>
        <w:br/>
      </w:r>
      <w:r w:rsidR="007D3C8E" w:rsidRPr="0014451E">
        <w:rPr>
          <w:rFonts w:ascii="CMU Serif Roman" w:hAnsi="CMU Serif Roman" w:cs="CMU Serif Roman"/>
        </w:rPr>
        <w:br/>
        <w:t xml:space="preserve">the Fein MAC has a </w:t>
      </w:r>
      <w:r w:rsidR="007D3C8E" w:rsidRPr="0014451E">
        <w:rPr>
          <w:rFonts w:ascii="CMU Serif Roman" w:hAnsi="CMU Serif Roman" w:cs="CMU Serif Roman"/>
        </w:rPr>
        <w:t xml:space="preserve">world class multidisciplinary team of scientists and clinicians and unparalleled data resources. The program brings together a team of 333 members, including 50 faculty, 12 clinical staff, 120 clinical research coordinators, 3 communications staff, 36 fellows, 40 operations staff, 60 researchers, and 12 technology specialists, forming one of the largest and most comprehensive dementia focused teams globally. Embedded within the Global Brain Health Institute at UCSF in partnership </w:t>
      </w:r>
      <w:r w:rsidR="007D3C8E" w:rsidRPr="0014451E">
        <w:rPr>
          <w:rFonts w:ascii="CMU Serif Roman" w:hAnsi="CMU Serif Roman" w:cs="CMU Serif Roman"/>
        </w:rPr>
        <w:lastRenderedPageBreak/>
        <w:t xml:space="preserve">with Trinity College Dublin, MAC operates at the world’s epicenter of artificial intelligence, with strong connections to leaders such as OpenAI, Google DeepMind, Anthropic, and Meta. This unique position is strengthened by a </w:t>
      </w:r>
      <w:proofErr w:type="gramStart"/>
      <w:r w:rsidR="007D3C8E" w:rsidRPr="0014451E">
        <w:rPr>
          <w:rFonts w:ascii="CMU Serif Roman" w:hAnsi="CMU Serif Roman" w:cs="CMU Serif Roman"/>
        </w:rPr>
        <w:t>high quality</w:t>
      </w:r>
      <w:proofErr w:type="gramEnd"/>
      <w:r w:rsidR="007D3C8E" w:rsidRPr="0014451E">
        <w:rPr>
          <w:rFonts w:ascii="CMU Serif Roman" w:hAnsi="CMU Serif Roman" w:cs="CMU Serif Roman"/>
        </w:rPr>
        <w:t xml:space="preserve"> multimodal dataset comprising approximately 5,000 deeply </w:t>
      </w:r>
      <w:proofErr w:type="spellStart"/>
      <w:r w:rsidR="007D3C8E" w:rsidRPr="0014451E">
        <w:rPr>
          <w:rFonts w:ascii="CMU Serif Roman" w:hAnsi="CMU Serif Roman" w:cs="CMU Serif Roman"/>
        </w:rPr>
        <w:t>phenotyped</w:t>
      </w:r>
      <w:proofErr w:type="spellEnd"/>
      <w:r w:rsidR="007D3C8E" w:rsidRPr="0014451E">
        <w:rPr>
          <w:rFonts w:ascii="CMU Serif Roman" w:hAnsi="CMU Serif Roman" w:cs="CMU Serif Roman"/>
        </w:rPr>
        <w:t xml:space="preserve"> patients with more than 15 hours of testing per individual, including neuroimaging, genomics, and fluid biomarkers, alongside 10,000 richly annotated clinical notes and an </w:t>
      </w:r>
      <w:proofErr w:type="gramStart"/>
      <w:r w:rsidR="007D3C8E" w:rsidRPr="0014451E">
        <w:rPr>
          <w:rFonts w:ascii="CMU Serif Roman" w:hAnsi="CMU Serif Roman" w:cs="CMU Serif Roman"/>
        </w:rPr>
        <w:t>850 specimen</w:t>
      </w:r>
      <w:proofErr w:type="gramEnd"/>
      <w:r w:rsidR="007D3C8E" w:rsidRPr="0014451E">
        <w:rPr>
          <w:rFonts w:ascii="CMU Serif Roman" w:hAnsi="CMU Serif Roman" w:cs="CMU Serif Roman"/>
        </w:rPr>
        <w:t xml:space="preserve"> brain bank, creating an exceptional foundation for transformative AI driven advances in dementia research and care.</w:t>
      </w:r>
    </w:p>
    <w:p w14:paraId="5E097147" w14:textId="77777777"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Foundation AI Models</w:t>
      </w:r>
    </w:p>
    <w:p w14:paraId="2B4B9D71" w14:textId="21E73D67"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 xml:space="preserve">We are building foundation models using massive clinical datasets, such as electronic medical record (EMR), by combining state-of-the-art generative AI and traditional machine learning algorithms. By integrating structured EMR data (diagnoses, labs, medications, imaging) with unstructured information from millions of clinical notes parsed with LLMs, we aim to identify clinical subtypes, key symptoms, and risk factors that inform disease onset, progression, and differential diagnosis. We recently applied our model to characterize the clinical and biological heterogeneity of Alzheimer’s disease (AD) and frontotemporal dementia (FTD). The project further leverages the UCSF MAC’s rich longitudinal cohort to validate data-driven discoveries. Ultimately, this work aims to develop clinically actionable models and decision support systems that enhance early diagnosis and guide individualized care. See our preprint here: Characterizing Dementia Phenotypes from Unstructured EHR Notes with Generative AI and Interpretable Machine Learning. </w:t>
      </w:r>
    </w:p>
    <w:p w14:paraId="0EE3BA11" w14:textId="77777777" w:rsidR="007D3C8E" w:rsidRPr="0014451E" w:rsidRDefault="007D3C8E" w:rsidP="0014451E">
      <w:pPr>
        <w:spacing w:after="0" w:line="240" w:lineRule="auto"/>
        <w:jc w:val="both"/>
        <w:rPr>
          <w:rFonts w:ascii="CMU Serif Roman" w:hAnsi="CMU Serif Roman" w:cs="CMU Serif Roman"/>
        </w:rPr>
      </w:pPr>
    </w:p>
    <w:p w14:paraId="5165D2A0" w14:textId="77777777"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Agentic AI Systems</w:t>
      </w:r>
    </w:p>
    <w:p w14:paraId="4A4E23A9" w14:textId="77777777"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Decision Support Systems</w:t>
      </w:r>
    </w:p>
    <w:p w14:paraId="32BAD493" w14:textId="5548B11B"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 xml:space="preserve">Decision support systems leverage foundation models to deliver specialist-level diagnoses at scale. The Memory and Aging Center Copilot is an AI-powered decision support system that integrates multimodal patient data—including unstructured clinical notes, neuropsychological assessments, and structural MRI scans—via a scientifically grounded, modular multi-agent architecture. The system leverages advanced generative AI paired with discriminative machine learning classifiers trained on a large, deeply </w:t>
      </w:r>
      <w:proofErr w:type="spellStart"/>
      <w:r w:rsidRPr="0014451E">
        <w:rPr>
          <w:rFonts w:ascii="CMU Serif Roman" w:hAnsi="CMU Serif Roman" w:cs="CMU Serif Roman"/>
        </w:rPr>
        <w:t>phenotyped</w:t>
      </w:r>
      <w:proofErr w:type="spellEnd"/>
      <w:r w:rsidRPr="0014451E">
        <w:rPr>
          <w:rFonts w:ascii="CMU Serif Roman" w:hAnsi="CMU Serif Roman" w:cs="CMU Serif Roman"/>
        </w:rPr>
        <w:t xml:space="preserve"> cohort to deliver clinical and neuropathological diagnoses at specialist-level accuracy and at a fraction of the time typically required. The Copilot’s interactive chat-based interface enables clinicians to dynamically query both the model’s reasoning and underlying patient data, supporting collaborative decision-making. This project was recently awarded a UCSF Catalyst Award (a translational accelerator focused on advancing UCSF discoveries for patient benefit and commercialization). See our preprint here: Agentic Generative Artificial Intelligence System for Classification of Pathology-Confirmed Primary Progressive Aphasia Variants. </w:t>
      </w:r>
    </w:p>
    <w:p w14:paraId="4479DE7F" w14:textId="77777777" w:rsidR="007D3C8E" w:rsidRPr="0014451E" w:rsidRDefault="007D3C8E" w:rsidP="0014451E">
      <w:pPr>
        <w:spacing w:after="0" w:line="240" w:lineRule="auto"/>
        <w:jc w:val="both"/>
        <w:rPr>
          <w:rFonts w:ascii="CMU Serif Roman" w:hAnsi="CMU Serif Roman" w:cs="CMU Serif Roman"/>
        </w:rPr>
      </w:pPr>
    </w:p>
    <w:p w14:paraId="12491666" w14:textId="77777777"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AI Conversational Agents</w:t>
      </w:r>
    </w:p>
    <w:p w14:paraId="3E9AA3B3" w14:textId="60BF31D2" w:rsidR="00742FB5"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lastRenderedPageBreak/>
        <w:t>AI Conversational Agents can be deployed by decision support systems when clinical information is incomplete or to extend care to underserved areas. We are developing and validating the voice Clinical Dementia Rating (</w:t>
      </w:r>
      <w:proofErr w:type="spellStart"/>
      <w:r w:rsidRPr="0014451E">
        <w:rPr>
          <w:rFonts w:ascii="CMU Serif Roman" w:hAnsi="CMU Serif Roman" w:cs="CMU Serif Roman"/>
        </w:rPr>
        <w:t>vCDR</w:t>
      </w:r>
      <w:proofErr w:type="spellEnd"/>
      <w:r w:rsidRPr="0014451E">
        <w:rPr>
          <w:rFonts w:ascii="CMU Serif Roman" w:hAnsi="CMU Serif Roman" w:cs="CMU Serif Roman"/>
        </w:rPr>
        <w:t xml:space="preserve">), an automated and scalable digital version of the Clinical Dementia Rating (CDR®)—a widely used global benchmark for staging dementia severity and tracking cognitive and functional decline in Alzheimer’s disease and Related Dementias. The CDR is administered in-clinic through a semi-structured interview with both the participant and a study partner, whose combined perspectives are essential for assessing changes from an individual’s baseline abilities. The </w:t>
      </w:r>
      <w:proofErr w:type="spellStart"/>
      <w:r w:rsidRPr="0014451E">
        <w:rPr>
          <w:rFonts w:ascii="CMU Serif Roman" w:hAnsi="CMU Serif Roman" w:cs="CMU Serif Roman"/>
        </w:rPr>
        <w:t>vCDR</w:t>
      </w:r>
      <w:proofErr w:type="spellEnd"/>
      <w:r w:rsidRPr="0014451E">
        <w:rPr>
          <w:rFonts w:ascii="CMU Serif Roman" w:hAnsi="CMU Serif Roman" w:cs="CMU Serif Roman"/>
        </w:rPr>
        <w:t xml:space="preserve"> leverages generative AI (large language models) to conduct these interviews, automate scoring, and optimize the analysis of additional features, including connected speech. The </w:t>
      </w:r>
      <w:proofErr w:type="spellStart"/>
      <w:r w:rsidRPr="0014451E">
        <w:rPr>
          <w:rFonts w:ascii="CMU Serif Roman" w:hAnsi="CMU Serif Roman" w:cs="CMU Serif Roman"/>
        </w:rPr>
        <w:t>vCDR</w:t>
      </w:r>
      <w:proofErr w:type="spellEnd"/>
      <w:r w:rsidRPr="0014451E">
        <w:rPr>
          <w:rFonts w:ascii="CMU Serif Roman" w:hAnsi="CMU Serif Roman" w:cs="CMU Serif Roman"/>
        </w:rPr>
        <w:t xml:space="preserve"> aims to provide a more sensitive, consistent, and accessible tool for detecting and monitoring dementia progression, validating it as a clinical trial endpoint, and laying the groundwork for inclusive, global dementia research and care. Main collaborators: </w:t>
      </w:r>
    </w:p>
    <w:p w14:paraId="7C05769C" w14:textId="77777777" w:rsidR="007D3C8E" w:rsidRPr="0014451E" w:rsidRDefault="007D3C8E" w:rsidP="0014451E">
      <w:pPr>
        <w:spacing w:after="0" w:line="240" w:lineRule="auto"/>
        <w:jc w:val="both"/>
        <w:rPr>
          <w:rFonts w:ascii="CMU Serif Roman" w:hAnsi="CMU Serif Roman" w:cs="CMU Serif Roman"/>
        </w:rPr>
      </w:pPr>
    </w:p>
    <w:p w14:paraId="2C40899A" w14:textId="77777777"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Support</w:t>
      </w:r>
    </w:p>
    <w:p w14:paraId="4DFEE0B7" w14:textId="42EBADD7" w:rsidR="007D3C8E" w:rsidRPr="0014451E" w:rsidRDefault="007D3C8E" w:rsidP="0014451E">
      <w:pPr>
        <w:spacing w:after="0" w:line="240" w:lineRule="auto"/>
        <w:jc w:val="both"/>
        <w:rPr>
          <w:rFonts w:ascii="CMU Serif Roman" w:hAnsi="CMU Serif Roman" w:cs="CMU Serif Roman"/>
        </w:rPr>
      </w:pPr>
      <w:r w:rsidRPr="0014451E">
        <w:rPr>
          <w:rFonts w:ascii="CMU Serif Roman" w:hAnsi="CMU Serif Roman" w:cs="CMU Serif Roman"/>
        </w:rPr>
        <w:t xml:space="preserve">We are generously supported by the NIH, Eli Lilly, Gates </w:t>
      </w:r>
      <w:proofErr w:type="spellStart"/>
      <w:proofErr w:type="gramStart"/>
      <w:r w:rsidRPr="0014451E">
        <w:rPr>
          <w:rFonts w:ascii="CMU Serif Roman" w:hAnsi="CMU Serif Roman" w:cs="CMU Serif Roman"/>
        </w:rPr>
        <w:t>Ventures,UCSF</w:t>
      </w:r>
      <w:proofErr w:type="spellEnd"/>
      <w:proofErr w:type="gramEnd"/>
      <w:r w:rsidRPr="0014451E">
        <w:rPr>
          <w:rFonts w:ascii="CMU Serif Roman" w:hAnsi="CMU Serif Roman" w:cs="CMU Serif Roman"/>
        </w:rPr>
        <w:t xml:space="preserve"> Dyslexia Center and the UCSF Multitudes.</w:t>
      </w:r>
    </w:p>
    <w:sectPr w:rsidR="007D3C8E" w:rsidRPr="001445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MU Serif Roman">
    <w:altName w:val="CMU SERIF ROMAN"/>
    <w:panose1 w:val="02000603000000000000"/>
    <w:charset w:val="00"/>
    <w:family w:val="auto"/>
    <w:pitch w:val="variable"/>
    <w:sig w:usb0="E10002FF" w:usb1="5201E9EB" w:usb2="02020004"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04DF"/>
    <w:multiLevelType w:val="multilevel"/>
    <w:tmpl w:val="430C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123DE0"/>
    <w:multiLevelType w:val="multilevel"/>
    <w:tmpl w:val="0B66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952FF"/>
    <w:multiLevelType w:val="multilevel"/>
    <w:tmpl w:val="806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1352637">
    <w:abstractNumId w:val="1"/>
  </w:num>
  <w:num w:numId="2" w16cid:durableId="1069037349">
    <w:abstractNumId w:val="0"/>
  </w:num>
  <w:num w:numId="3" w16cid:durableId="1312056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67"/>
    <w:rsid w:val="00003849"/>
    <w:rsid w:val="00004832"/>
    <w:rsid w:val="0001334D"/>
    <w:rsid w:val="00015B46"/>
    <w:rsid w:val="00021AAF"/>
    <w:rsid w:val="00024756"/>
    <w:rsid w:val="000268B0"/>
    <w:rsid w:val="00032935"/>
    <w:rsid w:val="00035508"/>
    <w:rsid w:val="00040EA8"/>
    <w:rsid w:val="00042454"/>
    <w:rsid w:val="0004614E"/>
    <w:rsid w:val="000465A1"/>
    <w:rsid w:val="000478CF"/>
    <w:rsid w:val="00047D55"/>
    <w:rsid w:val="00052FD3"/>
    <w:rsid w:val="0005687D"/>
    <w:rsid w:val="00056B60"/>
    <w:rsid w:val="000605F8"/>
    <w:rsid w:val="0007573B"/>
    <w:rsid w:val="0008070E"/>
    <w:rsid w:val="00083509"/>
    <w:rsid w:val="00090C2E"/>
    <w:rsid w:val="000956AB"/>
    <w:rsid w:val="000A0C6F"/>
    <w:rsid w:val="000A2522"/>
    <w:rsid w:val="000A3238"/>
    <w:rsid w:val="000B290E"/>
    <w:rsid w:val="000B3D0E"/>
    <w:rsid w:val="000B44AD"/>
    <w:rsid w:val="000B50EC"/>
    <w:rsid w:val="000C07FB"/>
    <w:rsid w:val="000C1A29"/>
    <w:rsid w:val="000C2A8F"/>
    <w:rsid w:val="000C2B64"/>
    <w:rsid w:val="000C3EE2"/>
    <w:rsid w:val="000D10BA"/>
    <w:rsid w:val="000E08EA"/>
    <w:rsid w:val="000E2534"/>
    <w:rsid w:val="000F64F8"/>
    <w:rsid w:val="001004EC"/>
    <w:rsid w:val="00100CC6"/>
    <w:rsid w:val="00100DB3"/>
    <w:rsid w:val="00101FED"/>
    <w:rsid w:val="00107CC4"/>
    <w:rsid w:val="00107F75"/>
    <w:rsid w:val="0011197F"/>
    <w:rsid w:val="0011357C"/>
    <w:rsid w:val="00114BD2"/>
    <w:rsid w:val="001207C8"/>
    <w:rsid w:val="00121897"/>
    <w:rsid w:val="001247C1"/>
    <w:rsid w:val="0012655D"/>
    <w:rsid w:val="001270A1"/>
    <w:rsid w:val="0013052B"/>
    <w:rsid w:val="00131EF5"/>
    <w:rsid w:val="001327E1"/>
    <w:rsid w:val="00134179"/>
    <w:rsid w:val="0014451E"/>
    <w:rsid w:val="0015391F"/>
    <w:rsid w:val="00155AD1"/>
    <w:rsid w:val="00156497"/>
    <w:rsid w:val="00157C76"/>
    <w:rsid w:val="001735CA"/>
    <w:rsid w:val="0018212E"/>
    <w:rsid w:val="00186F15"/>
    <w:rsid w:val="00192F23"/>
    <w:rsid w:val="00193E23"/>
    <w:rsid w:val="001A29DC"/>
    <w:rsid w:val="001A65E3"/>
    <w:rsid w:val="001A65E8"/>
    <w:rsid w:val="001A711D"/>
    <w:rsid w:val="001A7307"/>
    <w:rsid w:val="001A79DC"/>
    <w:rsid w:val="001B0F67"/>
    <w:rsid w:val="001B18A1"/>
    <w:rsid w:val="001B19F7"/>
    <w:rsid w:val="001B61B6"/>
    <w:rsid w:val="001B72D1"/>
    <w:rsid w:val="001C2C99"/>
    <w:rsid w:val="001C338C"/>
    <w:rsid w:val="001D12F0"/>
    <w:rsid w:val="001D1D10"/>
    <w:rsid w:val="001D4355"/>
    <w:rsid w:val="001E05A2"/>
    <w:rsid w:val="001F68E0"/>
    <w:rsid w:val="002007C3"/>
    <w:rsid w:val="00201C4D"/>
    <w:rsid w:val="0020785D"/>
    <w:rsid w:val="002111D4"/>
    <w:rsid w:val="0021192E"/>
    <w:rsid w:val="00222A3A"/>
    <w:rsid w:val="002260ED"/>
    <w:rsid w:val="002263BC"/>
    <w:rsid w:val="00231F37"/>
    <w:rsid w:val="00234938"/>
    <w:rsid w:val="00240582"/>
    <w:rsid w:val="00242212"/>
    <w:rsid w:val="00246681"/>
    <w:rsid w:val="002468BA"/>
    <w:rsid w:val="00253544"/>
    <w:rsid w:val="00253B4D"/>
    <w:rsid w:val="002542DC"/>
    <w:rsid w:val="00261164"/>
    <w:rsid w:val="00262662"/>
    <w:rsid w:val="00263405"/>
    <w:rsid w:val="00276D26"/>
    <w:rsid w:val="0028093A"/>
    <w:rsid w:val="0028126A"/>
    <w:rsid w:val="002817E6"/>
    <w:rsid w:val="00294DFD"/>
    <w:rsid w:val="002971F6"/>
    <w:rsid w:val="00297E67"/>
    <w:rsid w:val="002A3C6B"/>
    <w:rsid w:val="002A588A"/>
    <w:rsid w:val="002B4C1A"/>
    <w:rsid w:val="002C00F8"/>
    <w:rsid w:val="002C3671"/>
    <w:rsid w:val="002D1554"/>
    <w:rsid w:val="002D501A"/>
    <w:rsid w:val="002D7D92"/>
    <w:rsid w:val="002F4B21"/>
    <w:rsid w:val="00303370"/>
    <w:rsid w:val="003064C5"/>
    <w:rsid w:val="00316361"/>
    <w:rsid w:val="00322E42"/>
    <w:rsid w:val="00323BD6"/>
    <w:rsid w:val="00324B10"/>
    <w:rsid w:val="003259C1"/>
    <w:rsid w:val="00325D7D"/>
    <w:rsid w:val="00333C74"/>
    <w:rsid w:val="00344072"/>
    <w:rsid w:val="00345153"/>
    <w:rsid w:val="00345550"/>
    <w:rsid w:val="003526D5"/>
    <w:rsid w:val="0035279C"/>
    <w:rsid w:val="00357B3C"/>
    <w:rsid w:val="003605B5"/>
    <w:rsid w:val="00361FFC"/>
    <w:rsid w:val="00371E29"/>
    <w:rsid w:val="0037447D"/>
    <w:rsid w:val="003810C7"/>
    <w:rsid w:val="00385FFF"/>
    <w:rsid w:val="003864D6"/>
    <w:rsid w:val="00387572"/>
    <w:rsid w:val="00387A53"/>
    <w:rsid w:val="00387EC5"/>
    <w:rsid w:val="003957CB"/>
    <w:rsid w:val="003A1844"/>
    <w:rsid w:val="003A3123"/>
    <w:rsid w:val="003A317B"/>
    <w:rsid w:val="003A3703"/>
    <w:rsid w:val="003A590E"/>
    <w:rsid w:val="003B31C2"/>
    <w:rsid w:val="003B3B96"/>
    <w:rsid w:val="003B3BA6"/>
    <w:rsid w:val="003B7FD8"/>
    <w:rsid w:val="003C0362"/>
    <w:rsid w:val="003C0659"/>
    <w:rsid w:val="003C0B62"/>
    <w:rsid w:val="003C2ED8"/>
    <w:rsid w:val="003C3E45"/>
    <w:rsid w:val="003C7B77"/>
    <w:rsid w:val="003D173B"/>
    <w:rsid w:val="003E36FC"/>
    <w:rsid w:val="003F247A"/>
    <w:rsid w:val="003F44AD"/>
    <w:rsid w:val="003F4592"/>
    <w:rsid w:val="003F46AC"/>
    <w:rsid w:val="003F6691"/>
    <w:rsid w:val="003F7117"/>
    <w:rsid w:val="00404C87"/>
    <w:rsid w:val="00405F00"/>
    <w:rsid w:val="00407644"/>
    <w:rsid w:val="00407F1E"/>
    <w:rsid w:val="00410CA9"/>
    <w:rsid w:val="00414F80"/>
    <w:rsid w:val="00416038"/>
    <w:rsid w:val="0042129C"/>
    <w:rsid w:val="00423BDA"/>
    <w:rsid w:val="00426BD4"/>
    <w:rsid w:val="004310A6"/>
    <w:rsid w:val="004310DB"/>
    <w:rsid w:val="00432A6A"/>
    <w:rsid w:val="00433F24"/>
    <w:rsid w:val="00435C9A"/>
    <w:rsid w:val="00437D30"/>
    <w:rsid w:val="00440DA8"/>
    <w:rsid w:val="00442123"/>
    <w:rsid w:val="00443536"/>
    <w:rsid w:val="0045446E"/>
    <w:rsid w:val="00454C08"/>
    <w:rsid w:val="00460BB4"/>
    <w:rsid w:val="004614FD"/>
    <w:rsid w:val="00463503"/>
    <w:rsid w:val="00464082"/>
    <w:rsid w:val="004649CE"/>
    <w:rsid w:val="00465979"/>
    <w:rsid w:val="004732C3"/>
    <w:rsid w:val="0047543F"/>
    <w:rsid w:val="00475792"/>
    <w:rsid w:val="0047682E"/>
    <w:rsid w:val="00483088"/>
    <w:rsid w:val="0048455E"/>
    <w:rsid w:val="00484B7B"/>
    <w:rsid w:val="0048601F"/>
    <w:rsid w:val="00487CFA"/>
    <w:rsid w:val="00493EB8"/>
    <w:rsid w:val="00495341"/>
    <w:rsid w:val="004A53C2"/>
    <w:rsid w:val="004B241A"/>
    <w:rsid w:val="004B5034"/>
    <w:rsid w:val="004C3AE2"/>
    <w:rsid w:val="004C6120"/>
    <w:rsid w:val="004D076F"/>
    <w:rsid w:val="004D5852"/>
    <w:rsid w:val="004E2D94"/>
    <w:rsid w:val="004E44A1"/>
    <w:rsid w:val="004F116F"/>
    <w:rsid w:val="004F3400"/>
    <w:rsid w:val="004F6330"/>
    <w:rsid w:val="005056C5"/>
    <w:rsid w:val="00505EC4"/>
    <w:rsid w:val="005157CF"/>
    <w:rsid w:val="0052002C"/>
    <w:rsid w:val="0052190D"/>
    <w:rsid w:val="00521BB8"/>
    <w:rsid w:val="00523113"/>
    <w:rsid w:val="0052643E"/>
    <w:rsid w:val="00526618"/>
    <w:rsid w:val="00530C1F"/>
    <w:rsid w:val="00541A6A"/>
    <w:rsid w:val="00543512"/>
    <w:rsid w:val="00555A0F"/>
    <w:rsid w:val="005573E0"/>
    <w:rsid w:val="005631BB"/>
    <w:rsid w:val="00565880"/>
    <w:rsid w:val="0056688D"/>
    <w:rsid w:val="00570696"/>
    <w:rsid w:val="00572C28"/>
    <w:rsid w:val="00572CEC"/>
    <w:rsid w:val="00573E0B"/>
    <w:rsid w:val="00574EA5"/>
    <w:rsid w:val="005802AF"/>
    <w:rsid w:val="00585B43"/>
    <w:rsid w:val="005A0701"/>
    <w:rsid w:val="005A279C"/>
    <w:rsid w:val="005A6031"/>
    <w:rsid w:val="005B3096"/>
    <w:rsid w:val="005B3241"/>
    <w:rsid w:val="005B4B8B"/>
    <w:rsid w:val="005C0D53"/>
    <w:rsid w:val="005C3DE5"/>
    <w:rsid w:val="005C532B"/>
    <w:rsid w:val="005C593F"/>
    <w:rsid w:val="005C7542"/>
    <w:rsid w:val="005C7556"/>
    <w:rsid w:val="005C76CE"/>
    <w:rsid w:val="005D54BC"/>
    <w:rsid w:val="005E4458"/>
    <w:rsid w:val="005E58AD"/>
    <w:rsid w:val="005E61E7"/>
    <w:rsid w:val="005E75F4"/>
    <w:rsid w:val="005F0834"/>
    <w:rsid w:val="005F6005"/>
    <w:rsid w:val="00602992"/>
    <w:rsid w:val="006048F5"/>
    <w:rsid w:val="00610EE2"/>
    <w:rsid w:val="006117C0"/>
    <w:rsid w:val="006129DE"/>
    <w:rsid w:val="00613060"/>
    <w:rsid w:val="00615E54"/>
    <w:rsid w:val="00616EED"/>
    <w:rsid w:val="0061701F"/>
    <w:rsid w:val="00621D65"/>
    <w:rsid w:val="006228BB"/>
    <w:rsid w:val="00622A2F"/>
    <w:rsid w:val="0062435E"/>
    <w:rsid w:val="00624C90"/>
    <w:rsid w:val="00633F19"/>
    <w:rsid w:val="006358C5"/>
    <w:rsid w:val="00637C68"/>
    <w:rsid w:val="006435C1"/>
    <w:rsid w:val="006445E9"/>
    <w:rsid w:val="006448A7"/>
    <w:rsid w:val="006456F5"/>
    <w:rsid w:val="00645B63"/>
    <w:rsid w:val="00646ADA"/>
    <w:rsid w:val="00647358"/>
    <w:rsid w:val="00650312"/>
    <w:rsid w:val="006506DE"/>
    <w:rsid w:val="006513AF"/>
    <w:rsid w:val="00651724"/>
    <w:rsid w:val="00651DA5"/>
    <w:rsid w:val="00652000"/>
    <w:rsid w:val="0065386E"/>
    <w:rsid w:val="006548E6"/>
    <w:rsid w:val="00655B18"/>
    <w:rsid w:val="00656942"/>
    <w:rsid w:val="006637C5"/>
    <w:rsid w:val="00670A2E"/>
    <w:rsid w:val="00672F3F"/>
    <w:rsid w:val="00674E62"/>
    <w:rsid w:val="00675473"/>
    <w:rsid w:val="00684E82"/>
    <w:rsid w:val="00691A4D"/>
    <w:rsid w:val="00692924"/>
    <w:rsid w:val="00693F5D"/>
    <w:rsid w:val="00694A2D"/>
    <w:rsid w:val="00694EBC"/>
    <w:rsid w:val="00695CFA"/>
    <w:rsid w:val="006A530E"/>
    <w:rsid w:val="006A5DE4"/>
    <w:rsid w:val="006A6E0F"/>
    <w:rsid w:val="006B0173"/>
    <w:rsid w:val="006B3F60"/>
    <w:rsid w:val="006C2A38"/>
    <w:rsid w:val="006D0070"/>
    <w:rsid w:val="006D097A"/>
    <w:rsid w:val="006D64EC"/>
    <w:rsid w:val="006E37E0"/>
    <w:rsid w:val="006E4291"/>
    <w:rsid w:val="006E464B"/>
    <w:rsid w:val="006F42E9"/>
    <w:rsid w:val="006F4DBF"/>
    <w:rsid w:val="00702703"/>
    <w:rsid w:val="00703C87"/>
    <w:rsid w:val="007043F7"/>
    <w:rsid w:val="00706710"/>
    <w:rsid w:val="00707778"/>
    <w:rsid w:val="007135A7"/>
    <w:rsid w:val="00720174"/>
    <w:rsid w:val="007228BC"/>
    <w:rsid w:val="00723584"/>
    <w:rsid w:val="007244E8"/>
    <w:rsid w:val="007264D4"/>
    <w:rsid w:val="0073474C"/>
    <w:rsid w:val="00734FA8"/>
    <w:rsid w:val="00735CC7"/>
    <w:rsid w:val="00737536"/>
    <w:rsid w:val="007401BE"/>
    <w:rsid w:val="0074036E"/>
    <w:rsid w:val="00742FB5"/>
    <w:rsid w:val="00745D7C"/>
    <w:rsid w:val="007556AD"/>
    <w:rsid w:val="00757BA5"/>
    <w:rsid w:val="00765595"/>
    <w:rsid w:val="00766471"/>
    <w:rsid w:val="0078142B"/>
    <w:rsid w:val="007828ED"/>
    <w:rsid w:val="00783AF7"/>
    <w:rsid w:val="007842A6"/>
    <w:rsid w:val="0078496E"/>
    <w:rsid w:val="0078656B"/>
    <w:rsid w:val="0079499C"/>
    <w:rsid w:val="00796B3D"/>
    <w:rsid w:val="00797EC9"/>
    <w:rsid w:val="007A2FC4"/>
    <w:rsid w:val="007A59F2"/>
    <w:rsid w:val="007A73E6"/>
    <w:rsid w:val="007B319B"/>
    <w:rsid w:val="007B6B57"/>
    <w:rsid w:val="007C26EF"/>
    <w:rsid w:val="007C60F9"/>
    <w:rsid w:val="007D02B0"/>
    <w:rsid w:val="007D191D"/>
    <w:rsid w:val="007D1D5C"/>
    <w:rsid w:val="007D3C8E"/>
    <w:rsid w:val="007D3E54"/>
    <w:rsid w:val="007D48AB"/>
    <w:rsid w:val="007D5594"/>
    <w:rsid w:val="007E39BB"/>
    <w:rsid w:val="007F0AA1"/>
    <w:rsid w:val="007F3E9F"/>
    <w:rsid w:val="007F59C1"/>
    <w:rsid w:val="008026A5"/>
    <w:rsid w:val="00814194"/>
    <w:rsid w:val="00815089"/>
    <w:rsid w:val="0082072B"/>
    <w:rsid w:val="00827329"/>
    <w:rsid w:val="008305DB"/>
    <w:rsid w:val="0083594F"/>
    <w:rsid w:val="008476B7"/>
    <w:rsid w:val="00847B97"/>
    <w:rsid w:val="008515CC"/>
    <w:rsid w:val="008553F5"/>
    <w:rsid w:val="00855868"/>
    <w:rsid w:val="0086148B"/>
    <w:rsid w:val="008621DC"/>
    <w:rsid w:val="00867BB0"/>
    <w:rsid w:val="008801D7"/>
    <w:rsid w:val="0088209B"/>
    <w:rsid w:val="00882AD0"/>
    <w:rsid w:val="00884503"/>
    <w:rsid w:val="008853E4"/>
    <w:rsid w:val="0088756B"/>
    <w:rsid w:val="00887594"/>
    <w:rsid w:val="00887708"/>
    <w:rsid w:val="00893364"/>
    <w:rsid w:val="008A2543"/>
    <w:rsid w:val="008A33F2"/>
    <w:rsid w:val="008A41E6"/>
    <w:rsid w:val="008B5564"/>
    <w:rsid w:val="008B5A15"/>
    <w:rsid w:val="008C1102"/>
    <w:rsid w:val="008C4FAC"/>
    <w:rsid w:val="008C5C21"/>
    <w:rsid w:val="008C78E3"/>
    <w:rsid w:val="008D1712"/>
    <w:rsid w:val="008D5D86"/>
    <w:rsid w:val="008D7F2A"/>
    <w:rsid w:val="008E028C"/>
    <w:rsid w:val="008E204B"/>
    <w:rsid w:val="008F009F"/>
    <w:rsid w:val="008F0E90"/>
    <w:rsid w:val="008F31F9"/>
    <w:rsid w:val="008F6637"/>
    <w:rsid w:val="008F7A5C"/>
    <w:rsid w:val="00902C3C"/>
    <w:rsid w:val="00904828"/>
    <w:rsid w:val="00910584"/>
    <w:rsid w:val="00914441"/>
    <w:rsid w:val="00914DC3"/>
    <w:rsid w:val="00914EEC"/>
    <w:rsid w:val="009163C9"/>
    <w:rsid w:val="00916F6A"/>
    <w:rsid w:val="00921275"/>
    <w:rsid w:val="00922840"/>
    <w:rsid w:val="00926143"/>
    <w:rsid w:val="00926D3F"/>
    <w:rsid w:val="00932219"/>
    <w:rsid w:val="00934570"/>
    <w:rsid w:val="00934E59"/>
    <w:rsid w:val="009444B5"/>
    <w:rsid w:val="0094499F"/>
    <w:rsid w:val="00951062"/>
    <w:rsid w:val="00961857"/>
    <w:rsid w:val="00962E0B"/>
    <w:rsid w:val="0096529A"/>
    <w:rsid w:val="00967708"/>
    <w:rsid w:val="00970009"/>
    <w:rsid w:val="00970C3D"/>
    <w:rsid w:val="00970E40"/>
    <w:rsid w:val="00974F58"/>
    <w:rsid w:val="00975151"/>
    <w:rsid w:val="0098194E"/>
    <w:rsid w:val="009851B6"/>
    <w:rsid w:val="009A004E"/>
    <w:rsid w:val="009A2C51"/>
    <w:rsid w:val="009A7B10"/>
    <w:rsid w:val="009B3DB2"/>
    <w:rsid w:val="009B64CD"/>
    <w:rsid w:val="009B67A6"/>
    <w:rsid w:val="009B68A9"/>
    <w:rsid w:val="009C5C08"/>
    <w:rsid w:val="009C5D2B"/>
    <w:rsid w:val="009C609D"/>
    <w:rsid w:val="009C71C3"/>
    <w:rsid w:val="009D44EF"/>
    <w:rsid w:val="009D6AF2"/>
    <w:rsid w:val="009E4E80"/>
    <w:rsid w:val="009E5982"/>
    <w:rsid w:val="009E6FD4"/>
    <w:rsid w:val="009F4AA9"/>
    <w:rsid w:val="009F6F0D"/>
    <w:rsid w:val="00A03938"/>
    <w:rsid w:val="00A045CC"/>
    <w:rsid w:val="00A10BF3"/>
    <w:rsid w:val="00A10F3B"/>
    <w:rsid w:val="00A232F4"/>
    <w:rsid w:val="00A25662"/>
    <w:rsid w:val="00A25F32"/>
    <w:rsid w:val="00A270FF"/>
    <w:rsid w:val="00A27674"/>
    <w:rsid w:val="00A30ADB"/>
    <w:rsid w:val="00A31E43"/>
    <w:rsid w:val="00A43B62"/>
    <w:rsid w:val="00A50ED1"/>
    <w:rsid w:val="00A50F18"/>
    <w:rsid w:val="00A5193B"/>
    <w:rsid w:val="00A54A15"/>
    <w:rsid w:val="00A55CBA"/>
    <w:rsid w:val="00A576FD"/>
    <w:rsid w:val="00A62A81"/>
    <w:rsid w:val="00A75E69"/>
    <w:rsid w:val="00A81E07"/>
    <w:rsid w:val="00A82A6D"/>
    <w:rsid w:val="00A85EBA"/>
    <w:rsid w:val="00A91D5F"/>
    <w:rsid w:val="00A936CD"/>
    <w:rsid w:val="00A94D5D"/>
    <w:rsid w:val="00A94EDA"/>
    <w:rsid w:val="00AA11C1"/>
    <w:rsid w:val="00AA22F2"/>
    <w:rsid w:val="00AA624D"/>
    <w:rsid w:val="00AA678D"/>
    <w:rsid w:val="00AA7DEC"/>
    <w:rsid w:val="00AB17C0"/>
    <w:rsid w:val="00AB1B1F"/>
    <w:rsid w:val="00AB200E"/>
    <w:rsid w:val="00AB28D9"/>
    <w:rsid w:val="00AB676C"/>
    <w:rsid w:val="00AC6F34"/>
    <w:rsid w:val="00AC701D"/>
    <w:rsid w:val="00AD532C"/>
    <w:rsid w:val="00AD61BD"/>
    <w:rsid w:val="00AE27C0"/>
    <w:rsid w:val="00AE63EF"/>
    <w:rsid w:val="00AF280E"/>
    <w:rsid w:val="00B01F49"/>
    <w:rsid w:val="00B01F57"/>
    <w:rsid w:val="00B05EA5"/>
    <w:rsid w:val="00B079ED"/>
    <w:rsid w:val="00B16800"/>
    <w:rsid w:val="00B26050"/>
    <w:rsid w:val="00B36256"/>
    <w:rsid w:val="00B3710E"/>
    <w:rsid w:val="00B4372B"/>
    <w:rsid w:val="00B43AB8"/>
    <w:rsid w:val="00B43FCD"/>
    <w:rsid w:val="00B4484D"/>
    <w:rsid w:val="00B562F4"/>
    <w:rsid w:val="00B575D3"/>
    <w:rsid w:val="00B64D12"/>
    <w:rsid w:val="00B64F6E"/>
    <w:rsid w:val="00B703AA"/>
    <w:rsid w:val="00B768FF"/>
    <w:rsid w:val="00B810D6"/>
    <w:rsid w:val="00B91DB2"/>
    <w:rsid w:val="00B945DC"/>
    <w:rsid w:val="00BA4C58"/>
    <w:rsid w:val="00BA683F"/>
    <w:rsid w:val="00BB187E"/>
    <w:rsid w:val="00BB55A8"/>
    <w:rsid w:val="00BB70E8"/>
    <w:rsid w:val="00BC0267"/>
    <w:rsid w:val="00BC0CB8"/>
    <w:rsid w:val="00BC67CA"/>
    <w:rsid w:val="00BD0FDA"/>
    <w:rsid w:val="00BE26A0"/>
    <w:rsid w:val="00BE3BDB"/>
    <w:rsid w:val="00C04B33"/>
    <w:rsid w:val="00C165D6"/>
    <w:rsid w:val="00C20C8B"/>
    <w:rsid w:val="00C339D4"/>
    <w:rsid w:val="00C34287"/>
    <w:rsid w:val="00C40264"/>
    <w:rsid w:val="00C42D8C"/>
    <w:rsid w:val="00C44F18"/>
    <w:rsid w:val="00C502E6"/>
    <w:rsid w:val="00C54E6C"/>
    <w:rsid w:val="00C55D7C"/>
    <w:rsid w:val="00C55E5E"/>
    <w:rsid w:val="00C566F3"/>
    <w:rsid w:val="00C606CF"/>
    <w:rsid w:val="00C662CA"/>
    <w:rsid w:val="00C72491"/>
    <w:rsid w:val="00C7589F"/>
    <w:rsid w:val="00C76BAD"/>
    <w:rsid w:val="00C77447"/>
    <w:rsid w:val="00C81DBC"/>
    <w:rsid w:val="00C91F38"/>
    <w:rsid w:val="00C96E72"/>
    <w:rsid w:val="00CA1D7E"/>
    <w:rsid w:val="00CA2782"/>
    <w:rsid w:val="00CA4B72"/>
    <w:rsid w:val="00CA59EF"/>
    <w:rsid w:val="00CA6F8A"/>
    <w:rsid w:val="00CA7514"/>
    <w:rsid w:val="00CB0BE5"/>
    <w:rsid w:val="00CB4921"/>
    <w:rsid w:val="00CB7702"/>
    <w:rsid w:val="00CB7F93"/>
    <w:rsid w:val="00CC1E9F"/>
    <w:rsid w:val="00CC2275"/>
    <w:rsid w:val="00CC7E5B"/>
    <w:rsid w:val="00CD18CF"/>
    <w:rsid w:val="00CD467B"/>
    <w:rsid w:val="00CD4D26"/>
    <w:rsid w:val="00CD6B55"/>
    <w:rsid w:val="00CD7B73"/>
    <w:rsid w:val="00CE0676"/>
    <w:rsid w:val="00CE0C73"/>
    <w:rsid w:val="00CF0F4F"/>
    <w:rsid w:val="00CF39D7"/>
    <w:rsid w:val="00CF4497"/>
    <w:rsid w:val="00CF4F68"/>
    <w:rsid w:val="00CF56BB"/>
    <w:rsid w:val="00CF78FB"/>
    <w:rsid w:val="00D106F8"/>
    <w:rsid w:val="00D10D5C"/>
    <w:rsid w:val="00D14E4A"/>
    <w:rsid w:val="00D202F9"/>
    <w:rsid w:val="00D2049F"/>
    <w:rsid w:val="00D218BD"/>
    <w:rsid w:val="00D23435"/>
    <w:rsid w:val="00D3467E"/>
    <w:rsid w:val="00D35C21"/>
    <w:rsid w:val="00D423DD"/>
    <w:rsid w:val="00D4263D"/>
    <w:rsid w:val="00D44EC9"/>
    <w:rsid w:val="00D47697"/>
    <w:rsid w:val="00D5144D"/>
    <w:rsid w:val="00D6254C"/>
    <w:rsid w:val="00D643A4"/>
    <w:rsid w:val="00D65C32"/>
    <w:rsid w:val="00D676E2"/>
    <w:rsid w:val="00D714BE"/>
    <w:rsid w:val="00D73D41"/>
    <w:rsid w:val="00D744D2"/>
    <w:rsid w:val="00D760A7"/>
    <w:rsid w:val="00D77950"/>
    <w:rsid w:val="00D83419"/>
    <w:rsid w:val="00D8391A"/>
    <w:rsid w:val="00D8472E"/>
    <w:rsid w:val="00D86F0A"/>
    <w:rsid w:val="00D8718A"/>
    <w:rsid w:val="00D93272"/>
    <w:rsid w:val="00D9741F"/>
    <w:rsid w:val="00DA275F"/>
    <w:rsid w:val="00DA5B98"/>
    <w:rsid w:val="00DC0017"/>
    <w:rsid w:val="00DC068E"/>
    <w:rsid w:val="00DC10DF"/>
    <w:rsid w:val="00DC3111"/>
    <w:rsid w:val="00DC39DD"/>
    <w:rsid w:val="00DC550C"/>
    <w:rsid w:val="00DC71FC"/>
    <w:rsid w:val="00DD07D0"/>
    <w:rsid w:val="00DD1F10"/>
    <w:rsid w:val="00DD2573"/>
    <w:rsid w:val="00DD2D02"/>
    <w:rsid w:val="00DD4D8D"/>
    <w:rsid w:val="00DD5211"/>
    <w:rsid w:val="00DD5D58"/>
    <w:rsid w:val="00DD6991"/>
    <w:rsid w:val="00DE1444"/>
    <w:rsid w:val="00DE4331"/>
    <w:rsid w:val="00DE5178"/>
    <w:rsid w:val="00DE67D7"/>
    <w:rsid w:val="00DE7368"/>
    <w:rsid w:val="00DF0F29"/>
    <w:rsid w:val="00DF333E"/>
    <w:rsid w:val="00DF450F"/>
    <w:rsid w:val="00DF5056"/>
    <w:rsid w:val="00DF531A"/>
    <w:rsid w:val="00DF7A84"/>
    <w:rsid w:val="00E001B1"/>
    <w:rsid w:val="00E02B2C"/>
    <w:rsid w:val="00E035BA"/>
    <w:rsid w:val="00E0434E"/>
    <w:rsid w:val="00E06766"/>
    <w:rsid w:val="00E07C8E"/>
    <w:rsid w:val="00E11E39"/>
    <w:rsid w:val="00E17605"/>
    <w:rsid w:val="00E23219"/>
    <w:rsid w:val="00E2788D"/>
    <w:rsid w:val="00E34B82"/>
    <w:rsid w:val="00E43AD9"/>
    <w:rsid w:val="00E5099F"/>
    <w:rsid w:val="00E52F84"/>
    <w:rsid w:val="00E53CB1"/>
    <w:rsid w:val="00E54327"/>
    <w:rsid w:val="00E5754C"/>
    <w:rsid w:val="00E6018C"/>
    <w:rsid w:val="00E6081F"/>
    <w:rsid w:val="00E66CC4"/>
    <w:rsid w:val="00E72D06"/>
    <w:rsid w:val="00E77ED0"/>
    <w:rsid w:val="00E82B7D"/>
    <w:rsid w:val="00E82C4C"/>
    <w:rsid w:val="00E85869"/>
    <w:rsid w:val="00E85A40"/>
    <w:rsid w:val="00E91680"/>
    <w:rsid w:val="00E95959"/>
    <w:rsid w:val="00E96BD0"/>
    <w:rsid w:val="00EA0F53"/>
    <w:rsid w:val="00EA2FC8"/>
    <w:rsid w:val="00EB18C4"/>
    <w:rsid w:val="00EC4977"/>
    <w:rsid w:val="00EC6F5B"/>
    <w:rsid w:val="00ED3627"/>
    <w:rsid w:val="00ED770C"/>
    <w:rsid w:val="00EE019B"/>
    <w:rsid w:val="00EE1662"/>
    <w:rsid w:val="00EE55E8"/>
    <w:rsid w:val="00EF6085"/>
    <w:rsid w:val="00F00EC1"/>
    <w:rsid w:val="00F01B9D"/>
    <w:rsid w:val="00F02027"/>
    <w:rsid w:val="00F06C94"/>
    <w:rsid w:val="00F075E8"/>
    <w:rsid w:val="00F07AD9"/>
    <w:rsid w:val="00F10185"/>
    <w:rsid w:val="00F1220D"/>
    <w:rsid w:val="00F1335B"/>
    <w:rsid w:val="00F14D1B"/>
    <w:rsid w:val="00F16E91"/>
    <w:rsid w:val="00F2248A"/>
    <w:rsid w:val="00F260A1"/>
    <w:rsid w:val="00F34EB8"/>
    <w:rsid w:val="00F35E86"/>
    <w:rsid w:val="00F36834"/>
    <w:rsid w:val="00F458CB"/>
    <w:rsid w:val="00F60E59"/>
    <w:rsid w:val="00F6378A"/>
    <w:rsid w:val="00F63B94"/>
    <w:rsid w:val="00F65BBF"/>
    <w:rsid w:val="00F739D4"/>
    <w:rsid w:val="00F74618"/>
    <w:rsid w:val="00F84F3E"/>
    <w:rsid w:val="00F9319A"/>
    <w:rsid w:val="00F962B5"/>
    <w:rsid w:val="00F9734E"/>
    <w:rsid w:val="00FA23B9"/>
    <w:rsid w:val="00FA7231"/>
    <w:rsid w:val="00FB260F"/>
    <w:rsid w:val="00FB2DCE"/>
    <w:rsid w:val="00FB4C95"/>
    <w:rsid w:val="00FB60C0"/>
    <w:rsid w:val="00FB690C"/>
    <w:rsid w:val="00FB6D23"/>
    <w:rsid w:val="00FC0E92"/>
    <w:rsid w:val="00FC359F"/>
    <w:rsid w:val="00FC42C2"/>
    <w:rsid w:val="00FC74F3"/>
    <w:rsid w:val="00FD248F"/>
    <w:rsid w:val="00FD6C4E"/>
    <w:rsid w:val="00FE4AF8"/>
    <w:rsid w:val="00FE768C"/>
    <w:rsid w:val="00FF0A7E"/>
    <w:rsid w:val="00FF19C3"/>
    <w:rsid w:val="00FF74FD"/>
    <w:rsid w:val="00FF7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64F478"/>
  <w15:chartTrackingRefBased/>
  <w15:docId w15:val="{C0D65B43-AE73-9941-B38C-058EBC1B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E67"/>
    <w:rPr>
      <w:rFonts w:eastAsiaTheme="majorEastAsia" w:cstheme="majorBidi"/>
      <w:color w:val="272727" w:themeColor="text1" w:themeTint="D8"/>
    </w:rPr>
  </w:style>
  <w:style w:type="paragraph" w:styleId="Title">
    <w:name w:val="Title"/>
    <w:basedOn w:val="Normal"/>
    <w:next w:val="Normal"/>
    <w:link w:val="TitleChar"/>
    <w:uiPriority w:val="10"/>
    <w:qFormat/>
    <w:rsid w:val="00297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E67"/>
    <w:pPr>
      <w:spacing w:before="160"/>
      <w:jc w:val="center"/>
    </w:pPr>
    <w:rPr>
      <w:i/>
      <w:iCs/>
      <w:color w:val="404040" w:themeColor="text1" w:themeTint="BF"/>
    </w:rPr>
  </w:style>
  <w:style w:type="character" w:customStyle="1" w:styleId="QuoteChar">
    <w:name w:val="Quote Char"/>
    <w:basedOn w:val="DefaultParagraphFont"/>
    <w:link w:val="Quote"/>
    <w:uiPriority w:val="29"/>
    <w:rsid w:val="00297E67"/>
    <w:rPr>
      <w:i/>
      <w:iCs/>
      <w:color w:val="404040" w:themeColor="text1" w:themeTint="BF"/>
    </w:rPr>
  </w:style>
  <w:style w:type="paragraph" w:styleId="ListParagraph">
    <w:name w:val="List Paragraph"/>
    <w:basedOn w:val="Normal"/>
    <w:uiPriority w:val="34"/>
    <w:qFormat/>
    <w:rsid w:val="00297E67"/>
    <w:pPr>
      <w:ind w:left="720"/>
      <w:contextualSpacing/>
    </w:pPr>
  </w:style>
  <w:style w:type="character" w:styleId="IntenseEmphasis">
    <w:name w:val="Intense Emphasis"/>
    <w:basedOn w:val="DefaultParagraphFont"/>
    <w:uiPriority w:val="21"/>
    <w:qFormat/>
    <w:rsid w:val="00297E67"/>
    <w:rPr>
      <w:i/>
      <w:iCs/>
      <w:color w:val="0F4761" w:themeColor="accent1" w:themeShade="BF"/>
    </w:rPr>
  </w:style>
  <w:style w:type="paragraph" w:styleId="IntenseQuote">
    <w:name w:val="Intense Quote"/>
    <w:basedOn w:val="Normal"/>
    <w:next w:val="Normal"/>
    <w:link w:val="IntenseQuoteChar"/>
    <w:uiPriority w:val="30"/>
    <w:qFormat/>
    <w:rsid w:val="00297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E67"/>
    <w:rPr>
      <w:i/>
      <w:iCs/>
      <w:color w:val="0F4761" w:themeColor="accent1" w:themeShade="BF"/>
    </w:rPr>
  </w:style>
  <w:style w:type="character" w:styleId="IntenseReference">
    <w:name w:val="Intense Reference"/>
    <w:basedOn w:val="DefaultParagraphFont"/>
    <w:uiPriority w:val="32"/>
    <w:qFormat/>
    <w:rsid w:val="00297E67"/>
    <w:rPr>
      <w:b/>
      <w:bCs/>
      <w:smallCaps/>
      <w:color w:val="0F4761" w:themeColor="accent1" w:themeShade="BF"/>
      <w:spacing w:val="5"/>
    </w:rPr>
  </w:style>
  <w:style w:type="character" w:styleId="Hyperlink">
    <w:name w:val="Hyperlink"/>
    <w:basedOn w:val="DefaultParagraphFont"/>
    <w:uiPriority w:val="99"/>
    <w:unhideWhenUsed/>
    <w:rsid w:val="00742FB5"/>
    <w:rPr>
      <w:color w:val="467886" w:themeColor="hyperlink"/>
      <w:u w:val="single"/>
    </w:rPr>
  </w:style>
  <w:style w:type="character" w:styleId="UnresolvedMention">
    <w:name w:val="Unresolved Mention"/>
    <w:basedOn w:val="DefaultParagraphFont"/>
    <w:uiPriority w:val="99"/>
    <w:semiHidden/>
    <w:unhideWhenUsed/>
    <w:rsid w:val="00742FB5"/>
    <w:rPr>
      <w:color w:val="605E5C"/>
      <w:shd w:val="clear" w:color="auto" w:fill="E1DFDD"/>
    </w:rPr>
  </w:style>
  <w:style w:type="paragraph" w:customStyle="1" w:styleId="p1">
    <w:name w:val="p1"/>
    <w:basedOn w:val="Normal"/>
    <w:rsid w:val="006E42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4451E"/>
  </w:style>
  <w:style w:type="paragraph" w:customStyle="1" w:styleId="p3">
    <w:name w:val="p3"/>
    <w:basedOn w:val="Normal"/>
    <w:rsid w:val="001445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1445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44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991</Words>
  <Characters>5651</Characters>
  <Application>Microsoft Office Word</Application>
  <DocSecurity>0</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Pinheiro-Chagas, Pedro</dc:creator>
  <cp:keywords/>
  <dc:description/>
  <cp:lastModifiedBy>Pinheiro-Chagas, Pedro</cp:lastModifiedBy>
  <cp:revision>5</cp:revision>
  <dcterms:created xsi:type="dcterms:W3CDTF">2025-12-17T00:36:00Z</dcterms:created>
  <dcterms:modified xsi:type="dcterms:W3CDTF">2025-12-17T17:14:00Z</dcterms:modified>
</cp:coreProperties>
</file>