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0D" w:rsidRPr="00EF66C9" w:rsidRDefault="00FB580D" w:rsidP="001926E7">
      <w:pPr>
        <w:rPr>
          <w:rFonts w:ascii="Arial" w:hAnsi="Arial" w:cs="Arial"/>
        </w:rPr>
      </w:pPr>
    </w:p>
    <w:tbl>
      <w:tblPr>
        <w:tblW w:w="9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2"/>
        <w:gridCol w:w="3296"/>
        <w:gridCol w:w="1350"/>
      </w:tblGrid>
      <w:tr w:rsidR="00FB580D" w:rsidRPr="00EF66C9">
        <w:trPr>
          <w:trHeight w:val="332"/>
        </w:trPr>
        <w:tc>
          <w:tcPr>
            <w:tcW w:w="9738" w:type="dxa"/>
            <w:gridSpan w:val="3"/>
          </w:tcPr>
          <w:p w:rsidR="00FB580D" w:rsidRPr="00EF66C9" w:rsidRDefault="004104C2" w:rsidP="003A2D43">
            <w:pPr>
              <w:spacing w:before="60"/>
              <w:jc w:val="center"/>
              <w:rPr>
                <w:rFonts w:ascii="Arial" w:hAnsi="Arial" w:cs="Arial"/>
                <w:b/>
                <w:sz w:val="22"/>
              </w:rPr>
            </w:pPr>
            <w:r w:rsidRPr="00EF66C9">
              <w:rPr>
                <w:rFonts w:ascii="Arial" w:hAnsi="Arial" w:cs="Arial"/>
                <w:b/>
              </w:rPr>
              <w:t>Ass</w:t>
            </w:r>
            <w:r w:rsidR="00643684" w:rsidRPr="00EF66C9">
              <w:rPr>
                <w:rFonts w:ascii="Arial" w:hAnsi="Arial" w:cs="Arial"/>
                <w:b/>
              </w:rPr>
              <w:t>ignment</w:t>
            </w:r>
            <w:r w:rsidRPr="00EF66C9">
              <w:rPr>
                <w:rFonts w:ascii="Arial" w:hAnsi="Arial" w:cs="Arial"/>
                <w:b/>
              </w:rPr>
              <w:t xml:space="preserve"> Brief</w:t>
            </w:r>
            <w:r w:rsidR="00666755" w:rsidRPr="00EF66C9">
              <w:rPr>
                <w:rFonts w:ascii="Arial" w:hAnsi="Arial" w:cs="Arial"/>
                <w:b/>
              </w:rPr>
              <w:t xml:space="preserve"> UCY</w:t>
            </w:r>
          </w:p>
        </w:tc>
      </w:tr>
      <w:tr w:rsidR="00FB580D" w:rsidRPr="00EF66C9">
        <w:trPr>
          <w:cantSplit/>
          <w:trHeight w:val="350"/>
        </w:trPr>
        <w:tc>
          <w:tcPr>
            <w:tcW w:w="9738" w:type="dxa"/>
            <w:gridSpan w:val="3"/>
          </w:tcPr>
          <w:p w:rsidR="00FB580D" w:rsidRPr="00EF66C9" w:rsidRDefault="00FB580D">
            <w:pPr>
              <w:spacing w:before="60"/>
              <w:rPr>
                <w:rFonts w:ascii="Arial" w:hAnsi="Arial" w:cs="Arial"/>
              </w:rPr>
            </w:pPr>
            <w:r w:rsidRPr="00B47AB2">
              <w:rPr>
                <w:rFonts w:ascii="Arial" w:hAnsi="Arial" w:cs="Arial"/>
                <w:b/>
              </w:rPr>
              <w:t>Programme</w:t>
            </w:r>
            <w:r w:rsidR="00B74FA6" w:rsidRPr="00B47AB2">
              <w:rPr>
                <w:rFonts w:ascii="Arial" w:hAnsi="Arial" w:cs="Arial"/>
                <w:b/>
              </w:rPr>
              <w:t xml:space="preserve"> Name</w:t>
            </w:r>
            <w:r w:rsidR="00F60623" w:rsidRPr="00B47AB2">
              <w:rPr>
                <w:rFonts w:ascii="Arial" w:hAnsi="Arial" w:cs="Arial"/>
                <w:b/>
              </w:rPr>
              <w:t>:</w:t>
            </w:r>
            <w:r w:rsidR="00D46798" w:rsidRPr="00EF66C9">
              <w:rPr>
                <w:rFonts w:ascii="Arial" w:hAnsi="Arial" w:cs="Arial"/>
              </w:rPr>
              <w:t xml:space="preserve"> </w:t>
            </w:r>
            <w:proofErr w:type="spellStart"/>
            <w:r w:rsidR="00D46798" w:rsidRPr="00EF66C9">
              <w:rPr>
                <w:rFonts w:ascii="Arial" w:hAnsi="Arial" w:cs="Arial"/>
              </w:rPr>
              <w:t>FdSc</w:t>
            </w:r>
            <w:proofErr w:type="spellEnd"/>
            <w:r w:rsidR="00D46798" w:rsidRPr="00EF66C9">
              <w:rPr>
                <w:rFonts w:ascii="Arial" w:hAnsi="Arial" w:cs="Arial"/>
              </w:rPr>
              <w:t xml:space="preserve"> C</w:t>
            </w:r>
            <w:r w:rsidR="00D41889" w:rsidRPr="00EF66C9">
              <w:rPr>
                <w:rFonts w:ascii="Arial" w:hAnsi="Arial" w:cs="Arial"/>
              </w:rPr>
              <w:t>omputing</w:t>
            </w:r>
          </w:p>
        </w:tc>
      </w:tr>
      <w:tr w:rsidR="00FB580D" w:rsidRPr="00EF66C9">
        <w:trPr>
          <w:cantSplit/>
          <w:trHeight w:val="341"/>
        </w:trPr>
        <w:tc>
          <w:tcPr>
            <w:tcW w:w="5092" w:type="dxa"/>
          </w:tcPr>
          <w:p w:rsidR="00FB580D" w:rsidRPr="00EF66C9" w:rsidRDefault="004104C2" w:rsidP="00163AEE">
            <w:pPr>
              <w:spacing w:before="60"/>
              <w:rPr>
                <w:rFonts w:ascii="Arial" w:hAnsi="Arial" w:cs="Arial"/>
              </w:rPr>
            </w:pPr>
            <w:r w:rsidRPr="00B47AB2">
              <w:rPr>
                <w:rFonts w:ascii="Arial" w:hAnsi="Arial" w:cs="Arial"/>
                <w:b/>
              </w:rPr>
              <w:t>Unit</w:t>
            </w:r>
            <w:r w:rsidR="00F60623" w:rsidRPr="00B47AB2">
              <w:rPr>
                <w:rFonts w:ascii="Arial" w:hAnsi="Arial" w:cs="Arial"/>
                <w:b/>
              </w:rPr>
              <w:t xml:space="preserve"> Name and level</w:t>
            </w:r>
            <w:r w:rsidRPr="00B47AB2">
              <w:rPr>
                <w:rFonts w:ascii="Arial" w:hAnsi="Arial" w:cs="Arial"/>
                <w:b/>
              </w:rPr>
              <w:t>:</w:t>
            </w:r>
            <w:r w:rsidR="00D46798" w:rsidRPr="00EF66C9">
              <w:rPr>
                <w:rFonts w:ascii="Arial" w:hAnsi="Arial" w:cs="Arial"/>
              </w:rPr>
              <w:t xml:space="preserve"> </w:t>
            </w:r>
            <w:r w:rsidR="00F16CBA">
              <w:rPr>
                <w:rFonts w:ascii="Arial" w:hAnsi="Arial" w:cs="Arial"/>
              </w:rPr>
              <w:t>Work Based Project</w:t>
            </w:r>
            <w:r w:rsidR="00163AEE">
              <w:rPr>
                <w:rFonts w:ascii="Arial" w:hAnsi="Arial" w:cs="Arial"/>
              </w:rPr>
              <w:t xml:space="preserve"> Level I</w:t>
            </w:r>
          </w:p>
        </w:tc>
        <w:tc>
          <w:tcPr>
            <w:tcW w:w="4646" w:type="dxa"/>
            <w:gridSpan w:val="2"/>
          </w:tcPr>
          <w:p w:rsidR="00FB580D" w:rsidRPr="00EF66C9" w:rsidRDefault="004104C2" w:rsidP="005013C6">
            <w:pPr>
              <w:spacing w:before="60"/>
              <w:rPr>
                <w:rFonts w:ascii="Arial" w:hAnsi="Arial" w:cs="Arial"/>
              </w:rPr>
            </w:pPr>
            <w:r w:rsidRPr="00B47AB2">
              <w:rPr>
                <w:rFonts w:ascii="Arial" w:hAnsi="Arial" w:cs="Arial"/>
                <w:b/>
              </w:rPr>
              <w:t>Unit Leader:</w:t>
            </w:r>
            <w:r w:rsidR="00D41889" w:rsidRPr="00EF66C9">
              <w:rPr>
                <w:rFonts w:ascii="Arial" w:hAnsi="Arial" w:cs="Arial"/>
              </w:rPr>
              <w:t xml:space="preserve"> </w:t>
            </w:r>
            <w:proofErr w:type="spellStart"/>
            <w:r w:rsidR="005013C6">
              <w:rPr>
                <w:rFonts w:ascii="Arial" w:hAnsi="Arial" w:cs="Arial"/>
              </w:rPr>
              <w:t>E.Budzynski</w:t>
            </w:r>
            <w:proofErr w:type="spellEnd"/>
          </w:p>
        </w:tc>
      </w:tr>
      <w:tr w:rsidR="00FB580D" w:rsidRPr="00EF66C9">
        <w:trPr>
          <w:trHeight w:val="359"/>
        </w:trPr>
        <w:tc>
          <w:tcPr>
            <w:tcW w:w="5092" w:type="dxa"/>
            <w:tcBorders>
              <w:bottom w:val="nil"/>
            </w:tcBorders>
          </w:tcPr>
          <w:p w:rsidR="00FB580D" w:rsidRPr="00B47AB2" w:rsidRDefault="00923F53" w:rsidP="00EC4A21">
            <w:pPr>
              <w:spacing w:before="60"/>
              <w:rPr>
                <w:rFonts w:ascii="Arial" w:hAnsi="Arial" w:cs="Arial"/>
                <w:b/>
              </w:rPr>
            </w:pPr>
            <w:r w:rsidRPr="00B47AB2">
              <w:rPr>
                <w:rFonts w:ascii="Arial" w:hAnsi="Arial" w:cs="Arial"/>
                <w:b/>
              </w:rPr>
              <w:t>Approved for Issue by:</w:t>
            </w:r>
            <w:r w:rsidR="00D41889" w:rsidRPr="00B47AB2">
              <w:rPr>
                <w:rFonts w:ascii="Arial" w:hAnsi="Arial" w:cs="Arial"/>
                <w:b/>
              </w:rPr>
              <w:t xml:space="preserve"> </w:t>
            </w:r>
            <w:r w:rsidR="00163AEE">
              <w:rPr>
                <w:rFonts w:ascii="Arial" w:hAnsi="Arial" w:cs="Arial"/>
                <w:b/>
              </w:rPr>
              <w:t>R</w:t>
            </w:r>
            <w:r w:rsidR="00EC4A21">
              <w:rPr>
                <w:rFonts w:ascii="Arial" w:hAnsi="Arial" w:cs="Arial"/>
                <w:b/>
              </w:rPr>
              <w:t>.Wood</w:t>
            </w:r>
          </w:p>
        </w:tc>
        <w:tc>
          <w:tcPr>
            <w:tcW w:w="4646" w:type="dxa"/>
            <w:gridSpan w:val="2"/>
            <w:tcBorders>
              <w:bottom w:val="nil"/>
            </w:tcBorders>
          </w:tcPr>
          <w:p w:rsidR="00FB580D" w:rsidRPr="00EF66C9" w:rsidRDefault="00FB580D">
            <w:pPr>
              <w:spacing w:before="60"/>
              <w:rPr>
                <w:rFonts w:ascii="Arial" w:hAnsi="Arial" w:cs="Arial"/>
              </w:rPr>
            </w:pPr>
            <w:r w:rsidRPr="00B47AB2">
              <w:rPr>
                <w:rFonts w:ascii="Arial" w:hAnsi="Arial" w:cs="Arial"/>
                <w:b/>
              </w:rPr>
              <w:t>Word Length:</w:t>
            </w:r>
            <w:r w:rsidR="00E33188" w:rsidRPr="00EF66C9">
              <w:rPr>
                <w:rFonts w:ascii="Arial" w:hAnsi="Arial" w:cs="Arial"/>
              </w:rPr>
              <w:t xml:space="preserve"> </w:t>
            </w:r>
            <w:r w:rsidR="00D41889" w:rsidRPr="00EF66C9">
              <w:rPr>
                <w:rFonts w:ascii="Arial" w:hAnsi="Arial" w:cs="Arial"/>
              </w:rPr>
              <w:t>2500</w:t>
            </w:r>
          </w:p>
        </w:tc>
      </w:tr>
      <w:tr w:rsidR="00FB580D" w:rsidRPr="00EF66C9">
        <w:trPr>
          <w:cantSplit/>
          <w:trHeight w:val="372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80D" w:rsidRPr="00EF66C9" w:rsidRDefault="00DF1B8D">
            <w:pPr>
              <w:spacing w:before="60"/>
              <w:rPr>
                <w:rFonts w:ascii="Arial" w:hAnsi="Arial" w:cs="Arial"/>
              </w:rPr>
            </w:pPr>
            <w:r w:rsidRPr="00B47AB2">
              <w:rPr>
                <w:rFonts w:ascii="Arial" w:hAnsi="Arial" w:cs="Arial"/>
                <w:b/>
              </w:rPr>
              <w:t>Issue Date</w:t>
            </w:r>
            <w:r w:rsidR="00FB580D" w:rsidRPr="00EF66C9">
              <w:rPr>
                <w:rFonts w:ascii="Arial" w:hAnsi="Arial" w:cs="Arial"/>
              </w:rPr>
              <w:t>:</w:t>
            </w:r>
            <w:r w:rsidR="00D41889" w:rsidRPr="00EF66C9">
              <w:rPr>
                <w:rFonts w:ascii="Arial" w:hAnsi="Arial" w:cs="Arial"/>
              </w:rPr>
              <w:t xml:space="preserve"> September 201</w:t>
            </w:r>
            <w:r w:rsidR="006556CA">
              <w:rPr>
                <w:rFonts w:ascii="Arial" w:hAnsi="Arial" w:cs="Arial"/>
              </w:rPr>
              <w:t>6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80D" w:rsidRPr="005007D2" w:rsidRDefault="00DF1B8D" w:rsidP="00B932B6">
            <w:pPr>
              <w:spacing w:before="60"/>
              <w:rPr>
                <w:rFonts w:ascii="Arial" w:hAnsi="Arial" w:cs="Arial"/>
              </w:rPr>
            </w:pPr>
            <w:r w:rsidRPr="00B47AB2">
              <w:rPr>
                <w:rFonts w:ascii="Arial" w:hAnsi="Arial" w:cs="Arial"/>
                <w:b/>
              </w:rPr>
              <w:t>Return Date</w:t>
            </w:r>
            <w:r w:rsidR="00FB580D" w:rsidRPr="00B47AB2">
              <w:rPr>
                <w:rFonts w:ascii="Arial" w:hAnsi="Arial" w:cs="Arial"/>
                <w:b/>
              </w:rPr>
              <w:t>:</w:t>
            </w:r>
            <w:r w:rsidR="00D46798" w:rsidRPr="00B47AB2">
              <w:rPr>
                <w:rFonts w:ascii="Arial" w:hAnsi="Arial" w:cs="Arial"/>
                <w:b/>
              </w:rPr>
              <w:t xml:space="preserve"> </w:t>
            </w:r>
            <w:r w:rsidR="006556CA">
              <w:rPr>
                <w:rFonts w:ascii="Arial" w:hAnsi="Arial" w:cs="Arial"/>
                <w:b/>
              </w:rPr>
              <w:t>10</w:t>
            </w:r>
            <w:r w:rsidR="0061219A">
              <w:rPr>
                <w:rFonts w:ascii="Arial" w:hAnsi="Arial" w:cs="Arial"/>
                <w:b/>
              </w:rPr>
              <w:t>/2/201</w:t>
            </w:r>
            <w:r w:rsidR="006556CA">
              <w:rPr>
                <w:rFonts w:ascii="Arial" w:hAnsi="Arial" w:cs="Arial"/>
                <w:b/>
              </w:rPr>
              <w:t>7</w:t>
            </w:r>
          </w:p>
        </w:tc>
      </w:tr>
      <w:tr w:rsidR="00920B32" w:rsidRPr="00EF66C9">
        <w:trPr>
          <w:trHeight w:val="359"/>
        </w:trPr>
        <w:tc>
          <w:tcPr>
            <w:tcW w:w="9738" w:type="dxa"/>
            <w:gridSpan w:val="3"/>
          </w:tcPr>
          <w:p w:rsidR="00FB7EDB" w:rsidRPr="00EF66C9" w:rsidRDefault="00920B32" w:rsidP="00320191">
            <w:pPr>
              <w:spacing w:before="60"/>
              <w:rPr>
                <w:rFonts w:ascii="Arial" w:hAnsi="Arial" w:cs="Arial"/>
              </w:rPr>
            </w:pPr>
            <w:r w:rsidRPr="00B47AB2">
              <w:rPr>
                <w:rFonts w:ascii="Arial" w:hAnsi="Arial" w:cs="Arial"/>
                <w:b/>
              </w:rPr>
              <w:t>Assignment Title:</w:t>
            </w:r>
            <w:r w:rsidR="00D46798" w:rsidRPr="00EF66C9">
              <w:rPr>
                <w:rFonts w:ascii="Arial" w:hAnsi="Arial" w:cs="Arial"/>
              </w:rPr>
              <w:t xml:space="preserve"> Assignment 1. </w:t>
            </w:r>
            <w:r w:rsidR="00C42E78">
              <w:rPr>
                <w:rFonts w:ascii="Arial" w:hAnsi="Arial" w:cs="Arial"/>
              </w:rPr>
              <w:t xml:space="preserve">PROJECT </w:t>
            </w:r>
            <w:r w:rsidR="0061219A">
              <w:rPr>
                <w:rFonts w:ascii="Arial" w:hAnsi="Arial" w:cs="Arial"/>
              </w:rPr>
              <w:t>INITIATION DOCUMENT</w:t>
            </w:r>
          </w:p>
        </w:tc>
      </w:tr>
      <w:tr w:rsidR="00FB580D" w:rsidRPr="00EF66C9">
        <w:trPr>
          <w:trHeight w:val="359"/>
        </w:trPr>
        <w:tc>
          <w:tcPr>
            <w:tcW w:w="9738" w:type="dxa"/>
            <w:gridSpan w:val="3"/>
          </w:tcPr>
          <w:p w:rsidR="00FB580D" w:rsidRDefault="004104C2">
            <w:pPr>
              <w:spacing w:before="60"/>
              <w:rPr>
                <w:rFonts w:ascii="Arial" w:hAnsi="Arial" w:cs="Arial"/>
                <w:b/>
              </w:rPr>
            </w:pPr>
            <w:r w:rsidRPr="00B47AB2">
              <w:rPr>
                <w:rFonts w:ascii="Arial" w:hAnsi="Arial" w:cs="Arial"/>
                <w:b/>
              </w:rPr>
              <w:t>Assignment Details:</w:t>
            </w:r>
          </w:p>
          <w:p w:rsidR="00673B02" w:rsidRDefault="00673B02">
            <w:pPr>
              <w:spacing w:before="60"/>
              <w:rPr>
                <w:rFonts w:ascii="Arial" w:hAnsi="Arial" w:cs="Arial"/>
                <w:b/>
              </w:rPr>
            </w:pPr>
          </w:p>
          <w:p w:rsidR="00C42E78" w:rsidRPr="0043449A" w:rsidRDefault="00C42E78">
            <w:pPr>
              <w:spacing w:before="60"/>
              <w:rPr>
                <w:rFonts w:ascii="Arial" w:hAnsi="Arial" w:cs="Arial"/>
                <w:b/>
              </w:rPr>
            </w:pPr>
            <w:r w:rsidRPr="0043449A">
              <w:rPr>
                <w:rFonts w:ascii="Arial" w:hAnsi="Arial" w:cs="Arial"/>
                <w:b/>
              </w:rPr>
              <w:t xml:space="preserve">This assignment is </w:t>
            </w:r>
            <w:r w:rsidR="0061219A" w:rsidRPr="0043449A">
              <w:rPr>
                <w:rFonts w:ascii="Arial" w:hAnsi="Arial" w:cs="Arial"/>
                <w:b/>
              </w:rPr>
              <w:t>the</w:t>
            </w:r>
            <w:r w:rsidRPr="0043449A">
              <w:rPr>
                <w:rFonts w:ascii="Arial" w:hAnsi="Arial" w:cs="Arial"/>
                <w:b/>
              </w:rPr>
              <w:t xml:space="preserve"> initial report for your main work based project. There are several deliverables that should be present</w:t>
            </w:r>
            <w:r w:rsidR="0061219A" w:rsidRPr="0043449A">
              <w:rPr>
                <w:rFonts w:ascii="Arial" w:hAnsi="Arial" w:cs="Arial"/>
                <w:b/>
              </w:rPr>
              <w:t>,</w:t>
            </w:r>
            <w:r w:rsidRPr="0043449A">
              <w:rPr>
                <w:rFonts w:ascii="Arial" w:hAnsi="Arial" w:cs="Arial"/>
                <w:b/>
              </w:rPr>
              <w:t xml:space="preserve"> </w:t>
            </w:r>
            <w:r w:rsidR="0061219A" w:rsidRPr="0043449A">
              <w:rPr>
                <w:rFonts w:ascii="Arial" w:hAnsi="Arial" w:cs="Arial"/>
                <w:b/>
              </w:rPr>
              <w:t xml:space="preserve">as </w:t>
            </w:r>
            <w:r w:rsidRPr="0043449A">
              <w:rPr>
                <w:rFonts w:ascii="Arial" w:hAnsi="Arial" w:cs="Arial"/>
                <w:b/>
              </w:rPr>
              <w:t xml:space="preserve">parts of this document. </w:t>
            </w:r>
            <w:r w:rsidR="00673B02" w:rsidRPr="0043449A">
              <w:rPr>
                <w:rFonts w:ascii="Arial" w:hAnsi="Arial" w:cs="Arial"/>
                <w:b/>
              </w:rPr>
              <w:t>The intended learning outcomes are as follows:</w:t>
            </w:r>
          </w:p>
          <w:p w:rsidR="00B932B6" w:rsidRPr="0043449A" w:rsidRDefault="00B932B6">
            <w:pPr>
              <w:spacing w:before="60"/>
              <w:rPr>
                <w:rFonts w:ascii="Arial" w:hAnsi="Arial" w:cs="Arial"/>
                <w:b/>
              </w:rPr>
            </w:pPr>
          </w:p>
          <w:p w:rsidR="00673B02" w:rsidRPr="0043449A" w:rsidRDefault="00673B02" w:rsidP="00673B02">
            <w:pPr>
              <w:numPr>
                <w:ilvl w:val="0"/>
                <w:numId w:val="13"/>
              </w:numPr>
              <w:tabs>
                <w:tab w:val="left" w:pos="567"/>
                <w:tab w:val="left" w:pos="1620"/>
                <w:tab w:val="left" w:pos="2340"/>
                <w:tab w:val="left" w:pos="6480"/>
                <w:tab w:val="left" w:pos="9539"/>
              </w:tabs>
              <w:ind w:left="567" w:right="58" w:hanging="567"/>
              <w:rPr>
                <w:rFonts w:ascii="Arial" w:hAnsi="Arial" w:cs="Arial"/>
                <w:szCs w:val="24"/>
              </w:rPr>
            </w:pPr>
            <w:r w:rsidRPr="0043449A">
              <w:rPr>
                <w:rFonts w:ascii="Arial" w:hAnsi="Arial" w:cs="Arial"/>
                <w:szCs w:val="24"/>
              </w:rPr>
              <w:t>Apply knowledge and skills from different parts of the course or professional practice in an integrative manner in the solution of a real business problem.</w:t>
            </w:r>
            <w:r w:rsidRPr="0043449A">
              <w:rPr>
                <w:rFonts w:ascii="Arial" w:hAnsi="Arial" w:cs="Arial"/>
                <w:szCs w:val="24"/>
              </w:rPr>
              <w:br/>
            </w:r>
          </w:p>
          <w:p w:rsidR="00673B02" w:rsidRPr="0043449A" w:rsidRDefault="00673B02" w:rsidP="00673B02">
            <w:pPr>
              <w:numPr>
                <w:ilvl w:val="0"/>
                <w:numId w:val="13"/>
              </w:numPr>
              <w:tabs>
                <w:tab w:val="left" w:pos="567"/>
                <w:tab w:val="left" w:pos="1620"/>
                <w:tab w:val="left" w:pos="2340"/>
                <w:tab w:val="left" w:pos="6480"/>
                <w:tab w:val="left" w:pos="9539"/>
              </w:tabs>
              <w:spacing w:after="240"/>
              <w:ind w:left="567" w:right="58" w:hanging="567"/>
              <w:rPr>
                <w:rFonts w:ascii="Arial" w:hAnsi="Arial" w:cs="Arial"/>
                <w:szCs w:val="24"/>
              </w:rPr>
            </w:pPr>
            <w:r w:rsidRPr="0043449A">
              <w:rPr>
                <w:rFonts w:ascii="Arial" w:hAnsi="Arial" w:cs="Arial"/>
                <w:szCs w:val="24"/>
              </w:rPr>
              <w:t>Use acquired consultancy skills, liaison skills and problem solving skills to achieve an appropriate understanding of a real business problem in the context of local industry and to present one or a range of possible solutions.</w:t>
            </w:r>
          </w:p>
          <w:p w:rsidR="00673B02" w:rsidRPr="0043449A" w:rsidRDefault="00673B02" w:rsidP="00673B02">
            <w:pPr>
              <w:numPr>
                <w:ilvl w:val="0"/>
                <w:numId w:val="13"/>
              </w:numPr>
              <w:tabs>
                <w:tab w:val="left" w:pos="567"/>
                <w:tab w:val="left" w:pos="1620"/>
                <w:tab w:val="left" w:pos="2340"/>
                <w:tab w:val="left" w:pos="6480"/>
                <w:tab w:val="left" w:pos="9539"/>
              </w:tabs>
              <w:ind w:left="567" w:right="58" w:hanging="567"/>
              <w:rPr>
                <w:rFonts w:ascii="Arial" w:hAnsi="Arial" w:cs="Arial"/>
                <w:szCs w:val="24"/>
              </w:rPr>
            </w:pPr>
            <w:r w:rsidRPr="0043449A">
              <w:rPr>
                <w:rFonts w:ascii="Arial" w:hAnsi="Arial" w:cs="Arial"/>
                <w:szCs w:val="24"/>
              </w:rPr>
              <w:t>Create and maintain appropriate project documentation.</w:t>
            </w:r>
            <w:r w:rsidRPr="0043449A">
              <w:rPr>
                <w:rFonts w:ascii="Arial" w:hAnsi="Arial" w:cs="Arial"/>
                <w:szCs w:val="24"/>
              </w:rPr>
              <w:br/>
            </w:r>
          </w:p>
          <w:p w:rsidR="00673B02" w:rsidRPr="0043449A" w:rsidRDefault="00673B02" w:rsidP="00673B02">
            <w:pPr>
              <w:numPr>
                <w:ilvl w:val="0"/>
                <w:numId w:val="13"/>
              </w:numPr>
              <w:tabs>
                <w:tab w:val="left" w:pos="567"/>
                <w:tab w:val="left" w:pos="1620"/>
                <w:tab w:val="left" w:pos="2340"/>
                <w:tab w:val="left" w:pos="6480"/>
                <w:tab w:val="left" w:pos="9539"/>
              </w:tabs>
              <w:ind w:left="567" w:right="57" w:hanging="567"/>
              <w:rPr>
                <w:rFonts w:ascii="Arial" w:hAnsi="Arial" w:cs="Arial"/>
                <w:szCs w:val="24"/>
              </w:rPr>
            </w:pPr>
            <w:r w:rsidRPr="0043449A">
              <w:rPr>
                <w:rFonts w:ascii="Arial" w:hAnsi="Arial" w:cs="Arial"/>
                <w:szCs w:val="24"/>
              </w:rPr>
              <w:t>Make a Project presentation.</w:t>
            </w:r>
            <w:r w:rsidRPr="0043449A">
              <w:rPr>
                <w:rFonts w:ascii="Arial" w:hAnsi="Arial" w:cs="Arial"/>
                <w:szCs w:val="24"/>
              </w:rPr>
              <w:br/>
            </w:r>
          </w:p>
          <w:p w:rsidR="00673B02" w:rsidRPr="0043449A" w:rsidRDefault="00673B02" w:rsidP="00673B02">
            <w:pPr>
              <w:numPr>
                <w:ilvl w:val="0"/>
                <w:numId w:val="13"/>
              </w:numPr>
              <w:tabs>
                <w:tab w:val="left" w:pos="567"/>
                <w:tab w:val="left" w:pos="1620"/>
                <w:tab w:val="left" w:pos="2340"/>
                <w:tab w:val="left" w:pos="6480"/>
                <w:tab w:val="left" w:pos="9539"/>
              </w:tabs>
              <w:ind w:left="567" w:right="57" w:hanging="567"/>
              <w:rPr>
                <w:rFonts w:ascii="Arial" w:hAnsi="Arial" w:cs="Arial"/>
                <w:szCs w:val="24"/>
              </w:rPr>
            </w:pPr>
            <w:r w:rsidRPr="0043449A">
              <w:rPr>
                <w:rFonts w:ascii="Arial" w:hAnsi="Arial" w:cs="Arial"/>
                <w:szCs w:val="24"/>
              </w:rPr>
              <w:t>Perform a quality assurance review of a project.</w:t>
            </w:r>
          </w:p>
          <w:p w:rsidR="00B932B6" w:rsidRDefault="00B932B6">
            <w:pPr>
              <w:spacing w:before="60"/>
              <w:rPr>
                <w:rFonts w:ascii="Arial" w:hAnsi="Arial" w:cs="Arial"/>
                <w:b/>
              </w:rPr>
            </w:pPr>
          </w:p>
          <w:p w:rsidR="00673B02" w:rsidRDefault="00673B02">
            <w:pPr>
              <w:spacing w:before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Deliverables:</w:t>
            </w:r>
          </w:p>
          <w:p w:rsidR="00B932B6" w:rsidRDefault="00673B02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A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Business Case that </w:t>
            </w:r>
            <w:r w:rsidR="0061219A" w:rsidRPr="00B932B6">
              <w:rPr>
                <w:rFonts w:ascii="Arial" w:hAnsi="Arial" w:cs="Arial"/>
                <w:sz w:val="22"/>
                <w:szCs w:val="22"/>
                <w:lang w:val="en"/>
              </w:rPr>
              <w:t>is presented and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agreed with the client.</w:t>
            </w:r>
            <w:r w:rsidR="00B932B6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673DAA" w:rsidRDefault="0061219A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>A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Project Product Description that is the starting point for Product Based Planning and 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has been 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>agreed with the client.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Client approval of the product description should be present in form of a signed document. </w:t>
            </w:r>
          </w:p>
          <w:p w:rsidR="00C42E78" w:rsidRDefault="00B21694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B932B6">
              <w:rPr>
                <w:rFonts w:ascii="Arial" w:hAnsi="Arial" w:cs="Arial"/>
                <w:b/>
                <w:sz w:val="22"/>
                <w:szCs w:val="22"/>
                <w:lang w:val="en"/>
              </w:rPr>
              <w:t>EITHER</w:t>
            </w: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a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justification for not conducting a Feasibility Project and a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Project Approach</w:t>
            </w:r>
            <w:r w:rsidR="0061219A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434975" w:rsidRPr="00B932B6">
              <w:rPr>
                <w:rFonts w:ascii="Arial" w:hAnsi="Arial" w:cs="Arial"/>
                <w:b/>
                <w:sz w:val="22"/>
                <w:szCs w:val="22"/>
                <w:lang w:val="en"/>
              </w:rPr>
              <w:t>OR</w:t>
            </w:r>
            <w:r w:rsidR="0061219A" w:rsidRPr="00B932B6">
              <w:rPr>
                <w:rFonts w:ascii="Arial" w:hAnsi="Arial" w:cs="Arial"/>
                <w:b/>
                <w:sz w:val="22"/>
                <w:szCs w:val="22"/>
                <w:lang w:val="en"/>
              </w:rPr>
              <w:t xml:space="preserve"> </w:t>
            </w:r>
            <w:r w:rsidRPr="00B932B6">
              <w:rPr>
                <w:rFonts w:ascii="Arial" w:hAnsi="Arial" w:cs="Arial"/>
                <w:b/>
                <w:sz w:val="22"/>
                <w:szCs w:val="22"/>
                <w:lang w:val="en"/>
              </w:rPr>
              <w:t xml:space="preserve">a </w:t>
            </w: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>written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report on the 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>f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easibility 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of your chosen project in the form of a 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Feasibility Project Plan, 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and a </w:t>
            </w:r>
            <w:r w:rsidR="00C42E78" w:rsidRPr="00B932B6">
              <w:rPr>
                <w:rFonts w:ascii="Arial" w:hAnsi="Arial" w:cs="Arial"/>
                <w:sz w:val="22"/>
                <w:szCs w:val="22"/>
                <w:lang w:val="en"/>
              </w:rPr>
              <w:t>Business Case that states a clear outcome i.e. the recommended option agreed with the client.</w:t>
            </w:r>
          </w:p>
          <w:p w:rsidR="00B21BE5" w:rsidRDefault="0061219A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Your </w:t>
            </w:r>
            <w:r w:rsidR="00823E44" w:rsidRPr="00B932B6">
              <w:rPr>
                <w:rFonts w:ascii="Arial" w:hAnsi="Arial" w:cs="Arial"/>
                <w:sz w:val="22"/>
                <w:szCs w:val="22"/>
                <w:lang w:val="en"/>
              </w:rPr>
              <w:t>selection of Risk, Q</w:t>
            </w: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>uality M</w:t>
            </w:r>
            <w:r w:rsidR="00B21BE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anagement and </w:t>
            </w:r>
            <w:r w:rsidR="00823E44" w:rsidRPr="00B932B6">
              <w:rPr>
                <w:rFonts w:ascii="Arial" w:hAnsi="Arial" w:cs="Arial"/>
                <w:sz w:val="22"/>
                <w:szCs w:val="22"/>
                <w:lang w:val="en"/>
              </w:rPr>
              <w:t>C</w:t>
            </w:r>
            <w:r w:rsidR="00B21BE5" w:rsidRPr="00B932B6">
              <w:rPr>
                <w:rFonts w:ascii="Arial" w:hAnsi="Arial" w:cs="Arial"/>
                <w:sz w:val="22"/>
                <w:szCs w:val="22"/>
                <w:lang w:val="en"/>
              </w:rPr>
              <w:t>ommunication strategies that will be use</w:t>
            </w: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>d within your project. An</w:t>
            </w:r>
            <w:r w:rsidR="00B21BE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y project tolerances </w:t>
            </w:r>
            <w:r w:rsidR="00823E44" w:rsidRPr="00B932B6">
              <w:rPr>
                <w:rFonts w:ascii="Arial" w:hAnsi="Arial" w:cs="Arial"/>
                <w:sz w:val="22"/>
                <w:szCs w:val="22"/>
                <w:lang w:val="en"/>
              </w:rPr>
              <w:t>and controls that may be in pl</w:t>
            </w: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>ace for the project.</w:t>
            </w:r>
          </w:p>
          <w:p w:rsidR="002606E6" w:rsidRPr="00B932B6" w:rsidRDefault="00673DAA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A Project Plan </w:t>
            </w:r>
            <w:r w:rsidR="002606E6" w:rsidRPr="00B932B6">
              <w:rPr>
                <w:rFonts w:ascii="Arial" w:hAnsi="Arial" w:cs="Arial"/>
                <w:sz w:val="22"/>
                <w:szCs w:val="22"/>
                <w:lang w:val="en"/>
              </w:rPr>
              <w:t>showing when specific project deliverables should be completed. A breakdown of structure, a flow diagram and product checklist should also feature here.</w:t>
            </w:r>
          </w:p>
          <w:p w:rsidR="00C42E78" w:rsidRDefault="002606E6" w:rsidP="00823E44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 xml:space="preserve">The following deliverables should also be </w:t>
            </w:r>
            <w:r w:rsidR="0061219A">
              <w:rPr>
                <w:rFonts w:ascii="Arial" w:hAnsi="Arial" w:cs="Arial"/>
                <w:sz w:val="22"/>
                <w:szCs w:val="22"/>
                <w:lang w:val="en"/>
              </w:rPr>
              <w:t>present within the project plan:</w:t>
            </w:r>
          </w:p>
          <w:p w:rsidR="00C42E78" w:rsidRDefault="00C42E78" w:rsidP="00B932B6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823E44">
              <w:rPr>
                <w:rFonts w:ascii="Arial" w:hAnsi="Arial" w:cs="Arial"/>
                <w:sz w:val="22"/>
                <w:szCs w:val="22"/>
                <w:lang w:val="en"/>
              </w:rPr>
              <w:t xml:space="preserve">A Quality Register with </w:t>
            </w:r>
            <w:r w:rsidR="00434975" w:rsidRPr="00823E44">
              <w:rPr>
                <w:rFonts w:ascii="Arial" w:hAnsi="Arial" w:cs="Arial"/>
                <w:sz w:val="22"/>
                <w:szCs w:val="22"/>
                <w:lang w:val="en"/>
              </w:rPr>
              <w:t xml:space="preserve">information on how </w:t>
            </w:r>
            <w:r w:rsidRPr="00823E44">
              <w:rPr>
                <w:rFonts w:ascii="Arial" w:hAnsi="Arial" w:cs="Arial"/>
                <w:sz w:val="22"/>
                <w:szCs w:val="22"/>
                <w:lang w:val="en"/>
              </w:rPr>
              <w:t>quality checks</w:t>
            </w:r>
            <w:r w:rsidR="00434975" w:rsidRPr="00823E44">
              <w:rPr>
                <w:rFonts w:ascii="Arial" w:hAnsi="Arial" w:cs="Arial"/>
                <w:sz w:val="22"/>
                <w:szCs w:val="22"/>
                <w:lang w:val="en"/>
              </w:rPr>
              <w:t xml:space="preserve"> will take place</w:t>
            </w:r>
            <w:r w:rsidRPr="00823E44">
              <w:rPr>
                <w:rFonts w:ascii="Arial" w:hAnsi="Arial" w:cs="Arial"/>
                <w:sz w:val="22"/>
                <w:szCs w:val="22"/>
                <w:lang w:val="en"/>
              </w:rPr>
              <w:t xml:space="preserve">. Include information on why </w:t>
            </w:r>
            <w:r w:rsidR="00673DAA" w:rsidRPr="00823E44">
              <w:rPr>
                <w:rFonts w:ascii="Arial" w:hAnsi="Arial" w:cs="Arial"/>
                <w:sz w:val="22"/>
                <w:szCs w:val="22"/>
                <w:lang w:val="en"/>
              </w:rPr>
              <w:t>these</w:t>
            </w:r>
            <w:r w:rsidRPr="00823E44">
              <w:rPr>
                <w:rFonts w:ascii="Arial" w:hAnsi="Arial" w:cs="Arial"/>
                <w:sz w:val="22"/>
                <w:szCs w:val="22"/>
                <w:lang w:val="en"/>
              </w:rPr>
              <w:t xml:space="preserve"> quality </w:t>
            </w:r>
            <w:r w:rsidR="00673DAA" w:rsidRPr="00823E44">
              <w:rPr>
                <w:rFonts w:ascii="Arial" w:hAnsi="Arial" w:cs="Arial"/>
                <w:sz w:val="22"/>
                <w:szCs w:val="22"/>
                <w:lang w:val="en"/>
              </w:rPr>
              <w:t>checks</w:t>
            </w:r>
            <w:r w:rsidR="00434975" w:rsidRPr="00823E44">
              <w:rPr>
                <w:rFonts w:ascii="Arial" w:hAnsi="Arial" w:cs="Arial"/>
                <w:sz w:val="22"/>
                <w:szCs w:val="22"/>
                <w:lang w:val="en"/>
              </w:rPr>
              <w:t xml:space="preserve"> are important and relevant.</w:t>
            </w:r>
          </w:p>
          <w:p w:rsidR="00C42E78" w:rsidRDefault="00C42E78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>A Daily Log started with at lea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st one mile stone achieved. </w:t>
            </w:r>
            <w:r w:rsidR="00673DAA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This assignment deliverable can be the first milestone achieved although other may be present depending upon </w:t>
            </w:r>
            <w:r w:rsidR="00434975" w:rsidRPr="00B932B6">
              <w:rPr>
                <w:rFonts w:ascii="Arial" w:hAnsi="Arial" w:cs="Arial"/>
                <w:sz w:val="22"/>
                <w:szCs w:val="22"/>
                <w:lang w:val="en"/>
              </w:rPr>
              <w:t>your project scope and deliverables.</w:t>
            </w:r>
          </w:p>
          <w:p w:rsidR="00C42E78" w:rsidRDefault="00C42E78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>A Risk Register should be started which features calculated percent</w:t>
            </w:r>
            <w:r w:rsidR="00673DAA" w:rsidRPr="00B932B6">
              <w:rPr>
                <w:rFonts w:ascii="Arial" w:hAnsi="Arial" w:cs="Arial"/>
                <w:sz w:val="22"/>
                <w:szCs w:val="22"/>
                <w:lang w:val="en"/>
              </w:rPr>
              <w:t>ages and reasoning for the inclusion of risk.</w:t>
            </w:r>
          </w:p>
          <w:p w:rsidR="00C42E78" w:rsidRDefault="00673DAA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An Issues Register </w:t>
            </w:r>
            <w:r w:rsidR="00823E44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has been </w:t>
            </w: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>opened and begun. This register should outline and record any issues that may have become apparent within your project up to now.</w:t>
            </w:r>
            <w:r w:rsidR="00823E44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This can be referenced in your final documentation for t</w:t>
            </w:r>
            <w:r w:rsidR="009F65CF">
              <w:rPr>
                <w:rFonts w:ascii="Arial" w:hAnsi="Arial" w:cs="Arial"/>
                <w:sz w:val="22"/>
                <w:szCs w:val="22"/>
                <w:lang w:val="en"/>
              </w:rPr>
              <w:t>he project in May 2017</w:t>
            </w:r>
            <w:bookmarkStart w:id="0" w:name="_GoBack"/>
            <w:bookmarkEnd w:id="0"/>
            <w:r w:rsidR="00823E44"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to help establish when issues occurred.</w:t>
            </w:r>
          </w:p>
          <w:p w:rsidR="00C42E78" w:rsidRPr="00B932B6" w:rsidRDefault="00C42E78" w:rsidP="00823E4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A Stage Plan </w:t>
            </w:r>
            <w:r w:rsidR="00823E44" w:rsidRPr="00B932B6">
              <w:rPr>
                <w:rFonts w:ascii="Arial" w:hAnsi="Arial" w:cs="Arial"/>
                <w:sz w:val="22"/>
                <w:szCs w:val="22"/>
                <w:lang w:val="en"/>
              </w:rPr>
              <w:t>focusing on the</w:t>
            </w:r>
            <w:r w:rsidRPr="00B932B6">
              <w:rPr>
                <w:rFonts w:ascii="Arial" w:hAnsi="Arial" w:cs="Arial"/>
                <w:sz w:val="22"/>
                <w:szCs w:val="22"/>
                <w:lang w:val="en"/>
              </w:rPr>
              <w:t xml:space="preserve"> first main stage of the project.</w:t>
            </w:r>
          </w:p>
          <w:p w:rsidR="00953AF7" w:rsidRPr="00A3019F" w:rsidRDefault="00823E44" w:rsidP="00A3019F">
            <w:pPr>
              <w:pStyle w:val="NormalWeb"/>
              <w:jc w:val="both"/>
              <w:rPr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All of the above deliverables should be included within a single word processed document</w:t>
            </w:r>
            <w:r w:rsidR="00A3019F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4104C2" w:rsidRPr="00EF66C9">
        <w:trPr>
          <w:trHeight w:val="763"/>
        </w:trPr>
        <w:tc>
          <w:tcPr>
            <w:tcW w:w="8388" w:type="dxa"/>
            <w:gridSpan w:val="2"/>
          </w:tcPr>
          <w:p w:rsidR="00B932B6" w:rsidRDefault="00B932B6" w:rsidP="00920B32">
            <w:pPr>
              <w:rPr>
                <w:rFonts w:ascii="Arial" w:hAnsi="Arial" w:cs="Arial"/>
                <w:b/>
                <w:sz w:val="18"/>
              </w:rPr>
            </w:pPr>
          </w:p>
          <w:p w:rsidR="00724569" w:rsidRPr="00EF66C9" w:rsidRDefault="00724569" w:rsidP="00920B32">
            <w:pPr>
              <w:rPr>
                <w:rFonts w:ascii="Arial" w:hAnsi="Arial" w:cs="Arial"/>
                <w:b/>
                <w:sz w:val="18"/>
              </w:rPr>
            </w:pPr>
            <w:r w:rsidRPr="00EF66C9">
              <w:rPr>
                <w:rFonts w:ascii="Arial" w:hAnsi="Arial" w:cs="Arial"/>
                <w:b/>
                <w:sz w:val="18"/>
              </w:rPr>
              <w:t>How the Assignment will be Assessed</w:t>
            </w:r>
            <w:r w:rsidR="00915E22" w:rsidRPr="00EF66C9">
              <w:rPr>
                <w:rFonts w:ascii="Arial" w:hAnsi="Arial" w:cs="Arial"/>
                <w:b/>
                <w:sz w:val="18"/>
              </w:rPr>
              <w:t xml:space="preserve"> (tasks)</w:t>
            </w:r>
            <w:r w:rsidR="009C2935" w:rsidRPr="00EF66C9">
              <w:rPr>
                <w:rFonts w:ascii="Arial" w:hAnsi="Arial" w:cs="Arial"/>
                <w:b/>
                <w:sz w:val="18"/>
              </w:rPr>
              <w:t>,</w:t>
            </w:r>
            <w:r w:rsidR="00382E0E" w:rsidRPr="00EF66C9">
              <w:rPr>
                <w:rFonts w:ascii="Arial" w:hAnsi="Arial" w:cs="Arial"/>
                <w:b/>
                <w:sz w:val="18"/>
              </w:rPr>
              <w:t xml:space="preserve"> this</w:t>
            </w:r>
            <w:r w:rsidR="009C2935" w:rsidRPr="00EF66C9">
              <w:rPr>
                <w:rFonts w:ascii="Arial" w:hAnsi="Arial" w:cs="Arial"/>
                <w:b/>
                <w:sz w:val="18"/>
              </w:rPr>
              <w:t xml:space="preserve"> gives an indication of the importance of different aspects of the assignment. </w:t>
            </w:r>
            <w:r w:rsidR="00D328D0" w:rsidRPr="00EF66C9">
              <w:rPr>
                <w:rFonts w:ascii="Arial" w:hAnsi="Arial" w:cs="Arial"/>
                <w:b/>
                <w:sz w:val="18"/>
              </w:rPr>
              <w:t>These may relate directly to the ILOS or may be more generic.</w:t>
            </w:r>
          </w:p>
          <w:p w:rsidR="004104C2" w:rsidRPr="00EF66C9" w:rsidRDefault="004104C2" w:rsidP="00724569">
            <w:pPr>
              <w:rPr>
                <w:rFonts w:ascii="Arial" w:hAnsi="Arial" w:cs="Arial"/>
                <w:i/>
                <w:sz w:val="16"/>
              </w:rPr>
            </w:pPr>
            <w:r w:rsidRPr="00EF66C9">
              <w:rPr>
                <w:rFonts w:ascii="Arial" w:hAnsi="Arial" w:cs="Arial"/>
                <w:b/>
                <w:sz w:val="18"/>
              </w:rPr>
              <w:t>Assessment Criteria</w:t>
            </w:r>
            <w:r w:rsidR="00920B32" w:rsidRPr="00EF66C9">
              <w:rPr>
                <w:rFonts w:ascii="Arial" w:hAnsi="Arial" w:cs="Arial"/>
                <w:b/>
                <w:sz w:val="18"/>
              </w:rPr>
              <w:t xml:space="preserve"> </w:t>
            </w:r>
            <w:r w:rsidR="00920B32" w:rsidRPr="00EF66C9">
              <w:rPr>
                <w:rFonts w:ascii="Arial" w:hAnsi="Arial" w:cs="Arial"/>
                <w:b/>
                <w:i/>
                <w:sz w:val="14"/>
              </w:rPr>
              <w:t>(</w:t>
            </w:r>
            <w:r w:rsidR="00F60623" w:rsidRPr="00EF66C9">
              <w:rPr>
                <w:rFonts w:ascii="Arial" w:hAnsi="Arial" w:cs="Arial"/>
                <w:i/>
                <w:sz w:val="16"/>
              </w:rPr>
              <w:t xml:space="preserve">please refer to your handbook for </w:t>
            </w:r>
            <w:r w:rsidR="00920B32" w:rsidRPr="00EF66C9">
              <w:rPr>
                <w:rFonts w:ascii="Arial" w:hAnsi="Arial" w:cs="Arial"/>
                <w:i/>
                <w:sz w:val="16"/>
              </w:rPr>
              <w:t>generic assessm</w:t>
            </w:r>
            <w:r w:rsidR="00F60623" w:rsidRPr="00EF66C9">
              <w:rPr>
                <w:rFonts w:ascii="Arial" w:hAnsi="Arial" w:cs="Arial"/>
                <w:i/>
                <w:sz w:val="16"/>
              </w:rPr>
              <w:t>ent criteria</w:t>
            </w:r>
            <w:r w:rsidR="00920B32" w:rsidRPr="00EF66C9">
              <w:rPr>
                <w:rFonts w:ascii="Arial" w:hAnsi="Arial" w:cs="Arial"/>
                <w:i/>
                <w:sz w:val="16"/>
              </w:rPr>
              <w:t>)</w:t>
            </w:r>
          </w:p>
          <w:p w:rsidR="00F60623" w:rsidRPr="00EF66C9" w:rsidRDefault="00F60623" w:rsidP="0072456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350" w:type="dxa"/>
          </w:tcPr>
          <w:p w:rsidR="004104C2" w:rsidRPr="00EF66C9" w:rsidRDefault="005E3C82" w:rsidP="004104C2">
            <w:pPr>
              <w:spacing w:before="60"/>
              <w:rPr>
                <w:rFonts w:ascii="Arial" w:hAnsi="Arial" w:cs="Arial"/>
                <w:b/>
                <w:sz w:val="18"/>
              </w:rPr>
            </w:pPr>
            <w:r w:rsidRPr="00EF66C9">
              <w:rPr>
                <w:rFonts w:ascii="Arial" w:hAnsi="Arial" w:cs="Arial"/>
                <w:b/>
                <w:sz w:val="18"/>
              </w:rPr>
              <w:t>Marks A</w:t>
            </w:r>
            <w:r w:rsidR="00DD475F" w:rsidRPr="00EF66C9">
              <w:rPr>
                <w:rFonts w:ascii="Arial" w:hAnsi="Arial" w:cs="Arial"/>
                <w:b/>
                <w:sz w:val="18"/>
              </w:rPr>
              <w:t>llocated</w:t>
            </w:r>
          </w:p>
          <w:p w:rsidR="004104C2" w:rsidRPr="00EF66C9" w:rsidRDefault="004104C2" w:rsidP="00CD164B">
            <w:pPr>
              <w:spacing w:before="60"/>
              <w:rPr>
                <w:rFonts w:ascii="Arial" w:hAnsi="Arial" w:cs="Arial"/>
                <w:b/>
                <w:sz w:val="18"/>
              </w:rPr>
            </w:pPr>
          </w:p>
        </w:tc>
      </w:tr>
      <w:tr w:rsidR="004104C2" w:rsidRPr="00EF66C9">
        <w:trPr>
          <w:trHeight w:val="765"/>
        </w:trPr>
        <w:tc>
          <w:tcPr>
            <w:tcW w:w="8388" w:type="dxa"/>
            <w:gridSpan w:val="2"/>
          </w:tcPr>
          <w:p w:rsidR="004104C2" w:rsidRPr="00823E44" w:rsidRDefault="00823E44" w:rsidP="00823E44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Business case – agreed with client</w:t>
            </w:r>
          </w:p>
        </w:tc>
        <w:tc>
          <w:tcPr>
            <w:tcW w:w="1350" w:type="dxa"/>
          </w:tcPr>
          <w:p w:rsidR="004104C2" w:rsidRPr="00EF66C9" w:rsidRDefault="00823E44" w:rsidP="00CD164B">
            <w:p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</w:t>
            </w:r>
            <w:r w:rsidR="00A3019F">
              <w:rPr>
                <w:rFonts w:ascii="Arial" w:hAnsi="Arial" w:cs="Arial"/>
                <w:b/>
                <w:sz w:val="18"/>
              </w:rPr>
              <w:t>%</w:t>
            </w:r>
          </w:p>
        </w:tc>
      </w:tr>
      <w:tr w:rsidR="004104C2" w:rsidRPr="00EF66C9">
        <w:trPr>
          <w:trHeight w:val="765"/>
        </w:trPr>
        <w:tc>
          <w:tcPr>
            <w:tcW w:w="8388" w:type="dxa"/>
            <w:gridSpan w:val="2"/>
          </w:tcPr>
          <w:p w:rsidR="004104C2" w:rsidRPr="00823E44" w:rsidRDefault="00823E44" w:rsidP="00823E44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Project production description – agreed with client</w:t>
            </w:r>
          </w:p>
        </w:tc>
        <w:tc>
          <w:tcPr>
            <w:tcW w:w="1350" w:type="dxa"/>
          </w:tcPr>
          <w:p w:rsidR="004104C2" w:rsidRPr="00EF66C9" w:rsidRDefault="00823E44" w:rsidP="00CD164B">
            <w:p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</w:t>
            </w:r>
            <w:r w:rsidR="00A3019F">
              <w:rPr>
                <w:rFonts w:ascii="Arial" w:hAnsi="Arial" w:cs="Arial"/>
                <w:b/>
                <w:sz w:val="18"/>
              </w:rPr>
              <w:t>%</w:t>
            </w:r>
          </w:p>
        </w:tc>
      </w:tr>
      <w:tr w:rsidR="004104C2" w:rsidRPr="00EF66C9">
        <w:trPr>
          <w:trHeight w:val="765"/>
        </w:trPr>
        <w:tc>
          <w:tcPr>
            <w:tcW w:w="8388" w:type="dxa"/>
            <w:gridSpan w:val="2"/>
          </w:tcPr>
          <w:p w:rsidR="004104C2" w:rsidRDefault="002606E6" w:rsidP="002606E6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Justification for no feasibility approach / project approach being included</w:t>
            </w:r>
          </w:p>
          <w:p w:rsidR="002606E6" w:rsidRDefault="002606E6" w:rsidP="002606E6">
            <w:p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OR</w:t>
            </w:r>
          </w:p>
          <w:p w:rsidR="002606E6" w:rsidRDefault="00A3019F" w:rsidP="002606E6">
            <w:p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</w:t>
            </w:r>
            <w:r w:rsidR="002606E6">
              <w:rPr>
                <w:rFonts w:ascii="Arial" w:hAnsi="Arial" w:cs="Arial"/>
                <w:b/>
                <w:sz w:val="18"/>
              </w:rPr>
              <w:t>Report featuring project feasibility plan and chosen / selected approach</w:t>
            </w:r>
          </w:p>
          <w:p w:rsidR="002606E6" w:rsidRPr="002606E6" w:rsidRDefault="002606E6" w:rsidP="002606E6">
            <w:pPr>
              <w:spacing w:before="6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350" w:type="dxa"/>
          </w:tcPr>
          <w:p w:rsidR="004104C2" w:rsidRPr="00EF66C9" w:rsidRDefault="002606E6" w:rsidP="00CD164B">
            <w:p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</w:t>
            </w:r>
            <w:r w:rsidR="00A3019F">
              <w:rPr>
                <w:rFonts w:ascii="Arial" w:hAnsi="Arial" w:cs="Arial"/>
                <w:b/>
                <w:sz w:val="18"/>
              </w:rPr>
              <w:t>%</w:t>
            </w:r>
          </w:p>
        </w:tc>
      </w:tr>
      <w:tr w:rsidR="002606E6" w:rsidRPr="00EF66C9">
        <w:trPr>
          <w:trHeight w:val="765"/>
        </w:trPr>
        <w:tc>
          <w:tcPr>
            <w:tcW w:w="8388" w:type="dxa"/>
            <w:gridSpan w:val="2"/>
          </w:tcPr>
          <w:p w:rsidR="002606E6" w:rsidRDefault="002606E6" w:rsidP="002606E6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Additional project initiation document deliverables. ( As outlined on page 1 )</w:t>
            </w:r>
          </w:p>
        </w:tc>
        <w:tc>
          <w:tcPr>
            <w:tcW w:w="1350" w:type="dxa"/>
          </w:tcPr>
          <w:p w:rsidR="002606E6" w:rsidRDefault="002606E6" w:rsidP="00CD164B">
            <w:p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20</w:t>
            </w:r>
            <w:r w:rsidR="00A3019F">
              <w:rPr>
                <w:rFonts w:ascii="Arial" w:hAnsi="Arial" w:cs="Arial"/>
                <w:b/>
                <w:sz w:val="18"/>
              </w:rPr>
              <w:t>%</w:t>
            </w:r>
          </w:p>
        </w:tc>
      </w:tr>
      <w:tr w:rsidR="002606E6" w:rsidRPr="00EF66C9">
        <w:trPr>
          <w:trHeight w:val="765"/>
        </w:trPr>
        <w:tc>
          <w:tcPr>
            <w:tcW w:w="8388" w:type="dxa"/>
            <w:gridSpan w:val="2"/>
          </w:tcPr>
          <w:p w:rsidR="002606E6" w:rsidRDefault="002606E6" w:rsidP="002606E6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Project plan – Breakdown structure, flow diagram and product checklist.</w:t>
            </w:r>
          </w:p>
        </w:tc>
        <w:tc>
          <w:tcPr>
            <w:tcW w:w="1350" w:type="dxa"/>
          </w:tcPr>
          <w:p w:rsidR="002606E6" w:rsidRDefault="002606E6" w:rsidP="00CD164B">
            <w:p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25</w:t>
            </w:r>
            <w:r w:rsidR="00A3019F">
              <w:rPr>
                <w:rFonts w:ascii="Arial" w:hAnsi="Arial" w:cs="Arial"/>
                <w:b/>
                <w:sz w:val="18"/>
              </w:rPr>
              <w:t>%</w:t>
            </w:r>
          </w:p>
        </w:tc>
      </w:tr>
      <w:tr w:rsidR="002606E6" w:rsidRPr="00EF66C9">
        <w:trPr>
          <w:trHeight w:val="765"/>
        </w:trPr>
        <w:tc>
          <w:tcPr>
            <w:tcW w:w="8388" w:type="dxa"/>
            <w:gridSpan w:val="2"/>
          </w:tcPr>
          <w:p w:rsidR="002606E6" w:rsidRDefault="002606E6" w:rsidP="002606E6">
            <w:pPr>
              <w:pStyle w:val="ListParagraph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Additional plan deliverables</w:t>
            </w:r>
          </w:p>
          <w:p w:rsidR="002606E6" w:rsidRPr="002606E6" w:rsidRDefault="007F5B4E" w:rsidP="002606E6">
            <w:pPr>
              <w:pStyle w:val="ListParagraph"/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Quality</w:t>
            </w:r>
            <w:r w:rsidR="002606E6">
              <w:rPr>
                <w:rFonts w:ascii="Arial" w:hAnsi="Arial" w:cs="Arial"/>
                <w:b/>
                <w:sz w:val="18"/>
              </w:rPr>
              <w:t xml:space="preserve"> register, Daily Log, Risk register, Issues register, Stage p</w:t>
            </w:r>
            <w:r w:rsidR="002606E6" w:rsidRPr="002606E6">
              <w:rPr>
                <w:rFonts w:ascii="Arial" w:hAnsi="Arial" w:cs="Arial"/>
                <w:b/>
                <w:sz w:val="18"/>
              </w:rPr>
              <w:t>lan.</w:t>
            </w:r>
          </w:p>
        </w:tc>
        <w:tc>
          <w:tcPr>
            <w:tcW w:w="1350" w:type="dxa"/>
          </w:tcPr>
          <w:p w:rsidR="002606E6" w:rsidRDefault="00A3019F" w:rsidP="00CD164B">
            <w:pPr>
              <w:spacing w:before="6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25%</w:t>
            </w:r>
          </w:p>
        </w:tc>
      </w:tr>
    </w:tbl>
    <w:p w:rsidR="00A212F2" w:rsidRPr="00EF66C9" w:rsidRDefault="00A212F2">
      <w:pPr>
        <w:rPr>
          <w:rFonts w:ascii="Arial" w:hAnsi="Arial" w:cs="Arial"/>
        </w:rPr>
      </w:pPr>
    </w:p>
    <w:tbl>
      <w:tblPr>
        <w:tblW w:w="972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603786" w:rsidRPr="00EF66C9"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3786" w:rsidRPr="00EF66C9" w:rsidRDefault="00F939BB" w:rsidP="00CD164B">
            <w:pPr>
              <w:spacing w:before="60"/>
              <w:rPr>
                <w:rFonts w:ascii="Arial" w:hAnsi="Arial" w:cs="Arial"/>
                <w:b/>
                <w:sz w:val="16"/>
              </w:rPr>
            </w:pPr>
            <w:r w:rsidRPr="00EF66C9">
              <w:rPr>
                <w:rFonts w:ascii="Arial" w:hAnsi="Arial" w:cs="Arial"/>
                <w:sz w:val="16"/>
              </w:rPr>
              <w:t>The list below indicates aspects which</w:t>
            </w:r>
            <w:r w:rsidR="00603786" w:rsidRPr="00EF66C9">
              <w:rPr>
                <w:rFonts w:ascii="Arial" w:hAnsi="Arial" w:cs="Arial"/>
                <w:sz w:val="16"/>
              </w:rPr>
              <w:t xml:space="preserve"> you should seek to address in </w:t>
            </w:r>
            <w:r w:rsidR="00603786" w:rsidRPr="00EF66C9">
              <w:rPr>
                <w:rFonts w:ascii="Arial" w:hAnsi="Arial" w:cs="Arial"/>
                <w:b/>
                <w:sz w:val="16"/>
              </w:rPr>
              <w:t>written</w:t>
            </w:r>
            <w:r w:rsidR="00603786" w:rsidRPr="00EF66C9">
              <w:rPr>
                <w:rFonts w:ascii="Arial" w:hAnsi="Arial" w:cs="Arial"/>
                <w:sz w:val="16"/>
              </w:rPr>
              <w:t xml:space="preserve"> assignments.</w:t>
            </w:r>
            <w:r w:rsidRPr="00EF66C9">
              <w:rPr>
                <w:rFonts w:ascii="Arial" w:hAnsi="Arial" w:cs="Arial"/>
                <w:sz w:val="16"/>
              </w:rPr>
              <w:t xml:space="preserve"> It is not exhaustive and staff may wish to add to these.</w:t>
            </w:r>
            <w:r w:rsidR="00603786" w:rsidRPr="00EF66C9">
              <w:rPr>
                <w:rFonts w:ascii="Arial" w:hAnsi="Arial" w:cs="Arial"/>
                <w:sz w:val="16"/>
              </w:rPr>
              <w:t xml:space="preserve"> </w:t>
            </w:r>
            <w:r w:rsidRPr="00EF66C9">
              <w:rPr>
                <w:rFonts w:ascii="Arial" w:hAnsi="Arial" w:cs="Arial"/>
                <w:sz w:val="16"/>
              </w:rPr>
              <w:t xml:space="preserve">The emphasis placed on these will vary with the particular assignment and its level. Staff may wish to indicate </w:t>
            </w:r>
            <w:r w:rsidR="00FB07B1" w:rsidRPr="00EF66C9">
              <w:rPr>
                <w:rFonts w:ascii="Arial" w:hAnsi="Arial" w:cs="Arial"/>
                <w:sz w:val="16"/>
              </w:rPr>
              <w:t xml:space="preserve">the emphasis placed on </w:t>
            </w:r>
            <w:r w:rsidRPr="00EF66C9">
              <w:rPr>
                <w:rFonts w:ascii="Arial" w:hAnsi="Arial" w:cs="Arial"/>
                <w:sz w:val="16"/>
              </w:rPr>
              <w:t>these areas below.</w:t>
            </w:r>
          </w:p>
        </w:tc>
      </w:tr>
      <w:tr w:rsidR="00603786" w:rsidRPr="00EF66C9">
        <w:trPr>
          <w:trHeight w:val="276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786" w:rsidRPr="00EF66C9" w:rsidRDefault="00603786" w:rsidP="00CD164B">
            <w:pPr>
              <w:spacing w:before="60"/>
              <w:rPr>
                <w:rFonts w:ascii="Arial" w:hAnsi="Arial" w:cs="Arial"/>
                <w:sz w:val="16"/>
              </w:rPr>
            </w:pPr>
            <w:r w:rsidRPr="00EF66C9">
              <w:rPr>
                <w:rFonts w:ascii="Arial" w:hAnsi="Arial" w:cs="Arial"/>
                <w:sz w:val="16"/>
              </w:rPr>
              <w:t>Relevance to assignment title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                                               </w:t>
            </w:r>
            <w:r w:rsidR="00F939BB" w:rsidRPr="00EF66C9">
              <w:rPr>
                <w:rFonts w:ascii="Arial" w:hAnsi="Arial" w:cs="Arial"/>
                <w:sz w:val="16"/>
              </w:rPr>
              <w:t xml:space="preserve">                Evidence of</w:t>
            </w:r>
            <w:r w:rsidR="00724569" w:rsidRPr="00EF66C9">
              <w:rPr>
                <w:rFonts w:ascii="Arial" w:hAnsi="Arial" w:cs="Arial"/>
                <w:sz w:val="16"/>
              </w:rPr>
              <w:t xml:space="preserve"> reading</w:t>
            </w:r>
            <w:r w:rsidR="00EF66C9" w:rsidRPr="00EF66C9">
              <w:rPr>
                <w:rFonts w:ascii="Arial" w:hAnsi="Arial" w:cs="Arial"/>
                <w:sz w:val="16"/>
              </w:rPr>
              <w:t xml:space="preserve">                    √  </w:t>
            </w:r>
          </w:p>
        </w:tc>
      </w:tr>
      <w:tr w:rsidR="00603786" w:rsidRPr="00EF66C9">
        <w:trPr>
          <w:trHeight w:val="276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786" w:rsidRPr="00EF66C9" w:rsidRDefault="00603786" w:rsidP="00CD164B">
            <w:pPr>
              <w:spacing w:before="60"/>
              <w:rPr>
                <w:rFonts w:ascii="Arial" w:hAnsi="Arial" w:cs="Arial"/>
                <w:sz w:val="16"/>
              </w:rPr>
            </w:pPr>
            <w:r w:rsidRPr="00EF66C9">
              <w:rPr>
                <w:rFonts w:ascii="Arial" w:hAnsi="Arial" w:cs="Arial"/>
                <w:sz w:val="16"/>
              </w:rPr>
              <w:t>Structure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                         </w:t>
            </w:r>
            <w:r w:rsidR="00A3019F" w:rsidRPr="00EF66C9">
              <w:rPr>
                <w:rFonts w:ascii="Arial" w:hAnsi="Arial" w:cs="Arial"/>
                <w:sz w:val="16"/>
              </w:rPr>
              <w:t>√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                                                                  Presentation / illustration</w:t>
            </w:r>
            <w:r w:rsidR="00A3019F">
              <w:rPr>
                <w:rFonts w:ascii="Arial" w:hAnsi="Arial" w:cs="Arial"/>
                <w:sz w:val="16"/>
              </w:rPr>
              <w:t xml:space="preserve">          </w:t>
            </w:r>
            <w:r w:rsidR="00B47AB2">
              <w:rPr>
                <w:rFonts w:ascii="Arial" w:hAnsi="Arial" w:cs="Arial"/>
                <w:sz w:val="16"/>
              </w:rPr>
              <w:t xml:space="preserve"> </w:t>
            </w:r>
            <w:r w:rsidR="00EF66C9" w:rsidRPr="00EF66C9">
              <w:rPr>
                <w:rFonts w:ascii="Arial" w:hAnsi="Arial" w:cs="Arial"/>
                <w:sz w:val="16"/>
              </w:rPr>
              <w:t xml:space="preserve"> √  </w:t>
            </w:r>
          </w:p>
        </w:tc>
      </w:tr>
      <w:tr w:rsidR="00603786" w:rsidRPr="00EF66C9">
        <w:trPr>
          <w:trHeight w:val="276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786" w:rsidRPr="00EF66C9" w:rsidRDefault="00603786" w:rsidP="00CD164B">
            <w:pPr>
              <w:spacing w:before="60"/>
              <w:rPr>
                <w:rFonts w:ascii="Arial" w:hAnsi="Arial" w:cs="Arial"/>
                <w:sz w:val="16"/>
              </w:rPr>
            </w:pPr>
            <w:r w:rsidRPr="00EF66C9">
              <w:rPr>
                <w:rFonts w:ascii="Arial" w:hAnsi="Arial" w:cs="Arial"/>
                <w:sz w:val="16"/>
              </w:rPr>
              <w:t>Critical analysis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              </w:t>
            </w:r>
            <w:r w:rsidR="00EF66C9" w:rsidRPr="00EF66C9">
              <w:rPr>
                <w:rFonts w:ascii="Arial" w:hAnsi="Arial" w:cs="Arial"/>
                <w:sz w:val="16"/>
              </w:rPr>
              <w:t xml:space="preserve"> √  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                         </w:t>
            </w:r>
            <w:r w:rsidR="00EF66C9" w:rsidRPr="00EF66C9">
              <w:rPr>
                <w:rFonts w:ascii="Arial" w:hAnsi="Arial" w:cs="Arial"/>
                <w:sz w:val="16"/>
              </w:rPr>
              <w:t xml:space="preserve">                           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        Spelling and grammar</w:t>
            </w:r>
            <w:r w:rsidR="00EF66C9" w:rsidRPr="00EF66C9">
              <w:rPr>
                <w:rFonts w:ascii="Arial" w:hAnsi="Arial" w:cs="Arial"/>
                <w:sz w:val="16"/>
              </w:rPr>
              <w:t xml:space="preserve">                √  </w:t>
            </w:r>
          </w:p>
        </w:tc>
      </w:tr>
      <w:tr w:rsidR="00603786" w:rsidRPr="00EF66C9">
        <w:trPr>
          <w:trHeight w:val="276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786" w:rsidRPr="00EF66C9" w:rsidRDefault="00603786" w:rsidP="00CD164B">
            <w:pPr>
              <w:spacing w:before="60"/>
              <w:rPr>
                <w:rFonts w:ascii="Arial" w:hAnsi="Arial" w:cs="Arial"/>
                <w:sz w:val="16"/>
              </w:rPr>
            </w:pPr>
            <w:r w:rsidRPr="00EF66C9">
              <w:rPr>
                <w:rFonts w:ascii="Arial" w:hAnsi="Arial" w:cs="Arial"/>
                <w:sz w:val="16"/>
              </w:rPr>
              <w:t>Original ideas</w:t>
            </w:r>
            <w:r w:rsidR="00EF66C9" w:rsidRPr="00EF66C9">
              <w:rPr>
                <w:rFonts w:ascii="Arial" w:hAnsi="Arial" w:cs="Arial"/>
                <w:sz w:val="16"/>
              </w:rPr>
              <w:t xml:space="preserve">                 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 </w:t>
            </w:r>
            <w:r w:rsidR="00EF66C9" w:rsidRPr="00EF66C9">
              <w:rPr>
                <w:rFonts w:ascii="Arial" w:hAnsi="Arial" w:cs="Arial"/>
                <w:sz w:val="16"/>
              </w:rPr>
              <w:t>√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                               </w:t>
            </w:r>
            <w:r w:rsidR="00EF66C9" w:rsidRPr="00EF66C9">
              <w:rPr>
                <w:rFonts w:ascii="Arial" w:hAnsi="Arial" w:cs="Arial"/>
                <w:sz w:val="16"/>
              </w:rPr>
              <w:t xml:space="preserve">                               </w:t>
            </w:r>
            <w:r w:rsidR="00724569" w:rsidRPr="00EF66C9">
              <w:rPr>
                <w:rFonts w:ascii="Arial" w:hAnsi="Arial" w:cs="Arial"/>
                <w:sz w:val="16"/>
              </w:rPr>
              <w:t xml:space="preserve">   Referencing &amp; Bibliography</w:t>
            </w:r>
            <w:r w:rsidR="00B47AB2">
              <w:rPr>
                <w:rFonts w:ascii="Arial" w:hAnsi="Arial" w:cs="Arial"/>
                <w:sz w:val="16"/>
              </w:rPr>
              <w:t xml:space="preserve">       </w:t>
            </w:r>
            <w:r w:rsidR="00B47AB2" w:rsidRPr="00EF66C9">
              <w:rPr>
                <w:rFonts w:ascii="Arial" w:hAnsi="Arial" w:cs="Arial"/>
                <w:sz w:val="16"/>
              </w:rPr>
              <w:t xml:space="preserve"> √  </w:t>
            </w:r>
          </w:p>
        </w:tc>
      </w:tr>
    </w:tbl>
    <w:p w:rsidR="00724569" w:rsidRPr="00EF66C9" w:rsidRDefault="00724569">
      <w:pPr>
        <w:rPr>
          <w:rFonts w:ascii="Arial" w:hAnsi="Arial" w:cs="Arial"/>
          <w:b/>
        </w:rPr>
      </w:pPr>
    </w:p>
    <w:p w:rsidR="00CD0EE5" w:rsidRPr="00EF66C9" w:rsidRDefault="00724569">
      <w:pPr>
        <w:rPr>
          <w:rFonts w:ascii="Arial" w:hAnsi="Arial" w:cs="Arial"/>
          <w:b/>
        </w:rPr>
      </w:pPr>
      <w:r w:rsidRPr="00EF66C9">
        <w:rPr>
          <w:rFonts w:ascii="Arial" w:hAnsi="Arial" w:cs="Arial"/>
          <w:b/>
        </w:rPr>
        <w:t>Remember to ensure that your work is origin</w:t>
      </w:r>
      <w:r w:rsidR="00864746" w:rsidRPr="00EF66C9">
        <w:rPr>
          <w:rFonts w:ascii="Arial" w:hAnsi="Arial" w:cs="Arial"/>
          <w:b/>
        </w:rPr>
        <w:t>al and does not breach the University regulations regarding</w:t>
      </w:r>
      <w:r w:rsidRPr="00EF66C9">
        <w:rPr>
          <w:rFonts w:ascii="Arial" w:hAnsi="Arial" w:cs="Arial"/>
          <w:b/>
        </w:rPr>
        <w:t xml:space="preserve"> plagiarism.</w:t>
      </w:r>
      <w:r w:rsidR="00FD1AAB" w:rsidRPr="00EF66C9">
        <w:rPr>
          <w:rFonts w:ascii="Arial" w:hAnsi="Arial" w:cs="Arial"/>
          <w:b/>
        </w:rPr>
        <w:t xml:space="preserve"> Submission of this assignment will be taken as confirmation that it is your own work.</w:t>
      </w:r>
      <w:r w:rsidRPr="00EF66C9">
        <w:rPr>
          <w:rFonts w:ascii="Arial" w:hAnsi="Arial" w:cs="Arial"/>
          <w:b/>
        </w:rPr>
        <w:t xml:space="preserve">  </w:t>
      </w:r>
    </w:p>
    <w:sectPr w:rsidR="00CD0EE5" w:rsidRPr="00EF66C9" w:rsidSect="00EB2D34">
      <w:pgSz w:w="11906" w:h="16838"/>
      <w:pgMar w:top="576" w:right="1152" w:bottom="450" w:left="1152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14815103"/>
    <w:multiLevelType w:val="singleLevel"/>
    <w:tmpl w:val="5F9C7D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2F1F6A32"/>
    <w:multiLevelType w:val="hybridMultilevel"/>
    <w:tmpl w:val="0366AA46"/>
    <w:lvl w:ilvl="0" w:tplc="D0E2E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54792"/>
    <w:multiLevelType w:val="hybridMultilevel"/>
    <w:tmpl w:val="F000B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E6037A"/>
    <w:multiLevelType w:val="hybridMultilevel"/>
    <w:tmpl w:val="08C8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5370A"/>
    <w:multiLevelType w:val="hybridMultilevel"/>
    <w:tmpl w:val="21587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B14F1"/>
    <w:multiLevelType w:val="multilevel"/>
    <w:tmpl w:val="1EC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782F43"/>
    <w:multiLevelType w:val="hybridMultilevel"/>
    <w:tmpl w:val="9C7E025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A553D0"/>
    <w:multiLevelType w:val="hybridMultilevel"/>
    <w:tmpl w:val="523AD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2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C1"/>
    <w:rsid w:val="00011222"/>
    <w:rsid w:val="00062745"/>
    <w:rsid w:val="000918B6"/>
    <w:rsid w:val="00157C3F"/>
    <w:rsid w:val="00163AEE"/>
    <w:rsid w:val="001926E7"/>
    <w:rsid w:val="002606E6"/>
    <w:rsid w:val="00320191"/>
    <w:rsid w:val="003817AA"/>
    <w:rsid w:val="00382E0E"/>
    <w:rsid w:val="003A2D43"/>
    <w:rsid w:val="003E1E82"/>
    <w:rsid w:val="004104C2"/>
    <w:rsid w:val="0043449A"/>
    <w:rsid w:val="00434975"/>
    <w:rsid w:val="00462C45"/>
    <w:rsid w:val="005007D2"/>
    <w:rsid w:val="005013C6"/>
    <w:rsid w:val="0056513A"/>
    <w:rsid w:val="0057191D"/>
    <w:rsid w:val="005E3C82"/>
    <w:rsid w:val="005F6193"/>
    <w:rsid w:val="00603786"/>
    <w:rsid w:val="0061219A"/>
    <w:rsid w:val="00643684"/>
    <w:rsid w:val="006556CA"/>
    <w:rsid w:val="00666755"/>
    <w:rsid w:val="00673B02"/>
    <w:rsid w:val="00673DAA"/>
    <w:rsid w:val="006F37FF"/>
    <w:rsid w:val="00724569"/>
    <w:rsid w:val="007A3AD2"/>
    <w:rsid w:val="007C298D"/>
    <w:rsid w:val="007F5B4E"/>
    <w:rsid w:val="00823E44"/>
    <w:rsid w:val="00864746"/>
    <w:rsid w:val="009140A3"/>
    <w:rsid w:val="00915E22"/>
    <w:rsid w:val="00920B32"/>
    <w:rsid w:val="00923F53"/>
    <w:rsid w:val="00953AF7"/>
    <w:rsid w:val="009C2935"/>
    <w:rsid w:val="009F65CF"/>
    <w:rsid w:val="00A212F2"/>
    <w:rsid w:val="00A3019F"/>
    <w:rsid w:val="00A43F28"/>
    <w:rsid w:val="00A501C1"/>
    <w:rsid w:val="00B21694"/>
    <w:rsid w:val="00B21BE5"/>
    <w:rsid w:val="00B47AB2"/>
    <w:rsid w:val="00B74FA6"/>
    <w:rsid w:val="00B932B6"/>
    <w:rsid w:val="00C42E78"/>
    <w:rsid w:val="00CD0EE5"/>
    <w:rsid w:val="00CD164B"/>
    <w:rsid w:val="00D328D0"/>
    <w:rsid w:val="00D41889"/>
    <w:rsid w:val="00D46798"/>
    <w:rsid w:val="00D878FD"/>
    <w:rsid w:val="00DD475F"/>
    <w:rsid w:val="00DE5D2F"/>
    <w:rsid w:val="00DF1B8D"/>
    <w:rsid w:val="00E33188"/>
    <w:rsid w:val="00EB2D34"/>
    <w:rsid w:val="00EC4A21"/>
    <w:rsid w:val="00EF66C9"/>
    <w:rsid w:val="00F045D9"/>
    <w:rsid w:val="00F16CBA"/>
    <w:rsid w:val="00F60623"/>
    <w:rsid w:val="00F939BB"/>
    <w:rsid w:val="00FA7AAB"/>
    <w:rsid w:val="00FB07B1"/>
    <w:rsid w:val="00FB580D"/>
    <w:rsid w:val="00FB7EDB"/>
    <w:rsid w:val="00FD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67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3A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2E78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67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3A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2E7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2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8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7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5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66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E0CD1534</Template>
  <TotalTime>40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???</vt:lpstr>
    </vt:vector>
  </TitlesOfParts>
  <Company>Bournemouth University</Company>
  <LinksUpToDate>false</LinksUpToDate>
  <CharactersWithSpaces>4850</CharactersWithSpaces>
  <SharedDoc>false</SharedDoc>
  <HLinks>
    <vt:vector size="6" baseType="variant">
      <vt:variant>
        <vt:i4>1048582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http://www.google.com/apis/maps/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</dc:title>
  <dc:creator>sredding</dc:creator>
  <cp:lastModifiedBy>Ed Budzynski</cp:lastModifiedBy>
  <cp:revision>7</cp:revision>
  <cp:lastPrinted>2000-09-21T10:00:00Z</cp:lastPrinted>
  <dcterms:created xsi:type="dcterms:W3CDTF">2016-10-07T10:00:00Z</dcterms:created>
  <dcterms:modified xsi:type="dcterms:W3CDTF">2016-10-07T12:45:00Z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1481503677</vt:i4>
  </property>
  <property fmtid="{D5CDD505-2E9C-101B-9397-08002B2CF9AE}" pid="3" name="_EmailSubject">
    <vt:lpwstr>Assignment Briefing, Submission &amp; Feedback forms - Regional Partner Colleges </vt:lpwstr>
  </property>
  <property fmtid="{D5CDD505-2E9C-101B-9397-08002B2CF9AE}" pid="4" name="_AuthorEmail">
    <vt:lpwstr>Mbarnard@bournemouth.ac.uk</vt:lpwstr>
  </property>
  <property fmtid="{D5CDD505-2E9C-101B-9397-08002B2CF9AE}" pid="5" name="_AuthorEmailDisplayName">
    <vt:lpwstr>Marianne Barnard</vt:lpwstr>
  </property>
  <property fmtid="{D5CDD505-2E9C-101B-9397-08002B2CF9AE}" pid="6" name="_PreviousAdHocReviewCycleID">
    <vt:i4>1117257673</vt:i4>
  </property>
  <property fmtid="{D5CDD505-2E9C-101B-9397-08002B2CF9AE}" pid="7" name="_ReviewingToolsShownOnce">
    <vt:lpwstr/>
  </property>
</Properties>
</file>