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Memory image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Flash</w:t>
      </w:r>
    </w:p>
    <w:p>
      <w:pPr>
        <w:pStyle w:val="Normal"/>
        <w:rPr/>
      </w:pPr>
      <w:r>
        <w:rPr/>
        <w:t>size : 256KB (0x40000)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total reserved for bootloader : 4KB (0x1000)</w:t>
      </w:r>
    </w:p>
    <w:p>
      <w:pPr>
        <w:pStyle w:val="Normal"/>
        <w:rPr/>
      </w:pPr>
      <w:r>
        <w:rPr/>
        <w:t>bootloader key storage size : 256 bytes</w:t>
      </w:r>
    </w:p>
    <w:p>
      <w:pPr>
        <w:pStyle w:val="Normal"/>
        <w:rPr/>
      </w:pPr>
      <w:r>
        <w:rPr/>
      </w:r>
    </w:p>
    <w:tbl>
      <w:tblPr>
        <w:tblW w:w="617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4"/>
        <w:gridCol w:w="1816"/>
        <w:gridCol w:w="1974"/>
      </w:tblGrid>
      <w:tr>
        <w:trPr/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Area</w:t>
            </w:r>
          </w:p>
        </w:tc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Origin @</w:t>
            </w:r>
          </w:p>
        </w:tc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Size (bytes)</w:t>
            </w:r>
          </w:p>
        </w:tc>
      </w:tr>
      <w:tr>
        <w:trPr/>
        <w:tc>
          <w:tcPr>
            <w:tcW w:w="2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bootloader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0x00000000</w:t>
            </w:r>
          </w:p>
        </w:tc>
        <w:tc>
          <w:tcPr>
            <w:tcW w:w="1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3840 (0xF00)</w:t>
            </w:r>
          </w:p>
        </w:tc>
      </w:tr>
      <w:tr>
        <w:trPr/>
        <w:tc>
          <w:tcPr>
            <w:tcW w:w="2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keys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0x00000F00</w:t>
            </w:r>
          </w:p>
        </w:tc>
        <w:tc>
          <w:tcPr>
            <w:tcW w:w="1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256 (0x100)</w:t>
            </w:r>
          </w:p>
        </w:tc>
      </w:tr>
      <w:tr>
        <w:trPr/>
        <w:tc>
          <w:tcPr>
            <w:tcW w:w="2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app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0x00001000</w:t>
            </w:r>
          </w:p>
        </w:tc>
        <w:tc>
          <w:tcPr>
            <w:tcW w:w="1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252K (0x3F000)</w:t>
            </w:r>
          </w:p>
        </w:tc>
      </w:tr>
    </w:tbl>
    <w:p>
      <w:pPr>
        <w:pStyle w:val="Normal"/>
        <w:jc w:val="left"/>
        <w:rPr/>
      </w:pPr>
      <w:r>
        <w:rPr/>
        <w:t xml:space="preserve"> </w:t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1857375</wp:posOffset>
                </wp:positionH>
                <wp:positionV relativeFrom="paragraph">
                  <wp:posOffset>125730</wp:posOffset>
                </wp:positionV>
                <wp:extent cx="1946275" cy="52641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0" cy="5259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ccff"/>
                            </a:gs>
                            <a:gs pos="100000">
                              <a:srgbClr val="6666ff"/>
                            </a:gs>
                          </a:gsLst>
                          <a:lin ang="5400000"/>
                        </a:gra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Bootloader area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00ccff" stroked="t" style="position:absolute;margin-left:146.25pt;margin-top:9.9pt;width:153.15pt;height:41.3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Bootloader area</w:t>
                      </w:r>
                    </w:p>
                  </w:txbxContent>
                </v:textbox>
                <w10:wrap type="none"/>
                <v:fill o:detectmouseclick="t" color2="#6666ff"/>
                <v:stroke color="#3465a4" joinstyle="round" endcap="flat"/>
              </v:rect>
            </w:pict>
          </mc:Fallback>
        </mc:AlternateContent>
      </w:r>
      <w:r>
        <w:rPr/>
        <w:t xml:space="preserve">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1857375</wp:posOffset>
                </wp:positionH>
                <wp:positionV relativeFrom="paragraph">
                  <wp:posOffset>125730</wp:posOffset>
                </wp:positionV>
                <wp:extent cx="1946275" cy="15684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0" cy="156240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Key area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9999ff" stroked="t" style="position:absolute;margin-left:146.25pt;margin-top:9.9pt;width:153.15pt;height:12.2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Key area</w:t>
                      </w:r>
                    </w:p>
                  </w:txbxContent>
                </v:textbox>
                <w10:wrap type="none"/>
                <v:fill o:detectmouseclick="t" color2="#666600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1857375</wp:posOffset>
                </wp:positionH>
                <wp:positionV relativeFrom="paragraph">
                  <wp:posOffset>106680</wp:posOffset>
                </wp:positionV>
                <wp:extent cx="1946275" cy="198564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0" cy="19850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8ae234"/>
                            </a:gs>
                            <a:gs pos="100000">
                              <a:srgbClr val="4e9a06"/>
                            </a:gs>
                          </a:gsLst>
                          <a:lin ang="3600000"/>
                        </a:gra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Application area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8ae234" stroked="t" style="position:absolute;margin-left:146.25pt;margin-top:8.4pt;width:153.15pt;height:156.2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Application area</w:t>
                      </w:r>
                    </w:p>
                  </w:txbxContent>
                </v:textbox>
                <w10:wrap type="none"/>
                <v:fill o:detectmouseclick="t" color2="#4e9a06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SRAM</w:t>
      </w:r>
    </w:p>
    <w:p>
      <w:pPr>
        <w:pStyle w:val="Normal"/>
        <w:rPr/>
      </w:pPr>
      <w:r>
        <w:rPr/>
        <w:t>size : 32KB (0x8000)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Shared for communication between bootloader &amp; app : 16 bytes (0x10)</w:t>
      </w:r>
    </w:p>
    <w:p>
      <w:pPr>
        <w:pStyle w:val="Normal"/>
        <w:rPr/>
      </w:pPr>
      <w:r>
        <w:rPr/>
      </w:r>
    </w:p>
    <w:tbl>
      <w:tblPr>
        <w:tblW w:w="408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21"/>
        <w:gridCol w:w="1768"/>
      </w:tblGrid>
      <w:tr>
        <w:trPr/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Area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Origin @</w:t>
            </w:r>
          </w:p>
        </w:tc>
      </w:tr>
      <w:tr>
        <w:trPr/>
        <w:tc>
          <w:tcPr>
            <w:tcW w:w="23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bootloader</w:t>
            </w:r>
          </w:p>
        </w:tc>
        <w:tc>
          <w:tcPr>
            <w:tcW w:w="1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0x20000010</w:t>
            </w:r>
          </w:p>
        </w:tc>
      </w:tr>
      <w:tr>
        <w:trPr/>
        <w:tc>
          <w:tcPr>
            <w:tcW w:w="23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app</w:t>
            </w:r>
          </w:p>
        </w:tc>
        <w:tc>
          <w:tcPr>
            <w:tcW w:w="1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0x20000010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1857375</wp:posOffset>
                </wp:positionH>
                <wp:positionV relativeFrom="paragraph">
                  <wp:posOffset>125730</wp:posOffset>
                </wp:positionV>
                <wp:extent cx="1946275" cy="15684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0" cy="156240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Shared sram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0066ff" stroked="t" style="position:absolute;margin-left:146.25pt;margin-top:9.9pt;width:153.15pt;height:12.2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Shared sram</w:t>
                      </w:r>
                    </w:p>
                  </w:txbxContent>
                </v:textbox>
                <w10:wrap type="none"/>
                <v:fill o:detectmouseclick="t" color2="#ff9900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1857375</wp:posOffset>
                </wp:positionH>
                <wp:positionV relativeFrom="paragraph">
                  <wp:posOffset>106680</wp:posOffset>
                </wp:positionV>
                <wp:extent cx="1946275" cy="92265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0" cy="921960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Working sram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66ccff" stroked="t" style="position:absolute;margin-left:146.25pt;margin-top:8.4pt;width:153.15pt;height:72.5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Working sram</w:t>
                      </w:r>
                    </w:p>
                  </w:txbxContent>
                </v:textbox>
                <w10:wrap type="none"/>
                <v:fill o:detectmouseclick="t" type="solid" color2="#993300"/>
                <v:stroke color="#3465a4" joinstyle="round" endcap="flat"/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LibreOffice/5.1.4.2$Windows_X86_64 LibreOffice_project/f99d75f39f1c57ebdd7ffc5f42867c12031db97a</Application>
  <Pages>1</Pages>
  <Words>61</Words>
  <Characters>331</Characters>
  <CharactersWithSpaces>394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2020-09-11T10:15:50Z</dcterms:created>
  <dc:creator/>
  <dc:description/>
  <dc:language>nl-NL</dc:language>
  <cp:lastModifiedBy/>
  <dcterms:modified xsi:type="dcterms:W3CDTF">2020-09-11T10:34:55Z</dcterms:modified>
  <cp:revision>6</cp:revision>
  <dc:subject/>
  <dc:title/>
</cp:coreProperties>
</file>