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9679B1" w:rsidRDefault="002554CD" w:rsidP="006721B2">
      <w:pPr>
        <w:pStyle w:val="Foto"/>
        <w:rPr>
          <w:noProof/>
        </w:rPr>
      </w:pPr>
      <w:r w:rsidRPr="009679B1">
        <w:rPr>
          <w:noProof/>
          <w:lang w:val="es-CL" w:eastAsia="es-CL"/>
        </w:rPr>
        <w:drawing>
          <wp:inline distT="0" distB="0" distL="0" distR="0" wp14:anchorId="3EDB4870" wp14:editId="7D76CFFE">
            <wp:extent cx="3657600" cy="5486400"/>
            <wp:effectExtent l="0" t="0" r="0" b="0"/>
            <wp:docPr id="22" name="Imagen 1" descr="Lago glaciar de color azul intenso rodeado por hielo blanco junto a una montaña osc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bookmarkStart w:id="0" w:name="_GoBack"/>
      <w:bookmarkEnd w:id="0"/>
    </w:p>
    <w:p w:rsidR="00C6554A" w:rsidRPr="009679B1" w:rsidRDefault="006721B2" w:rsidP="006721B2">
      <w:pPr>
        <w:pStyle w:val="Puesto"/>
        <w:spacing w:after="0"/>
        <w:rPr>
          <w:noProof/>
        </w:rPr>
      </w:pPr>
      <w:r>
        <w:rPr>
          <w:noProof/>
        </w:rPr>
        <w:t>Chiloe</w:t>
      </w:r>
    </w:p>
    <w:p w:rsidR="00C6554A" w:rsidRDefault="006721B2" w:rsidP="006721B2">
      <w:pPr>
        <w:pStyle w:val="Subttulo"/>
        <w:spacing w:after="0" w:line="240" w:lineRule="auto"/>
        <w:rPr>
          <w:noProof/>
        </w:rPr>
      </w:pPr>
      <w:r>
        <w:rPr>
          <w:noProof/>
        </w:rPr>
        <w:t>URL</w:t>
      </w:r>
    </w:p>
    <w:p w:rsidR="006721B2" w:rsidRPr="009679B1" w:rsidRDefault="006721B2" w:rsidP="006721B2">
      <w:pPr>
        <w:pStyle w:val="Subttulo"/>
        <w:spacing w:after="0" w:line="240" w:lineRule="auto"/>
        <w:rPr>
          <w:noProof/>
        </w:rPr>
      </w:pPr>
      <w:r w:rsidRPr="006721B2">
        <w:rPr>
          <w:noProof/>
        </w:rPr>
        <w:t>http://www.icarito.cl/2009/12/46-2953-9-chiloe.shtml/</w:t>
      </w:r>
    </w:p>
    <w:p w:rsidR="00C6554A" w:rsidRPr="009679B1" w:rsidRDefault="00C6554A" w:rsidP="006721B2">
      <w:pPr>
        <w:pStyle w:val="Informacindecontacto"/>
        <w:spacing w:line="240" w:lineRule="auto"/>
        <w:rPr>
          <w:noProof/>
        </w:rPr>
      </w:pPr>
    </w:p>
    <w:p w:rsidR="006721B2" w:rsidRDefault="006721B2" w:rsidP="006721B2">
      <w:pPr>
        <w:pStyle w:val="Ttulo1"/>
        <w:spacing w:after="0" w:line="240" w:lineRule="auto"/>
        <w:rPr>
          <w:noProof/>
        </w:rPr>
      </w:pPr>
    </w:p>
    <w:p w:rsidR="006721B2" w:rsidRDefault="006721B2" w:rsidP="006721B2">
      <w:pPr>
        <w:spacing w:after="0" w:line="240" w:lineRule="auto"/>
        <w:rPr>
          <w:rFonts w:asciiTheme="majorHAnsi" w:eastAsiaTheme="majorEastAsia" w:hAnsiTheme="majorHAnsi" w:cstheme="majorBidi"/>
          <w:noProof/>
          <w:color w:val="3E762A" w:themeColor="accent1" w:themeShade="BF"/>
          <w:sz w:val="32"/>
        </w:rPr>
      </w:pPr>
      <w:r>
        <w:rPr>
          <w:noProof/>
        </w:rPr>
        <w:br w:type="page"/>
      </w:r>
    </w:p>
    <w:p w:rsidR="006721B2" w:rsidRDefault="006721B2" w:rsidP="006721B2">
      <w:pPr>
        <w:pStyle w:val="Ttulo1"/>
        <w:spacing w:after="0" w:line="240" w:lineRule="auto"/>
      </w:pPr>
      <w:r>
        <w:lastRenderedPageBreak/>
        <w:t>Chiloé</w:t>
      </w:r>
    </w:p>
    <w:p w:rsidR="006721B2" w:rsidRDefault="006721B2" w:rsidP="006721B2">
      <w:pPr>
        <w:spacing w:after="0" w:line="240" w:lineRule="auto"/>
      </w:pPr>
      <w:r>
        <w:t>La rica cultura de Chiloé y el peculiar estilo de vida de sus habitantes atraen a visitantes de todo el mundo, que recorren, encantados, sus ciudades y pueblos enclavados a orillas del mar o en medio de los valles.</w:t>
      </w:r>
    </w:p>
    <w:tbl>
      <w:tblPr>
        <w:tblStyle w:val="Tablaconcuadrcula"/>
        <w:tblW w:w="0" w:type="auto"/>
        <w:tblLook w:val="04A0" w:firstRow="1" w:lastRow="0" w:firstColumn="1" w:lastColumn="0" w:noHBand="0" w:noVBand="1"/>
      </w:tblPr>
      <w:tblGrid>
        <w:gridCol w:w="4656"/>
        <w:gridCol w:w="3640"/>
      </w:tblGrid>
      <w:tr w:rsidR="006721B2" w:rsidTr="006721B2">
        <w:tc>
          <w:tcPr>
            <w:tcW w:w="4148" w:type="dxa"/>
          </w:tcPr>
          <w:p w:rsidR="006721B2" w:rsidRDefault="006721B2" w:rsidP="006721B2">
            <w:r>
              <w:rPr>
                <w:noProof/>
                <w:lang w:val="es-CL" w:eastAsia="es-CL"/>
              </w:rPr>
              <w:drawing>
                <wp:inline distT="0" distB="0" distL="0" distR="0">
                  <wp:extent cx="2818319" cy="1889760"/>
                  <wp:effectExtent l="0" t="0" r="1270" b="0"/>
                  <wp:docPr id="1" name="Imagen 1" descr="http://www.icarito.cl/wp-content/uploads/2009/12/720293-414x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arito.cl/wp-content/uploads/2009/12/720293-414x27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283" cy="1896441"/>
                          </a:xfrm>
                          <a:prstGeom prst="rect">
                            <a:avLst/>
                          </a:prstGeom>
                          <a:noFill/>
                          <a:ln>
                            <a:noFill/>
                          </a:ln>
                        </pic:spPr>
                      </pic:pic>
                    </a:graphicData>
                  </a:graphic>
                </wp:inline>
              </w:drawing>
            </w:r>
          </w:p>
        </w:tc>
        <w:tc>
          <w:tcPr>
            <w:tcW w:w="4148" w:type="dxa"/>
          </w:tcPr>
          <w:p w:rsidR="006721B2" w:rsidRDefault="006721B2" w:rsidP="006721B2">
            <w:r>
              <w:t>Relieve</w:t>
            </w:r>
          </w:p>
          <w:p w:rsidR="006721B2" w:rsidRDefault="006721B2" w:rsidP="006721B2"/>
          <w:p w:rsidR="006721B2" w:rsidRDefault="006721B2" w:rsidP="006721B2">
            <w:r>
              <w:t>El archipiélago de Chiloé es como un pequeño continente anexado por un tratado al territorio chileno (1826). Está separado de nuestro país por el canal de Chacao. La Isla Grande tiene una costa occidental abrupta e inhóspita, cuyo relieve erosionado corresponde a la cordillera de la Costa, a la que se denomina cordillera de Piuchén o de San Pedro, en su parte norte, y de</w:t>
            </w:r>
            <w:r>
              <w:t xml:space="preserve"> </w:t>
            </w:r>
            <w:proofErr w:type="spellStart"/>
            <w:r w:rsidRPr="006721B2">
              <w:t>Pirulil</w:t>
            </w:r>
            <w:proofErr w:type="spellEnd"/>
            <w:r w:rsidRPr="006721B2">
              <w:t>, en el sector sur.</w:t>
            </w:r>
          </w:p>
        </w:tc>
      </w:tr>
    </w:tbl>
    <w:p w:rsidR="006721B2" w:rsidRDefault="006721B2" w:rsidP="006721B2">
      <w:pPr>
        <w:spacing w:after="0" w:line="240" w:lineRule="auto"/>
      </w:pPr>
    </w:p>
    <w:p w:rsidR="002C74C0" w:rsidRDefault="006721B2" w:rsidP="006721B2">
      <w:pPr>
        <w:pStyle w:val="Listaconvietas"/>
        <w:numPr>
          <w:ilvl w:val="0"/>
          <w:numId w:val="0"/>
        </w:numPr>
        <w:spacing w:after="0" w:line="240" w:lineRule="auto"/>
      </w:pPr>
      <w:r>
        <w:t>E</w:t>
      </w:r>
      <w:r>
        <w:t xml:space="preserve">ste cordón montañoso no supera los mil metros de altura (las cimas emergen del océano Pacífico tras el hundimiento del valle central) y está cortado por dos lagos, el </w:t>
      </w:r>
      <w:proofErr w:type="spellStart"/>
      <w:r>
        <w:t>Cucao</w:t>
      </w:r>
      <w:proofErr w:type="spellEnd"/>
      <w:r>
        <w:t xml:space="preserve"> y el </w:t>
      </w:r>
      <w:proofErr w:type="spellStart"/>
      <w:r>
        <w:t>Huillinco</w:t>
      </w:r>
      <w:proofErr w:type="spellEnd"/>
      <w:r>
        <w:t>. Aunque más al sur vuelve a elevarse, la cordillera no logra gran altitud (no más de 500 msnm). Las suaves colinas dejan espacio a praderas y vegas, poseedoras de una extensa vegetación.</w:t>
      </w:r>
    </w:p>
    <w:p w:rsidR="006721B2" w:rsidRDefault="006721B2" w:rsidP="006721B2">
      <w:pPr>
        <w:pStyle w:val="Listaconvietas"/>
        <w:numPr>
          <w:ilvl w:val="0"/>
          <w:numId w:val="0"/>
        </w:numPr>
        <w:spacing w:after="0" w:line="240" w:lineRule="auto"/>
      </w:pPr>
      <w:r>
        <w:t xml:space="preserve">El mar interior, que separa a Chiloé del continente, está formado por el seno de </w:t>
      </w:r>
      <w:proofErr w:type="spellStart"/>
      <w:r>
        <w:t>Reloncaví</w:t>
      </w:r>
      <w:proofErr w:type="spellEnd"/>
      <w:r>
        <w:t xml:space="preserve"> y los golfos de Ancud y Corcovado.</w:t>
      </w:r>
    </w:p>
    <w:p w:rsidR="006721B2" w:rsidRDefault="006721B2" w:rsidP="006721B2">
      <w:pPr>
        <w:pStyle w:val="Listaconvietas"/>
        <w:numPr>
          <w:ilvl w:val="0"/>
          <w:numId w:val="0"/>
        </w:numPr>
        <w:spacing w:after="0" w:line="240" w:lineRule="auto"/>
      </w:pPr>
    </w:p>
    <w:p w:rsidR="006721B2" w:rsidRDefault="006721B2" w:rsidP="006721B2">
      <w:pPr>
        <w:pStyle w:val="Listaconvietas"/>
        <w:numPr>
          <w:ilvl w:val="0"/>
          <w:numId w:val="0"/>
        </w:numPr>
        <w:spacing w:after="0" w:line="240" w:lineRule="auto"/>
      </w:pPr>
      <w:r>
        <w:t xml:space="preserve">Hacia el oeste, Chiloé enfrenta al océano Pacífico. La Isla Grande tiene forma rectangular, con prolongaciones en las penínsulas de </w:t>
      </w:r>
      <w:proofErr w:type="spellStart"/>
      <w:r>
        <w:t>Lacuy</w:t>
      </w:r>
      <w:proofErr w:type="spellEnd"/>
      <w:r>
        <w:t xml:space="preserve"> y de </w:t>
      </w:r>
      <w:proofErr w:type="spellStart"/>
      <w:r>
        <w:t>Rilán</w:t>
      </w:r>
      <w:proofErr w:type="spellEnd"/>
      <w:r>
        <w:t xml:space="preserve">, y con entradas en la bahía de </w:t>
      </w:r>
      <w:proofErr w:type="spellStart"/>
      <w:r>
        <w:t>Cucao</w:t>
      </w:r>
      <w:proofErr w:type="spellEnd"/>
      <w:r>
        <w:t xml:space="preserve"> y el canal </w:t>
      </w:r>
      <w:proofErr w:type="spellStart"/>
      <w:r>
        <w:t>Dalcahue</w:t>
      </w:r>
      <w:proofErr w:type="spellEnd"/>
      <w:r>
        <w:t>. A causa de la erosión de los glaciares, la costa este tiene ondulaciones y ensenadas (bahías) y promontorios (elevaciones rocosas). En la parte oeste existen solo zonas accidentadas.</w:t>
      </w:r>
    </w:p>
    <w:p w:rsidR="006721B2" w:rsidRDefault="006721B2" w:rsidP="006721B2">
      <w:pPr>
        <w:pStyle w:val="Listaconvietas"/>
        <w:numPr>
          <w:ilvl w:val="0"/>
          <w:numId w:val="0"/>
        </w:numPr>
        <w:spacing w:after="0" w:line="240" w:lineRule="auto"/>
      </w:pPr>
    </w:p>
    <w:p w:rsidR="006721B2" w:rsidRDefault="006721B2" w:rsidP="006721B2">
      <w:pPr>
        <w:pStyle w:val="Listaconvietas"/>
        <w:numPr>
          <w:ilvl w:val="0"/>
          <w:numId w:val="0"/>
        </w:numPr>
        <w:spacing w:after="0" w:line="240" w:lineRule="auto"/>
      </w:pPr>
      <w:r>
        <w:t xml:space="preserve">Las islas de mayor superficie son </w:t>
      </w:r>
      <w:proofErr w:type="spellStart"/>
      <w:r>
        <w:t>Quinchao</w:t>
      </w:r>
      <w:proofErr w:type="spellEnd"/>
      <w:r>
        <w:t xml:space="preserve">, Lemuy, </w:t>
      </w:r>
      <w:proofErr w:type="spellStart"/>
      <w:r>
        <w:t>Butachauques</w:t>
      </w:r>
      <w:proofErr w:type="spellEnd"/>
      <w:r>
        <w:t xml:space="preserve"> y </w:t>
      </w:r>
      <w:proofErr w:type="spellStart"/>
      <w:r>
        <w:t>Tranqui</w:t>
      </w:r>
      <w:proofErr w:type="spellEnd"/>
      <w:r>
        <w:t xml:space="preserve">, y los grupos más importantes son las </w:t>
      </w:r>
      <w:proofErr w:type="spellStart"/>
      <w:r>
        <w:t>Chauques</w:t>
      </w:r>
      <w:proofErr w:type="spellEnd"/>
      <w:r>
        <w:t xml:space="preserve">, </w:t>
      </w:r>
      <w:proofErr w:type="spellStart"/>
      <w:r>
        <w:t>Chaulinec</w:t>
      </w:r>
      <w:proofErr w:type="spellEnd"/>
      <w:r>
        <w:t xml:space="preserve">, </w:t>
      </w:r>
      <w:proofErr w:type="spellStart"/>
      <w:r>
        <w:t>Caguach</w:t>
      </w:r>
      <w:proofErr w:type="spellEnd"/>
      <w:r>
        <w:t xml:space="preserve">, </w:t>
      </w:r>
      <w:proofErr w:type="spellStart"/>
      <w:r>
        <w:t>Cailín</w:t>
      </w:r>
      <w:proofErr w:type="spellEnd"/>
      <w:r>
        <w:t xml:space="preserve"> y Desertores.</w:t>
      </w:r>
    </w:p>
    <w:p w:rsidR="006721B2" w:rsidRDefault="006721B2" w:rsidP="006721B2">
      <w:pPr>
        <w:pStyle w:val="Listaconvietas"/>
        <w:numPr>
          <w:ilvl w:val="0"/>
          <w:numId w:val="0"/>
        </w:numPr>
        <w:spacing w:after="0" w:line="240" w:lineRule="auto"/>
      </w:pPr>
    </w:p>
    <w:p w:rsidR="006721B2" w:rsidRDefault="006721B2" w:rsidP="006721B2">
      <w:pPr>
        <w:pStyle w:val="Listaconvietas"/>
        <w:numPr>
          <w:ilvl w:val="0"/>
          <w:numId w:val="0"/>
        </w:numPr>
        <w:spacing w:after="0" w:line="240" w:lineRule="auto"/>
      </w:pPr>
      <w:r>
        <w:t>Las islas menores poseen un relieve ondulado y en su mayoría se distribuyen en grupos de tres o cuatro; algunas están tan cerca que se unen al bajar la marea.</w:t>
      </w:r>
    </w:p>
    <w:p w:rsidR="006721B2" w:rsidRPr="009679B1" w:rsidRDefault="006721B2" w:rsidP="006721B2">
      <w:pPr>
        <w:pStyle w:val="Listaconvietas"/>
        <w:numPr>
          <w:ilvl w:val="0"/>
          <w:numId w:val="0"/>
        </w:numPr>
        <w:spacing w:after="0" w:line="240" w:lineRule="auto"/>
      </w:pPr>
      <w:r>
        <w:t xml:space="preserve">los lagos </w:t>
      </w:r>
      <w:proofErr w:type="spellStart"/>
      <w:r>
        <w:t>Cucao</w:t>
      </w:r>
      <w:proofErr w:type="spellEnd"/>
      <w:r>
        <w:t xml:space="preserve"> y </w:t>
      </w:r>
      <w:proofErr w:type="spellStart"/>
      <w:r>
        <w:t>Huillinco</w:t>
      </w:r>
      <w:proofErr w:type="spellEnd"/>
      <w:r>
        <w:t>.</w:t>
      </w:r>
    </w:p>
    <w:sectPr w:rsidR="006721B2" w:rsidRPr="009679B1" w:rsidSect="0089714F">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2DD" w:rsidRDefault="007772DD" w:rsidP="00C6554A">
      <w:pPr>
        <w:spacing w:before="0" w:after="0" w:line="240" w:lineRule="auto"/>
      </w:pPr>
      <w:r>
        <w:separator/>
      </w:r>
    </w:p>
  </w:endnote>
  <w:endnote w:type="continuationSeparator" w:id="0">
    <w:p w:rsidR="007772DD" w:rsidRDefault="007772D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6721B2">
      <w:rPr>
        <w:noProof/>
        <w:lang w:bidi="es-ES"/>
      </w:rPr>
      <w:t>1</w:t>
    </w:r>
    <w:r>
      <w:rPr>
        <w:noProof/>
        <w:lang w:bidi="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2DD" w:rsidRDefault="007772DD" w:rsidP="00C6554A">
      <w:pPr>
        <w:spacing w:before="0" w:after="0" w:line="240" w:lineRule="auto"/>
      </w:pPr>
      <w:r>
        <w:separator/>
      </w:r>
    </w:p>
  </w:footnote>
  <w:footnote w:type="continuationSeparator" w:id="0">
    <w:p w:rsidR="007772DD" w:rsidRDefault="007772DD"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E9F1C88"/>
    <w:multiLevelType w:val="hybridMultilevel"/>
    <w:tmpl w:val="78D288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1B2"/>
    <w:rsid w:val="002554CD"/>
    <w:rsid w:val="00293B83"/>
    <w:rsid w:val="002B4294"/>
    <w:rsid w:val="00333D0D"/>
    <w:rsid w:val="003D555A"/>
    <w:rsid w:val="004C049F"/>
    <w:rsid w:val="005000E2"/>
    <w:rsid w:val="0051785D"/>
    <w:rsid w:val="006721B2"/>
    <w:rsid w:val="006A3CE7"/>
    <w:rsid w:val="007772DD"/>
    <w:rsid w:val="0089714F"/>
    <w:rsid w:val="009679B1"/>
    <w:rsid w:val="00986062"/>
    <w:rsid w:val="00C6554A"/>
    <w:rsid w:val="00CB0705"/>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FD86F"/>
  <w15:chartTrackingRefBased/>
  <w15:docId w15:val="{BE686A1C-595B-4754-8118-22B1D36B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3E762A"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3E762A"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294E1C"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3E762A"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3E762A"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Puesto">
    <w:name w:val="Title"/>
    <w:basedOn w:val="Normal"/>
    <w:link w:val="PuestoCar"/>
    <w:uiPriority w:val="2"/>
    <w:unhideWhenUsed/>
    <w:qFormat/>
    <w:rsid w:val="00333D0D"/>
    <w:pPr>
      <w:spacing w:before="480" w:after="40" w:line="240" w:lineRule="auto"/>
      <w:contextualSpacing/>
      <w:jc w:val="center"/>
    </w:pPr>
    <w:rPr>
      <w:rFonts w:asciiTheme="majorHAnsi" w:eastAsiaTheme="majorEastAsia" w:hAnsiTheme="majorHAnsi" w:cstheme="majorBidi"/>
      <w:color w:val="3E762A" w:themeColor="accent1" w:themeShade="BF"/>
      <w:kern w:val="28"/>
      <w:sz w:val="60"/>
    </w:rPr>
  </w:style>
  <w:style w:type="character" w:customStyle="1" w:styleId="PuestoCar">
    <w:name w:val="Puesto Car"/>
    <w:basedOn w:val="Fuentedeprrafopredeter"/>
    <w:link w:val="Puesto"/>
    <w:uiPriority w:val="2"/>
    <w:rsid w:val="00333D0D"/>
    <w:rPr>
      <w:rFonts w:asciiTheme="majorHAnsi" w:eastAsiaTheme="majorEastAsia" w:hAnsiTheme="majorHAnsi" w:cstheme="majorBidi"/>
      <w:color w:val="3E762A"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294E1C"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3E762A"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destacadaCar">
    <w:name w:val="Cita destacada Car"/>
    <w:basedOn w:val="Fuentedeprrafopredeter"/>
    <w:link w:val="Citadestacada"/>
    <w:uiPriority w:val="30"/>
    <w:semiHidden/>
    <w:rsid w:val="00C6554A"/>
    <w:rPr>
      <w:i/>
      <w:iCs/>
      <w:color w:val="3E762A"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3E762A"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55F51"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3E762A"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626A1A"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294E1C"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294E1C" w:themeColor="accent1" w:themeShade="7F"/>
    </w:rPr>
  </w:style>
  <w:style w:type="table" w:styleId="Tablaconcuadrcula">
    <w:name w:val="Table Grid"/>
    <w:basedOn w:val="Tablanormal"/>
    <w:uiPriority w:val="39"/>
    <w:rsid w:val="006721B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sc\AppData\Roaming\Microsoft\Plantillas\Informe%20del%20alumno%20con%20foto.dotx" TargetMode="External"/></Relationships>
</file>

<file path=word/theme/theme1.xml><?xml version="1.0" encoding="utf-8"?>
<a:theme xmlns:a="http://schemas.openxmlformats.org/drawingml/2006/main" name="Theme1">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C0BA9-A063-4A50-922D-C398A10F8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alumno con foto.dotx</Template>
  <TotalTime>5</TotalTime>
  <Pages>2</Pages>
  <Words>300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Gonzalez Valdebenito</dc:creator>
  <cp:keywords/>
  <dc:description/>
  <cp:lastModifiedBy>Cuenta Microsoft</cp:lastModifiedBy>
  <cp:revision>1</cp:revision>
  <dcterms:created xsi:type="dcterms:W3CDTF">2022-01-27T20:21:00Z</dcterms:created>
  <dcterms:modified xsi:type="dcterms:W3CDTF">2022-01-27T20:26:00Z</dcterms:modified>
</cp:coreProperties>
</file>