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D197 Version Control - Final Evidence</w:t>
      </w:r>
    </w:p>
    <w:p>
      <w:pPr>
        <w:pStyle w:val="Heading1"/>
      </w:pPr>
      <w:r>
        <w:t>Project Evidence &amp; Screenshots</w:t>
      </w:r>
    </w:p>
    <w:p>
      <w:r>
        <w:t>This document contains all terminal and repository evidence required for the D197 rubric.</w:t>
      </w:r>
    </w:p>
    <w:p>
      <w:pPr>
        <w:pStyle w:val="Heading2"/>
      </w:pPr>
      <w:r>
        <w:t>Evidence: media__1777843332970.png</w:t>
      </w:r>
    </w:p>
    <w:p>
      <w:r>
        <w:drawing>
          <wp:inline xmlns:a="http://schemas.openxmlformats.org/drawingml/2006/main" xmlns:pic="http://schemas.openxmlformats.org/drawingml/2006/picture">
            <wp:extent cx="5486400" cy="32532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7784333297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32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Evidence: media__1777843510886.png</w:t>
      </w:r>
    </w:p>
    <w:p>
      <w:r>
        <w:drawing>
          <wp:inline xmlns:a="http://schemas.openxmlformats.org/drawingml/2006/main" xmlns:pic="http://schemas.openxmlformats.org/drawingml/2006/picture">
            <wp:extent cx="5486400" cy="22234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7784351088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234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Evidence: media__1777843587043.png</w:t>
      </w:r>
    </w:p>
    <w:p>
      <w:r>
        <w:drawing>
          <wp:inline xmlns:a="http://schemas.openxmlformats.org/drawingml/2006/main" xmlns:pic="http://schemas.openxmlformats.org/drawingml/2006/picture">
            <wp:extent cx="5486400" cy="28289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7784358704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Evidence: media__1777843636303.png</w:t>
      </w:r>
    </w:p>
    <w:p>
      <w:r>
        <w:drawing>
          <wp:inline xmlns:a="http://schemas.openxmlformats.org/drawingml/2006/main" xmlns:pic="http://schemas.openxmlformats.org/drawingml/2006/picture">
            <wp:extent cx="5486400" cy="172521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778436363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25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Evidence: media__1777844250968.jpg</w:t>
      </w:r>
    </w:p>
    <w:p>
      <w:r>
        <w:drawing>
          <wp:inline xmlns:a="http://schemas.openxmlformats.org/drawingml/2006/main" xmlns:pic="http://schemas.openxmlformats.org/drawingml/2006/picture">
            <wp:extent cx="5486400" cy="1714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77844250968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14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Evidence: media__1777844255214.jpg</w:t>
      </w:r>
    </w:p>
    <w:p>
      <w:r>
        <w:drawing>
          <wp:inline xmlns:a="http://schemas.openxmlformats.org/drawingml/2006/main" xmlns:pic="http://schemas.openxmlformats.org/drawingml/2006/picture">
            <wp:extent cx="5486400" cy="22631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77844255214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63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Evidence: media__1777844257988.jpg</w:t>
      </w:r>
    </w:p>
    <w:p>
      <w:r>
        <w:drawing>
          <wp:inline xmlns:a="http://schemas.openxmlformats.org/drawingml/2006/main" xmlns:pic="http://schemas.openxmlformats.org/drawingml/2006/picture">
            <wp:extent cx="5486400" cy="282892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77844257988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289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Evidence: media__1777844260014.jpg</w:t>
      </w:r>
    </w:p>
    <w:p>
      <w:r>
        <w:drawing>
          <wp:inline xmlns:a="http://schemas.openxmlformats.org/drawingml/2006/main" xmlns:pic="http://schemas.openxmlformats.org/drawingml/2006/picture">
            <wp:extent cx="5486400" cy="366903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77844260014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690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Evidence: media__1777844264452.jpg</w:t>
      </w:r>
    </w:p>
    <w:p>
      <w:r>
        <w:drawing>
          <wp:inline xmlns:a="http://schemas.openxmlformats.org/drawingml/2006/main" xmlns:pic="http://schemas.openxmlformats.org/drawingml/2006/picture">
            <wp:extent cx="5486400" cy="221170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77844264452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11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