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6875" w:rsidRPr="00254892" w:rsidRDefault="00B16875" w:rsidP="0025489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4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Практическое занятие №13</w:t>
      </w:r>
    </w:p>
    <w:p w:rsidR="00254892" w:rsidRPr="00254892" w:rsidRDefault="00254892" w:rsidP="00254892">
      <w:pPr>
        <w:pStyle w:val="1"/>
        <w:spacing w:before="0" w:line="240" w:lineRule="auto"/>
        <w:rPr>
          <w:rFonts w:ascii="Times New Roman" w:hAnsi="Times New Roman" w:cs="Times New Roman"/>
          <w:color w:val="auto"/>
        </w:rPr>
      </w:pPr>
      <w:r w:rsidRPr="00254892">
        <w:rPr>
          <w:rFonts w:ascii="Times New Roman" w:hAnsi="Times New Roman" w:cs="Times New Roman"/>
          <w:color w:val="auto"/>
        </w:rPr>
        <w:t>Разбиение веб-страниц на семантические блоки</w:t>
      </w:r>
      <w:r>
        <w:rPr>
          <w:rFonts w:ascii="Times New Roman" w:hAnsi="Times New Roman" w:cs="Times New Roman"/>
          <w:color w:val="auto"/>
        </w:rPr>
        <w:t xml:space="preserve"> с использованием </w:t>
      </w:r>
      <w:r>
        <w:rPr>
          <w:rFonts w:ascii="Times New Roman" w:hAnsi="Times New Roman" w:cs="Times New Roman"/>
          <w:color w:val="auto"/>
          <w:lang w:val="en-US"/>
        </w:rPr>
        <w:t>CSS</w:t>
      </w:r>
      <w:r w:rsidRPr="00254892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254892">
        <w:rPr>
          <w:rFonts w:ascii="Times New Roman" w:eastAsia="Times New Roman" w:hAnsi="Times New Roman" w:cs="Times New Roman"/>
          <w:color w:val="auto"/>
          <w:lang w:eastAsia="ru-RU"/>
        </w:rPr>
        <w:t>Grid</w:t>
      </w:r>
      <w:proofErr w:type="spellEnd"/>
    </w:p>
    <w:p w:rsidR="00254892" w:rsidRPr="00254892" w:rsidRDefault="00254892" w:rsidP="00254892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5E6184" w:rsidRPr="00254892" w:rsidRDefault="005E6184" w:rsidP="00254892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5489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Содержание и порядок выполнения:</w:t>
      </w:r>
    </w:p>
    <w:p w:rsidR="005E6184" w:rsidRPr="005E6184" w:rsidRDefault="005E6184" w:rsidP="005E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Изучить принципы работы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его свойств: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-контейнер,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-элементы;</w:t>
      </w:r>
    </w:p>
    <w:p w:rsidR="005E6184" w:rsidRPr="002A03CB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03CB">
        <w:rPr>
          <w:rFonts w:ascii="Times New Roman" w:eastAsia="Times New Roman" w:hAnsi="Times New Roman" w:cs="Times New Roman"/>
          <w:sz w:val="24"/>
          <w:szCs w:val="24"/>
          <w:lang w:eastAsia="ru-RU"/>
        </w:rPr>
        <w:t>линии, треки, ячейки, области;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размерами элементов;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выравнивание элементов;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порядок элементов;</w:t>
      </w:r>
    </w:p>
    <w:p w:rsidR="005E6184" w:rsidRPr="005E6184" w:rsidRDefault="005E6184" w:rsidP="005E61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способы расположения элементов в сетке.</w:t>
      </w:r>
    </w:p>
    <w:p w:rsidR="004E02D1" w:rsidRDefault="004E02D1" w:rsidP="005E61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документ</w:t>
      </w:r>
      <w:r w:rsidR="005E6184"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grid.html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согласно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семантической разбивки веб страницы.</w:t>
      </w:r>
    </w:p>
    <w:p w:rsidR="004E02D1" w:rsidRDefault="004E02D1" w:rsidP="004E02D1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76ABF2A6" wp14:editId="3D88C736">
            <wp:extent cx="4464050" cy="43256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4-23_23-46-23.png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432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141" w:rsidRPr="00160141" w:rsidRDefault="00DA61F7" w:rsidP="00160141">
      <w:pPr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Хедер содержит навигацию, надпись «К</w:t>
      </w: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артины Пита </w:t>
      </w:r>
      <w:proofErr w:type="spellStart"/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Мондриана</w:t>
      </w:r>
      <w:proofErr w:type="spellEnd"/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» и фото художника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60141" w:rsidRPr="00160141" w:rsidRDefault="005E6184" w:rsidP="00160141">
      <w:pPr>
        <w:numPr>
          <w:ilvl w:val="0"/>
          <w:numId w:val="1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контент </w:t>
      </w:r>
      <w:r w:rsidR="00160141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находящийся в </w:t>
      </w:r>
      <w:r w:rsidR="00160141"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="00160141"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main</w:t>
      </w:r>
      <w:proofErr w:type="spellEnd"/>
      <w:r w:rsidR="00160141"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находиться в центре страницы, независимо от ширины окна браузера.</w:t>
      </w:r>
      <w:r w:rsidR="00160141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60141" w:rsidRDefault="00160141" w:rsidP="00160141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article</w:t>
      </w:r>
      <w:proofErr w:type="spellEnd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нескольких секций</w:t>
      </w:r>
      <w:r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section</w:t>
      </w:r>
      <w:proofErr w:type="spellEnd"/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Pr="00160141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, </w:t>
      </w:r>
      <w:r w:rsidRPr="0016014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которых необходимо в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оспроизвести картины Пита </w:t>
      </w:r>
      <w:proofErr w:type="spellStart"/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>Мондриана</w:t>
      </w:r>
      <w:proofErr w:type="spellEnd"/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="005E6184" w:rsidRPr="00160141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Точность размеров не важна, только примерные пропорции.</w:t>
      </w:r>
      <w:r w:rsidR="005E6184" w:rsidRPr="0016014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254892" w:rsidRPr="00254892" w:rsidRDefault="005E6184" w:rsidP="00254892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Информационную панель</w:t>
      </w:r>
      <w:r w:rsidR="00160141"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aside</w:t>
      </w:r>
      <w:proofErr w:type="spellEnd"/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="00160141"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</w:t>
      </w:r>
      <w:r w:rsidR="00160141"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наполните краткой информацией о художнике</w:t>
      </w:r>
      <w:r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54892" w:rsidRPr="001B790A" w:rsidRDefault="00254892" w:rsidP="00254892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548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&lt;</w:t>
      </w:r>
      <w:proofErr w:type="spellStart"/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footer</w:t>
      </w:r>
      <w:proofErr w:type="spellEnd"/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>&gt;</w:t>
      </w:r>
      <w:r w:rsidRPr="00254892">
        <w:rPr>
          <w:rFonts w:ascii="Courier New" w:eastAsia="Times New Roman" w:hAnsi="Courier New" w:cs="Courier New"/>
          <w:b/>
          <w:bCs/>
          <w:sz w:val="24"/>
          <w:szCs w:val="24"/>
          <w:lang w:eastAsia="ru-RU"/>
        </w:rPr>
        <w:t xml:space="preserve"> </w:t>
      </w:r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расположить навигацию веб страницы, а так же укажите </w:t>
      </w:r>
      <w:proofErr w:type="spellStart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Фамилию</w:t>
      </w:r>
      <w:proofErr w:type="gramStart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,И</w:t>
      </w:r>
      <w:proofErr w:type="gramEnd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мя</w:t>
      </w:r>
      <w:proofErr w:type="spellEnd"/>
      <w:r w:rsidRPr="002548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группу.</w:t>
      </w:r>
    </w:p>
    <w:p w:rsidR="001B790A" w:rsidRPr="001B790A" w:rsidRDefault="001B790A" w:rsidP="001B790A">
      <w:pPr>
        <w:pStyle w:val="a8"/>
        <w:numPr>
          <w:ilvl w:val="0"/>
          <w:numId w:val="2"/>
        </w:numPr>
        <w:spacing w:line="240" w:lineRule="auto"/>
        <w:ind w:left="360"/>
        <w:jc w:val="left"/>
        <w:rPr>
          <w:b/>
          <w:bCs/>
          <w:sz w:val="24"/>
          <w:szCs w:val="24"/>
        </w:rPr>
      </w:pPr>
      <w:r w:rsidRPr="001B790A">
        <w:rPr>
          <w:b/>
          <w:sz w:val="24"/>
          <w:szCs w:val="24"/>
        </w:rPr>
        <w:t>Гиперссылки</w:t>
      </w:r>
      <w:r w:rsidRPr="001B790A">
        <w:rPr>
          <w:b/>
          <w:sz w:val="24"/>
          <w:szCs w:val="24"/>
        </w:rPr>
        <w:t xml:space="preserve">. </w:t>
      </w:r>
      <w:bookmarkStart w:id="0" w:name="_GoBack"/>
      <w:bookmarkEnd w:id="0"/>
      <w:r w:rsidRPr="001B790A">
        <w:rPr>
          <w:b/>
          <w:bCs/>
          <w:sz w:val="24"/>
          <w:szCs w:val="24"/>
        </w:rPr>
        <w:t>Внутренние ссылки на метки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 xml:space="preserve">Можно организовать ссылку на другую часть этого же документа, если предварительно расставить в начале таких частей метки. 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rPr>
          <w:b/>
          <w:bCs/>
          <w:sz w:val="24"/>
          <w:szCs w:val="24"/>
        </w:rPr>
      </w:pPr>
      <w:r w:rsidRPr="00897469">
        <w:rPr>
          <w:b/>
          <w:bCs/>
          <w:sz w:val="24"/>
          <w:szCs w:val="24"/>
        </w:rPr>
        <w:lastRenderedPageBreak/>
        <w:t xml:space="preserve">&lt;A HREF= </w:t>
      </w:r>
      <w:r w:rsidRPr="00897469">
        <w:rPr>
          <w:b/>
          <w:bCs/>
          <w:i/>
          <w:iCs/>
          <w:sz w:val="24"/>
          <w:szCs w:val="24"/>
        </w:rPr>
        <w:t>#имя метки</w:t>
      </w:r>
      <w:r w:rsidRPr="00897469">
        <w:rPr>
          <w:b/>
          <w:bCs/>
          <w:sz w:val="24"/>
          <w:szCs w:val="24"/>
        </w:rPr>
        <w:t xml:space="preserve"> &gt;активный  текст или изображение &lt;/A&gt; 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 xml:space="preserve"> Создает ссылку на метку в </w:t>
      </w:r>
      <w:proofErr w:type="gramStart"/>
      <w:r w:rsidRPr="00897469">
        <w:rPr>
          <w:bCs/>
          <w:sz w:val="24"/>
          <w:szCs w:val="24"/>
        </w:rPr>
        <w:t>текущем</w:t>
      </w:r>
      <w:proofErr w:type="gramEnd"/>
      <w:r w:rsidRPr="00897469">
        <w:rPr>
          <w:bCs/>
          <w:sz w:val="24"/>
          <w:szCs w:val="24"/>
        </w:rPr>
        <w:t xml:space="preserve">  HTML-документе</w:t>
      </w:r>
    </w:p>
    <w:p w:rsidR="001B790A" w:rsidRDefault="001B790A" w:rsidP="001B790A">
      <w:pPr>
        <w:pStyle w:val="a8"/>
        <w:spacing w:line="240" w:lineRule="auto"/>
        <w:ind w:left="360"/>
        <w:rPr>
          <w:b/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rPr>
          <w:b/>
          <w:bCs/>
          <w:sz w:val="24"/>
          <w:szCs w:val="24"/>
        </w:rPr>
      </w:pPr>
      <w:r w:rsidRPr="00897469">
        <w:rPr>
          <w:b/>
          <w:bCs/>
          <w:sz w:val="24"/>
          <w:szCs w:val="24"/>
        </w:rPr>
        <w:t xml:space="preserve">&lt;A </w:t>
      </w:r>
      <w:r w:rsidRPr="00897469">
        <w:rPr>
          <w:b/>
          <w:bCs/>
          <w:sz w:val="24"/>
          <w:szCs w:val="24"/>
          <w:lang w:val="en-US"/>
        </w:rPr>
        <w:t>NAME</w:t>
      </w:r>
      <w:r w:rsidRPr="00897469">
        <w:rPr>
          <w:b/>
          <w:bCs/>
          <w:sz w:val="24"/>
          <w:szCs w:val="24"/>
        </w:rPr>
        <w:t xml:space="preserve">= </w:t>
      </w:r>
      <w:r w:rsidRPr="00897469">
        <w:rPr>
          <w:b/>
          <w:bCs/>
          <w:i/>
          <w:iCs/>
          <w:sz w:val="24"/>
          <w:szCs w:val="24"/>
        </w:rPr>
        <w:t>имя метки</w:t>
      </w:r>
      <w:r w:rsidRPr="00897469">
        <w:rPr>
          <w:b/>
          <w:bCs/>
          <w:sz w:val="24"/>
          <w:szCs w:val="24"/>
        </w:rPr>
        <w:t xml:space="preserve"> &gt;начало текстового фрагмента &lt;/A&gt; </w:t>
      </w:r>
    </w:p>
    <w:p w:rsidR="001B790A" w:rsidRPr="00897469" w:rsidRDefault="001B790A" w:rsidP="001B790A">
      <w:pPr>
        <w:pStyle w:val="a8"/>
        <w:spacing w:line="240" w:lineRule="auto"/>
        <w:ind w:left="360"/>
        <w:jc w:val="left"/>
        <w:rPr>
          <w:bCs/>
          <w:sz w:val="24"/>
          <w:szCs w:val="24"/>
        </w:rPr>
      </w:pPr>
    </w:p>
    <w:p w:rsidR="001B790A" w:rsidRPr="00897469" w:rsidRDefault="001B790A" w:rsidP="001B790A">
      <w:pPr>
        <w:pStyle w:val="a8"/>
        <w:spacing w:line="240" w:lineRule="auto"/>
        <w:ind w:left="360"/>
        <w:jc w:val="left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>Можно также создать ссылку на метку в другом документе, если в нем имеется  метка:</w:t>
      </w:r>
    </w:p>
    <w:p w:rsidR="001B790A" w:rsidRPr="00897469" w:rsidRDefault="001B790A" w:rsidP="001B790A">
      <w:pPr>
        <w:pStyle w:val="a8"/>
        <w:spacing w:line="240" w:lineRule="auto"/>
        <w:ind w:left="360"/>
        <w:rPr>
          <w:bCs/>
          <w:sz w:val="24"/>
          <w:szCs w:val="24"/>
        </w:rPr>
      </w:pPr>
      <w:r w:rsidRPr="00897469">
        <w:rPr>
          <w:bCs/>
          <w:sz w:val="24"/>
          <w:szCs w:val="24"/>
        </w:rPr>
        <w:t xml:space="preserve">&lt;A HREF= </w:t>
      </w:r>
      <w:r w:rsidRPr="00897469">
        <w:rPr>
          <w:bCs/>
          <w:i/>
          <w:iCs/>
          <w:sz w:val="24"/>
          <w:szCs w:val="24"/>
        </w:rPr>
        <w:t xml:space="preserve">имя </w:t>
      </w:r>
      <w:proofErr w:type="spellStart"/>
      <w:r w:rsidRPr="00897469">
        <w:rPr>
          <w:bCs/>
          <w:i/>
          <w:iCs/>
          <w:sz w:val="24"/>
          <w:szCs w:val="24"/>
        </w:rPr>
        <w:t>файла#имя</w:t>
      </w:r>
      <w:proofErr w:type="spellEnd"/>
      <w:r w:rsidRPr="00897469">
        <w:rPr>
          <w:bCs/>
          <w:i/>
          <w:iCs/>
          <w:sz w:val="24"/>
          <w:szCs w:val="24"/>
        </w:rPr>
        <w:t xml:space="preserve"> метки</w:t>
      </w:r>
      <w:r w:rsidRPr="00897469">
        <w:rPr>
          <w:bCs/>
          <w:sz w:val="24"/>
          <w:szCs w:val="24"/>
        </w:rPr>
        <w:t xml:space="preserve"> &gt;активный  текст или изображение &lt;/A&gt;  </w:t>
      </w:r>
    </w:p>
    <w:p w:rsidR="001B790A" w:rsidRPr="00254892" w:rsidRDefault="001B790A" w:rsidP="00254892">
      <w:pPr>
        <w:numPr>
          <w:ilvl w:val="0"/>
          <w:numId w:val="2"/>
        </w:numPr>
        <w:spacing w:after="0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E6184" w:rsidRPr="002D5346" w:rsidRDefault="005E6184" w:rsidP="005E61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53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Картины Пита </w:t>
      </w:r>
      <w:proofErr w:type="spellStart"/>
      <w:r w:rsidRPr="002D53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Мондриана</w:t>
      </w:r>
      <w:proofErr w:type="spellEnd"/>
    </w:p>
    <w:p w:rsidR="005E6184" w:rsidRPr="005E6184" w:rsidRDefault="005E6184" w:rsidP="00B1687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298911" cy="4248822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4-04-23_23-32-5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210" cy="425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Прямоугольник 2" descr="https://slavaver.github.io/web-course-site/grid/mondrian-1.web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" o:spid="_x0000_s1026" alt="Описание: https://slavaver.github.io/web-course-site/grid/mondrian-1.webp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60ck8IAwAAEAYAAA4AAAAAAAAAAAAAAAAALgIAAGRycy9lMm9Eb2MueG1sUEsB&#10;Ai0AFAAGAAgAAAAhAEyg6SzYAAAAAwEAAA8AAAAAAAAAAAAAAAAAYg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5E6184" w:rsidRPr="00E70004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Требования к </w:t>
      </w:r>
      <w:proofErr w:type="spellStart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html</w:t>
      </w:r>
      <w:proofErr w:type="spellEnd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и </w:t>
      </w:r>
      <w:proofErr w:type="spellStart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css</w:t>
      </w:r>
      <w:proofErr w:type="spellEnd"/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Код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html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css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отформатирован;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Корректное использование тегов;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Корректно выбранные форматы изображений;</w:t>
      </w:r>
    </w:p>
    <w:p w:rsidR="005E6184" w:rsidRPr="005E6184" w:rsidRDefault="005E6184" w:rsidP="005E61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Отсутствие ошибок на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валидаторе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hyperlink r:id="rId9" w:history="1">
        <w:proofErr w:type="spellStart"/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html</w:t>
        </w:r>
        <w:proofErr w:type="spellEnd"/>
      </w:hyperlink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hyperlink r:id="rId10" w:history="1">
        <w:proofErr w:type="spellStart"/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css</w:t>
        </w:r>
        <w:proofErr w:type="spellEnd"/>
      </w:hyperlink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184" w:rsidRPr="00E70004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Результаты выполнения </w:t>
      </w:r>
      <w:r w:rsidR="00E70004"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практической</w:t>
      </w: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работы:</w:t>
      </w:r>
    </w:p>
    <w:p w:rsidR="005E6184" w:rsidRPr="005E6184" w:rsidRDefault="005E6184" w:rsidP="005E61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Статическая веб-страница, со структурой и оформлением, которая соответствует требованиям </w:t>
      </w:r>
      <w:r w:rsidR="00B1687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семантической верстке</w:t>
      </w: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E6184" w:rsidRPr="00E70004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7000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Источники</w:t>
      </w:r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1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Спецификация CSS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Layout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- w3</w:t>
        </w:r>
      </w:hyperlink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2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CSS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Layout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- MDN</w:t>
        </w:r>
      </w:hyperlink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3" w:history="1"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Grid</w:t>
        </w:r>
        <w:proofErr w:type="spellEnd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 </w:t>
        </w:r>
        <w:proofErr w:type="spellStart"/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guide</w:t>
        </w:r>
        <w:proofErr w:type="spellEnd"/>
      </w:hyperlink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hyperlink r:id="rId14" w:anchor="05-classic-holy-grail-layout-grid-template-auto-1fr-auto-auto-1fr-auto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Ten modern layouts in one line of CSS</w:t>
        </w:r>
      </w:hyperlink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5" w:anchor="ru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Игра для тренировки</w:t>
        </w:r>
      </w:hyperlink>
    </w:p>
    <w:p w:rsidR="005E6184" w:rsidRPr="005E6184" w:rsidRDefault="005E6184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Шпаргалки </w:t>
      </w:r>
      <w:hyperlink r:id="rId16" w:history="1"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1</w:t>
        </w:r>
      </w:hyperlink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hyperlink r:id="rId17" w:history="1">
        <w:r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2</w:t>
        </w:r>
      </w:hyperlink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8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Примеры сеток</w:t>
        </w:r>
      </w:hyperlink>
    </w:p>
    <w:p w:rsidR="005E6184" w:rsidRPr="005E6184" w:rsidRDefault="001B790A" w:rsidP="005E61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19" w:history="1">
        <w:r w:rsidR="005E6184" w:rsidRPr="005E618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Генератор</w:t>
        </w:r>
      </w:hyperlink>
    </w:p>
    <w:p w:rsidR="005E6184" w:rsidRPr="002D5346" w:rsidRDefault="005E6184" w:rsidP="005E61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D534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Вопросы для защиты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она отличается от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flexbox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линия, полоса, ячейка и область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создать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-контейнер и какие свойства используются для определения его характеристик?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полосы в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их задать?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указать положение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-элемента в сетке с помощью линий и областей?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задать размер </w:t>
      </w:r>
      <w:proofErr w:type="gram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полос</w:t>
      </w:r>
      <w:proofErr w:type="gram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gram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какие</w:t>
      </w:r>
      <w:proofErr w:type="gram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единицы измерения можно использовать?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 такое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auto-fit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auto-fill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чем они отличаются?</w:t>
      </w:r>
    </w:p>
    <w:p w:rsidR="005E6184" w:rsidRPr="005E6184" w:rsidRDefault="005E6184" w:rsidP="005E61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Каковы различные типы выравнивания в CSS </w:t>
      </w:r>
      <w:proofErr w:type="spellStart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5E61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как они работают?</w:t>
      </w:r>
    </w:p>
    <w:p w:rsidR="00D762F7" w:rsidRDefault="00D762F7"/>
    <w:sectPr w:rsidR="00D762F7" w:rsidSect="00A25791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A6C1A"/>
    <w:multiLevelType w:val="multilevel"/>
    <w:tmpl w:val="4E406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12077"/>
    <w:multiLevelType w:val="multilevel"/>
    <w:tmpl w:val="7E808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F5870F8"/>
    <w:multiLevelType w:val="multilevel"/>
    <w:tmpl w:val="49B63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E42E3D"/>
    <w:multiLevelType w:val="multilevel"/>
    <w:tmpl w:val="3B34B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184"/>
    <w:rsid w:val="00160141"/>
    <w:rsid w:val="001B790A"/>
    <w:rsid w:val="00254892"/>
    <w:rsid w:val="002A03CB"/>
    <w:rsid w:val="002D5346"/>
    <w:rsid w:val="004E02D1"/>
    <w:rsid w:val="005E6184"/>
    <w:rsid w:val="00A25791"/>
    <w:rsid w:val="00B16875"/>
    <w:rsid w:val="00D762F7"/>
    <w:rsid w:val="00DA61F7"/>
    <w:rsid w:val="00E70004"/>
    <w:rsid w:val="00FC0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E6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1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1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6184"/>
    <w:rPr>
      <w:i/>
      <w:iCs/>
    </w:rPr>
  </w:style>
  <w:style w:type="character" w:styleId="a5">
    <w:name w:val="Hyperlink"/>
    <w:basedOn w:val="a0"/>
    <w:uiPriority w:val="99"/>
    <w:semiHidden/>
    <w:unhideWhenUsed/>
    <w:rsid w:val="005E618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1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ody Text"/>
    <w:basedOn w:val="a"/>
    <w:link w:val="a9"/>
    <w:rsid w:val="001B790A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1B790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48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5E61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61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18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1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5E61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5E6184"/>
    <w:rPr>
      <w:i/>
      <w:iCs/>
    </w:rPr>
  </w:style>
  <w:style w:type="character" w:styleId="a5">
    <w:name w:val="Hyperlink"/>
    <w:basedOn w:val="a0"/>
    <w:uiPriority w:val="99"/>
    <w:semiHidden/>
    <w:unhideWhenUsed/>
    <w:rsid w:val="005E6184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5E6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E618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2548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Body Text"/>
    <w:basedOn w:val="a"/>
    <w:link w:val="a9"/>
    <w:rsid w:val="001B790A"/>
    <w:pPr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9">
    <w:name w:val="Основной текст Знак"/>
    <w:basedOn w:val="a0"/>
    <w:link w:val="a8"/>
    <w:rsid w:val="001B790A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172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mozilladevelopers.github.io/playground/css-grid/" TargetMode="External"/><Relationship Id="rId18" Type="http://schemas.openxmlformats.org/officeDocument/2006/relationships/hyperlink" Target="https://gridbyexample.com/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microsoft.com/office/2007/relationships/hdphoto" Target="media/hdphoto1.wdp"/><Relationship Id="rId12" Type="http://schemas.openxmlformats.org/officeDocument/2006/relationships/hyperlink" Target="https://developer.mozilla.org/ru/docs/Web/CSS/CSS_Grid_Layout" TargetMode="External"/><Relationship Id="rId17" Type="http://schemas.openxmlformats.org/officeDocument/2006/relationships/hyperlink" Target="https://github.com/alsacreations/guidelines/blob/master/grid-cheatsheet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rid.malven.co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w3.org/TR/css-grid-1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ssgridgarden.com/" TargetMode="External"/><Relationship Id="rId10" Type="http://schemas.openxmlformats.org/officeDocument/2006/relationships/hyperlink" Target="https://jigsaw.w3.org/css-validator/" TargetMode="External"/><Relationship Id="rId19" Type="http://schemas.openxmlformats.org/officeDocument/2006/relationships/hyperlink" Target="https://grid.layouti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alidator.w3.org/" TargetMode="External"/><Relationship Id="rId14" Type="http://schemas.openxmlformats.org/officeDocument/2006/relationships/hyperlink" Target="https://web.dev/one-line-layout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2024-04-23T20:32:00Z</dcterms:created>
  <dcterms:modified xsi:type="dcterms:W3CDTF">2024-04-24T21:36:00Z</dcterms:modified>
</cp:coreProperties>
</file>