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Check if the audit is high risk: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122 (PDF page 122)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Check if the audit is high risk</w:t>
      </w:r>
      <w:r>
        <w:t xml:space="preserve">:</w:t>
      </w:r>
    </w:p>
    <w:p>
      <w:pPr>
        <w:pStyle w:val="Normal"/>
      </w:pPr>
      <w:r>
        <w:t xml:space="preserve">Check</w:t>
      </w:r>
      <w:r>
        <w:rPr>
          <w:b/>
        </w:rPr>
        <w:t xml:space="preserve">COLUMN W</w:t>
      </w:r>
      <w:r>
        <w:t xml:space="preserve">on the 2026</w:t>
      </w:r>
      <w:r>
        <w:rPr>
          <w:i/>
        </w:rPr>
        <w:t xml:space="preserve">Audit</w:t>
      </w:r>
      <w:r>
        <w:t xml:space="preserve">Planning.xlsx to see if audit is high risk.</w:t>
      </w:r>
      <w:r>
        <w:rPr>
          <w:b/>
        </w:rPr>
        <w:t xml:space="preserve">&gt;If audit is NOT high risk:</w:t>
      </w:r>
      <w:r>
        <w:t xml:space="preserve">Check for targeted instructions:</w:t>
      </w:r>
    </w:p>
    <w:p>
      <w:pPr>
        <w:pStyle w:val="Normal"/>
      </w:pPr>
      <w:r>
        <w:t xml:space="preserve">Go to Sharepoint&gt;Certification folder&gt;Risks &amp; audits instructions&gt;Open the file: "</w:t>
      </w:r>
      <w:r>
        <w:rPr>
          <w:b/>
        </w:rPr>
        <w:t xml:space="preserve">Instructions Master</w:t>
      </w:r>
      <w:r>
        <w:t xml:space="preserve">". In the file, look for the country:</w:t>
      </w:r>
    </w:p>
    <w:p>
      <w:pPr>
        <w:pStyle w:val="Normal"/>
      </w:pPr>
      <w:r>
        <w:t xml:space="preserve">If there is no sheet for this country OR no information under cell "Instructions for NON-high risk audits": skip this step.</w:t>
      </w:r>
    </w:p>
    <w:p>
      <w:pPr>
        <w:pStyle w:val="ListParagraph"/>
        <w:numPr>
          <w:ilvl w:val="0"/>
          <w:numId w:val="1"/>
        </w:numPr>
      </w:pPr>
      <w:r>
        <w:t xml:space="preserve">If there is a sheet for this country + information in the cell "Instructions for NON-high risk audits":</w:t>
      </w:r>
    </w:p>
    <w:p>
      <w:pPr>
        <w:pStyle w:val="Normal"/>
      </w:pPr>
      <w:r>
        <w:t xml:space="preserve">Copy-paste this info into field "Targeted instructions" in the Salesforce NIC Certification audit.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&gt;If audit is high risk:</w:t>
      </w:r>
      <w:r>
        <w:t xml:space="preserve">Check for High risk Instructions Annex:</w:t>
      </w:r>
    </w:p>
    <w:p>
      <w:pPr>
        <w:pStyle w:val="Normal"/>
      </w:pPr>
      <w:r>
        <w:t xml:space="preserve">In Sharepoint&gt;Certification folder&gt;Risks &amp; audits instructions&gt;Open the file: "</w:t>
      </w:r>
      <w:r>
        <w:rPr>
          <w:b/>
        </w:rPr>
        <w:t xml:space="preserve">Instructions Master</w:t>
      </w:r>
      <w:r>
        <w:t xml:space="preserve">". In the file, check whether there is a sheet for the country and whether the table under "</w:t>
      </w:r>
      <w:r>
        <w:rPr>
          <w:b/>
        </w:rPr>
        <w:t xml:space="preserve">Instructions for high-risk audits</w:t>
      </w:r>
      <w:r>
        <w:t xml:space="preserve">" contains information.</w:t>
      </w:r>
    </w:p>
    <w:p>
      <w:pPr>
        <w:pStyle w:val="Normal"/>
      </w:pPr>
      <w:r>
        <w:t xml:space="preserve">If so, issue a PDF of this Annex (see how to at the top of the table).</w:t>
      </w:r>
    </w:p>
    <w:p>
      <w:pPr>
        <w:pStyle w:val="ListParagraph"/>
        <w:numPr>
          <w:ilvl w:val="0"/>
          <w:numId w:val="1"/>
        </w:numPr>
      </w:pPr>
      <w:r>
        <w:t xml:space="preserve">Update Salesforce:</w:t>
      </w:r>
    </w:p>
    <w:p>
      <w:pPr>
        <w:pStyle w:val="Normal"/>
      </w:pPr>
      <w:r>
        <w:t xml:space="preserve">In Salesforce&gt;NIC Certification audit object&gt;Section "Risk Data":</w:t>
      </w:r>
    </w:p>
    <w:p>
      <w:pPr>
        <w:pStyle w:val="Normal"/>
      </w:pPr>
      <w:r>
        <w:t xml:space="preserve">Field: High-risk protocol application: tick.</w:t>
      </w:r>
    </w:p>
    <w:p>
      <w:pPr>
        <w:pStyle w:val="ListParagraph"/>
        <w:numPr>
          <w:ilvl w:val="0"/>
          <w:numId w:val="1"/>
        </w:numPr>
      </w:pPr>
      <w:r>
        <w:t xml:space="preserve">Field: Targeted instructions:  Copy-paste the text in </w:t>
      </w:r>
      <w:r>
        <w:rPr>
          <w:i/>
        </w:rPr>
        <w:t xml:space="preserve">italic</w:t>
      </w:r>
      <w:r>
        <w:t xml:space="preserve"> below. Only the section in red needs to be customized by you (Certification +) and Biodiversity: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**This is a supply chain in high-risk conditions. Please:**</w:t>
      </w:r>
    </w:p>
    <w:p>
      <w:pPr>
        <w:pStyle w:val="Normal"/>
      </w:pPr>
      <w:r>
        <w:rPr>
          <w:i/>
        </w:rPr>
        <w:t xml:space="preserve">Review the attached </w:t>
      </w:r>
      <w:r>
        <w:rPr>
          <w:b/>
        </w:rPr>
        <w:t xml:space="preserve">_risk profile for (_</w:t>
      </w:r>
      <w:r>
        <w:rPr>
          <w:i/>
        </w:rPr>
        <w:t xml:space="preserve">To be customized by Biodiversity team: add ingredients, or of no risk profile delete this bullet)**, especially the 2nd sheet**of the Excel file(s) to understand the risks in the supply chain.  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Follow instructions of our</w:t>
      </w:r>
      <w:r>
        <w:rPr>
          <w:b/>
        </w:rPr>
        <w:t xml:space="preserve">_ UEBT protocol for certification audits of supply chains in high-risk conditions_</w:t>
      </w:r>
      <w:r>
        <w:rPr>
          <w:i/>
        </w:rPr>
        <w:t xml:space="preserve"> (on our Resources for CB webpage - password: UEBTCB2024).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 To be customized by Certification+ team - If applicable, depending on if there is an Instructions Annex for high risk in the "Risk &amp; audits instructions" master file: Follow the**Instructions Annex**attached to this email.  </w:t>
      </w:r>
    </w:p>
    <w:p>
      <w:pPr>
        <w:pStyle w:val="ListParagraph"/>
        <w:numPr>
          <w:ilvl w:val="0"/>
          <w:numId w:val="1"/>
        </w:numPr>
      </w:pPr>
      <w:r>
        <w:t xml:space="preserve">(Archive past instructions - do not use)</w:t>
      </w:r>
    </w:p>
    <w:p>
      <w:pPr>
        <w:pStyle w:val="Normal"/>
      </w:pPr>
      <w:r>
        <w:t xml:space="preserve">After the audit, share with us the</w:t>
      </w:r>
      <w:r>
        <w:rPr>
          <w:b/>
        </w:rPr>
        <w:t xml:space="preserve">High-risk conditions audit summary</w:t>
      </w:r>
      <w:r>
        <w:t xml:space="preserve">(template on our Resources for CB webpage - password: UEBTCB2024).</w:t>
      </w:r>
    </w:p>
    <w:p>
      <w:pPr>
        <w:pStyle w:val="ListParagraph"/>
        <w:numPr>
          <w:ilvl w:val="0"/>
          <w:numId w:val="1"/>
        </w:numPr>
      </w:pPr>
      <w:r>
        <w:t xml:space="preserve">Be extra careful in reviewing the company LMS/IMS implementation. The fact that the IMS/LMS identifies that those issues happen in its supply chain can be a sign that the IMS is functioning well. In those cases, please focus on what are the company's actions to start resolving the issues.</w:t>
      </w:r>
    </w:p>
    <w:p>
      <w:pPr>
        <w:pStyle w:val="ListParagraph"/>
        <w:numPr>
          <w:ilvl w:val="0"/>
          <w:numId w:val="1"/>
        </w:numPr>
      </w:pPr>
      <w:r>
        <w:t xml:space="preserve">- &gt; Fill risk instructions</w:t>
      </w:r>
    </w:p>
    <w:p>
      <w:pPr>
        <w:pStyle w:val="Normal"/>
      </w:pPr>
      <w:r>
        <w:t xml:space="preserve">Thursday, May 09, 2024</w:t>
      </w:r>
    </w:p>
    <w:p>
      <w:pPr>
        <w:pStyle w:val="Normal"/>
      </w:pPr>
      <w:r>
        <w:t xml:space="preserve">12:56 PM</w:t>
      </w:r>
    </w:p>
    <w:p>
      <w:pPr>
        <w:pStyle w:val="Normal"/>
      </w:pPr>
      <w:r>
        <w:t xml:space="preserve">[ ](https://uebt-my.sharepoint.com/:x:/g/personal/charlotte</w:t>
      </w:r>
      <w:r>
        <w:rPr>
          <w:i/>
        </w:rPr>
        <w:t xml:space="preserve">uebt</w:t>
      </w:r>
      <w:r>
        <w:t xml:space="preserve">org/IQCKb</w:t>
      </w:r>
      <w:r>
        <w:t xml:space="preserve">_JF8u8iSr7gx0A1TD4mAWqasoKVRSbMuViob4jK2M0?rtime=3rahf1nm3kg)[ ](https://uebt.sharepoint.com/:f:/s/certification.team/EuHgBe0CCPZJrsoU0hgO56wBle4Bue4Sa7KPTMm7icK-IA?e=WmshIS)[ ](https://uebt.org/resources-for-certification-bodies)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07B3EC1-FC00-43D0-8A94-D77456164EDA}"/>
</file>

<file path=customXml/itemProps2.xml><?xml version="1.0" encoding="utf-8"?>
<ds:datastoreItem xmlns:ds="http://schemas.openxmlformats.org/officeDocument/2006/customXml" ds:itemID="{4278198D-3F3B-441C-B0D5-F1062343C4AD}"/>
</file>

<file path=customXml/itemProps3.xml><?xml version="1.0" encoding="utf-8"?>
<ds:datastoreItem xmlns:ds="http://schemas.openxmlformats.org/officeDocument/2006/customXml" ds:itemID="{AF6C98F6-E9B8-42E5-A0FF-D6C7E6A6C8D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