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If you do not detect major Non-compliances that cannot be addressed by corrective actio...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162 (PDF page 162)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If you do not detect major Non-compliances that cannot be addressed by corrective actions in the workplan stage  (for more precise explanation of what would be a major NC see step "If Major NCs").</w:t>
      </w:r>
      <w:r>
        <w:rPr>
          <w:b/>
        </w:rPr>
        <w:t xml:space="preserve">Finishing review - approving report:</w:t>
      </w:r>
      <w:r>
        <w:t xml:space="preserve">Approve the report:</w:t>
      </w:r>
    </w:p>
    <w:p>
      <w:pPr>
        <w:pStyle w:val="Normal"/>
      </w:pPr>
      <w:r>
        <w:t xml:space="preserve">Edit&gt;Save&gt;Warning message: "yes"&gt; What do you want to do?: "Approved" and put this comment: " (Choose among: In-depth review/Quick review/No review) </w:t>
      </w:r>
      <w:r>
        <w:rPr>
          <w:i/>
        </w:rPr>
        <w:t xml:space="preserve">Thank you for your review. Please forward the report to the company and you can now proceed with the workplan. </w:t>
      </w:r>
    </w:p>
    <w:p>
      <w:pPr>
        <w:pStyle w:val="ListParagraph"/>
        <w:numPr>
          <w:ilvl w:val="0"/>
          <w:numId w:val="1"/>
        </w:numPr>
      </w:pPr>
      <w:r>
        <w:t xml:space="preserve">- &gt; If no Major NC</w:t>
      </w:r>
    </w:p>
    <w:p>
      <w:pPr>
        <w:pStyle w:val="Normal"/>
      </w:pPr>
      <w:r>
        <w:t xml:space="preserve">Wednesday, January 29, 2025</w:t>
      </w:r>
    </w:p>
    <w:p>
      <w:pPr>
        <w:pStyle w:val="Normal"/>
      </w:pPr>
      <w:r>
        <w:t xml:space="preserve">4:24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75765997-17BB-4E0B-95FA-50D6880D3A59}"/>
</file>

<file path=customXml/itemProps2.xml><?xml version="1.0" encoding="utf-8"?>
<ds:datastoreItem xmlns:ds="http://schemas.openxmlformats.org/officeDocument/2006/customXml" ds:itemID="{E4513D73-B488-4C00-B2A6-1D11BCC279ED}"/>
</file>

<file path=customXml/itemProps3.xml><?xml version="1.0" encoding="utf-8"?>
<ds:datastoreItem xmlns:ds="http://schemas.openxmlformats.org/officeDocument/2006/customXml" ds:itemID="{27E138C5-0146-43CE-B999-B8383821750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