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D17FE" w14:textId="77777777" w:rsidR="004B1289" w:rsidRDefault="004B1289" w:rsidP="004B1289">
      <w:pPr>
        <w:pStyle w:val="Ttulo1"/>
        <w:jc w:val="center"/>
        <w15:collapsed/>
      </w:pPr>
      <w:r>
        <w:rPr>
          <w:noProof/>
        </w:rPr>
        <w:drawing>
          <wp:inline distT="0" distB="9525" distL="0" distR="9525" wp14:anchorId="5390030C" wp14:editId="56D1B495">
            <wp:extent cx="2886075" cy="790575"/>
            <wp:effectExtent l="0" t="0" r="0" b="0"/>
            <wp:docPr id="1" name="Imagem 2" descr="C:\Users\DELL\Desktop\logo ue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DELL\Desktop\logo uenf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1C5B" w14:textId="77777777" w:rsidR="004B1289" w:rsidRPr="00F36796" w:rsidRDefault="004B1289" w:rsidP="004B1289">
      <w:pPr>
        <w:pStyle w:val="Ttulo2"/>
        <w:jc w:val="center"/>
        <w15:collapsed/>
        <w:rPr>
          <w:b/>
          <w:bCs/>
          <w:color w:val="auto"/>
        </w:rPr>
      </w:pPr>
      <w:r w:rsidRPr="00F36796">
        <w:rPr>
          <w:b/>
          <w:bCs/>
          <w:color w:val="auto"/>
        </w:rPr>
        <w:t>RELATÓRIO DE PROJETO</w:t>
      </w:r>
    </w:p>
    <w:p w14:paraId="6662818F" w14:textId="77777777" w:rsidR="004B1289" w:rsidRDefault="004B1289" w:rsidP="004B12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MICROCONTROLADORES</w:t>
      </w:r>
    </w:p>
    <w:p w14:paraId="6C11351F" w14:textId="77777777" w:rsidR="004B1289" w:rsidRDefault="004B1289" w:rsidP="004B12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PROF. ÁTILA CARVALHO</w:t>
      </w:r>
    </w:p>
    <w:p w14:paraId="6B2FCEDC" w14:textId="77777777" w:rsidR="004B1289" w:rsidRDefault="004B1289" w:rsidP="004B1289">
      <w:pPr>
        <w:jc w:val="center"/>
        <w:rPr>
          <w:rFonts w:ascii="Arial" w:hAnsi="Arial" w:cs="Arial"/>
        </w:rPr>
      </w:pPr>
    </w:p>
    <w:p w14:paraId="241FBDA4" w14:textId="77777777" w:rsidR="004B1289" w:rsidRDefault="004B1289" w:rsidP="004B12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Braço robótico com 6 graus de liberdade controlado por Bluetooth</w:t>
      </w:r>
    </w:p>
    <w:p w14:paraId="70BB0FD2" w14:textId="77777777" w:rsidR="004B1289" w:rsidRDefault="004B1289" w:rsidP="004B12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Brito dos Santos;</w:t>
      </w:r>
    </w:p>
    <w:p w14:paraId="535AE3EC" w14:textId="77777777" w:rsidR="004B1289" w:rsidRDefault="004B1289" w:rsidP="004B12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João Vítor Fernandes Dias;</w:t>
      </w:r>
    </w:p>
    <w:p w14:paraId="60E6BFA8" w14:textId="77777777" w:rsidR="004B1289" w:rsidRDefault="004B1289" w:rsidP="004B1289">
      <w:pPr>
        <w:jc w:val="center"/>
      </w:pPr>
      <w:r>
        <w:rPr>
          <w:rFonts w:ascii="Arial" w:hAnsi="Arial" w:cs="Arial"/>
        </w:rPr>
        <w:t>José Lucio Castro de Azevedo.</w:t>
      </w:r>
    </w:p>
    <w:p w14:paraId="0F537197" w14:textId="77777777" w:rsidR="004B1289" w:rsidRDefault="004B1289" w:rsidP="004B1289">
      <w:pPr>
        <w:jc w:val="center"/>
        <w:rPr>
          <w:rFonts w:ascii="Arial" w:hAnsi="Arial" w:cs="Arial"/>
        </w:rPr>
      </w:pPr>
    </w:p>
    <w:p w14:paraId="0F39745E" w14:textId="77777777" w:rsidR="004B1289" w:rsidRDefault="004B1289" w:rsidP="004B1289">
      <w:pPr>
        <w:pStyle w:val="Ttulo2"/>
        <w:numPr>
          <w:ilvl w:val="0"/>
          <w:numId w:val="3"/>
        </w:numPr>
        <w15:collapsed/>
      </w:pPr>
      <w:r>
        <w:t>Introdução</w:t>
      </w:r>
    </w:p>
    <w:p w14:paraId="2A31EAB4" w14:textId="77777777" w:rsidR="004B1289" w:rsidRDefault="004B1289" w:rsidP="004B1289">
      <w:pPr>
        <w:ind w:firstLine="708"/>
      </w:pPr>
      <w:r>
        <w:t>Este documento foi desenvolvido para a disciplina optativa eletiva de microcontroladores. Ele apresenta um relatório sobre o desenvolvimento de um braço mecânico utilizando tecnologias de envio de dados a distância. Para tal, precisaremos nos basear em alguns conceitos teóricos:</w:t>
      </w:r>
    </w:p>
    <w:p w14:paraId="5805C9D7" w14:textId="77777777" w:rsidR="004B1289" w:rsidRDefault="004B1289" w:rsidP="004B1289">
      <w:pPr>
        <w:ind w:firstLine="708"/>
      </w:pPr>
      <w:r>
        <w:t xml:space="preserve">O primeiro deles será sobre o envio e recebimento de dados. As formas mais usuais de troca de dados utilizada pelo Arduino UNO são através dos protocolos de transmissão de dados USB e UART, embora ele também disponibilize portas que possam utilizar os protocolos SPI e I²C. Os que serão utilizados nesse projeto são os mais usuais. O </w:t>
      </w:r>
      <w:hyperlink r:id="rId6">
        <w:r>
          <w:rPr>
            <w:rStyle w:val="InternetLink"/>
          </w:rPr>
          <w:t>USB</w:t>
        </w:r>
      </w:hyperlink>
      <w:r>
        <w:t xml:space="preserve"> para o upload do código do computador para o Arduino e UART para receber os dados dos módulos bluetooth e wi-fi.</w:t>
      </w:r>
    </w:p>
    <w:p w14:paraId="711D1DC3" w14:textId="77777777" w:rsidR="004B1289" w:rsidRDefault="004B1289" w:rsidP="004B1289">
      <w:r>
        <w:tab/>
        <w:t>Já o bluetooth e o wi-fi são tecnologias para transferência de dados através de radiofrequência, portanto, sem a utilização de fios. A diferença entre eles se encontra em seu objetivo: enquanto o bluetooth foca na transferência de dados em uma curta distância, o wi-fi foca em estabelecer conexões de rede em longas distâncias.</w:t>
      </w:r>
    </w:p>
    <w:p w14:paraId="050BA7D2" w14:textId="77777777" w:rsidR="004B1289" w:rsidRDefault="004B1289" w:rsidP="004B1289">
      <w:r>
        <w:tab/>
        <w:t>Além dos conceitos de transferência de dados, é necessário também entender sobre os servomotores. Servomotor é um atuador eletromecânico que realiza o movimento de seu eixo em determinada posição angular a partir da sua entrada. O ângulo do eixo é determinado através da duração da largura do pulso enviado à entrada do servomotor. Este sinal varia de 0 a 5 volts. Dessa forma, o circuito de controle do servomotor monitora esses sinais com intervalos de 20 milissegundos e se dentro desse intervalo houver alguma alteração do sinal, ele altera a posição do seu eixo conforme o sinal recebido.</w:t>
      </w:r>
    </w:p>
    <w:p w14:paraId="2B31DF02" w14:textId="77777777" w:rsidR="004B1289" w:rsidRDefault="004B1289" w:rsidP="004B1289">
      <w:pPr>
        <w:pStyle w:val="Ttulo2"/>
        <w:numPr>
          <w:ilvl w:val="0"/>
          <w:numId w:val="3"/>
        </w:numPr>
        <w15:collapsed/>
      </w:pPr>
      <w:r>
        <w:lastRenderedPageBreak/>
        <w:t>Parte Experimental</w:t>
      </w:r>
    </w:p>
    <w:p w14:paraId="334520A6" w14:textId="77777777" w:rsidR="004B1289" w:rsidRDefault="004B1289" w:rsidP="004B1289">
      <w:pPr>
        <w:pStyle w:val="Ttulo3"/>
        <w15:collapsed/>
      </w:pPr>
      <w:r>
        <w:t>Materiais utilizados:</w:t>
      </w:r>
    </w:p>
    <w:p w14:paraId="7E0260BC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Arduino UNO</w:t>
      </w:r>
    </w:p>
    <w:p w14:paraId="3C4603BC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Kit de servomotor (7)</w:t>
      </w:r>
    </w:p>
    <w:p w14:paraId="650A0B73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Cabo USB</w:t>
      </w:r>
    </w:p>
    <w:p w14:paraId="4D6637E8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Jumpers</w:t>
      </w:r>
    </w:p>
    <w:p w14:paraId="657BA628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Sensor Shield V5.0</w:t>
      </w:r>
    </w:p>
    <w:p w14:paraId="53A2356E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Módulo Bluetooth HC-05</w:t>
      </w:r>
    </w:p>
    <w:p w14:paraId="10E8A231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Smartphone com bluetooth</w:t>
      </w:r>
    </w:p>
    <w:p w14:paraId="47A2F47D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Carregador de celular adaptado</w:t>
      </w:r>
    </w:p>
    <w:p w14:paraId="518A2C36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Protoboard</w:t>
      </w:r>
    </w:p>
    <w:p w14:paraId="3CCEF46D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Kit de peças de montagem em acrílico</w:t>
      </w:r>
    </w:p>
    <w:p w14:paraId="6A83C725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Conjunto de porcas e parafusos</w:t>
      </w:r>
    </w:p>
    <w:p w14:paraId="5C7BD691" w14:textId="77777777" w:rsidR="004B1289" w:rsidRDefault="004B1289" w:rsidP="004B1289">
      <w:pPr>
        <w:pStyle w:val="PargrafodaLista"/>
        <w:numPr>
          <w:ilvl w:val="0"/>
          <w:numId w:val="1"/>
        </w:numPr>
      </w:pPr>
      <w:r>
        <w:t>Chave de fenda e Philips</w:t>
      </w:r>
    </w:p>
    <w:p w14:paraId="15E369BF" w14:textId="77777777" w:rsidR="004B1289" w:rsidRDefault="004B1289" w:rsidP="004B1289">
      <w:pPr>
        <w:pStyle w:val="Ttulo3"/>
        <w15:collapsed/>
      </w:pPr>
      <w:r>
        <w:t>Etapas dos experimentos:</w:t>
      </w:r>
    </w:p>
    <w:p w14:paraId="505C7B89" w14:textId="77777777" w:rsidR="004B1289" w:rsidRDefault="004B1289" w:rsidP="004B1289">
      <w:pPr>
        <w:pStyle w:val="PargrafodaLista"/>
        <w:numPr>
          <w:ilvl w:val="0"/>
          <w:numId w:val="2"/>
        </w:numPr>
      </w:pPr>
      <w:r>
        <w:t>Montagem da estrutura em acrílico utilizando porcas, parafusos e as chaves de fenda e Philips e também os servomotores</w:t>
      </w:r>
    </w:p>
    <w:p w14:paraId="06FC04A0" w14:textId="77777777" w:rsidR="004B1289" w:rsidRDefault="004B1289" w:rsidP="004B1289">
      <w:pPr>
        <w:pStyle w:val="PargrafodaLista"/>
        <w:numPr>
          <w:ilvl w:val="0"/>
          <w:numId w:val="2"/>
        </w:numPr>
      </w:pPr>
      <w:r>
        <w:t>Associação do circuito utilizando o Arduino, Sensor Shield e Jumpers, conectando aos servomotores</w:t>
      </w:r>
    </w:p>
    <w:p w14:paraId="0D4A170A" w14:textId="77777777" w:rsidR="004B1289" w:rsidRDefault="004B1289" w:rsidP="004B1289">
      <w:pPr>
        <w:pStyle w:val="PargrafodaLista"/>
        <w:numPr>
          <w:ilvl w:val="0"/>
          <w:numId w:val="2"/>
        </w:numPr>
      </w:pPr>
      <w:r>
        <w:t>Programação do Arduino para movimentar os servos</w:t>
      </w:r>
    </w:p>
    <w:p w14:paraId="6E6294D9" w14:textId="77777777" w:rsidR="004B1289" w:rsidRDefault="004B1289" w:rsidP="004B1289">
      <w:pPr>
        <w:pStyle w:val="PargrafodaLista"/>
        <w:numPr>
          <w:ilvl w:val="0"/>
          <w:numId w:val="2"/>
        </w:numPr>
      </w:pPr>
      <w:r>
        <w:t>Programação do Arduino para receber dados via bluetooth</w:t>
      </w:r>
    </w:p>
    <w:p w14:paraId="56F54E34" w14:textId="77777777" w:rsidR="004B1289" w:rsidRDefault="004B1289" w:rsidP="004B1289">
      <w:pPr>
        <w:pStyle w:val="PargrafodaLista"/>
        <w:numPr>
          <w:ilvl w:val="0"/>
          <w:numId w:val="2"/>
        </w:numPr>
      </w:pPr>
      <w:r>
        <w:t>Programação do App Android para envio de dados via bluetooth</w:t>
      </w:r>
    </w:p>
    <w:p w14:paraId="1BC60705" w14:textId="77777777" w:rsidR="004B1289" w:rsidRDefault="004B1289" w:rsidP="004B1289">
      <w:pPr>
        <w:pStyle w:val="PargrafodaLista"/>
        <w:numPr>
          <w:ilvl w:val="0"/>
          <w:numId w:val="2"/>
        </w:numPr>
      </w:pPr>
      <w:r>
        <w:t>Correção de bugs e melhorias gerais</w:t>
      </w:r>
    </w:p>
    <w:p w14:paraId="17081466" w14:textId="77777777" w:rsidR="004B1289" w:rsidRDefault="004B1289" w:rsidP="004B1289">
      <w:pPr>
        <w:pStyle w:val="Ttulo3"/>
        <w15:collapsed/>
      </w:pPr>
      <w:r>
        <w:t>Estrutura de execução do projeto:</w:t>
      </w:r>
    </w:p>
    <w:p w14:paraId="2C034EC5" w14:textId="77777777" w:rsidR="004B1289" w:rsidRDefault="004B1289" w:rsidP="004B1289">
      <w:r>
        <w:tab/>
        <w:t>Como pode ser observado na Figura 1, o usuário irá utilizar de um aplicativo em seu Smartphone para enviar as angulações dos servomotores através de seus componentes Bluetooth e wi-fi para os módulos bluetooth e wi-fi conectados ao Sensor Shield que está acoplado ao Arduino. Através do código presente no Arduino, o Sensor Shield irá alterar a angulação dos servomotores que estão anexados à estrutura de acrílico do braço robótico.</w:t>
      </w:r>
    </w:p>
    <w:p w14:paraId="15F19A82" w14:textId="145B02ED" w:rsidR="004B1289" w:rsidRDefault="004B1289" w:rsidP="004B1289">
      <w:pPr>
        <w:pStyle w:val="Legenda"/>
        <w:keepNext/>
        <w:outlineLvl w:val="2"/>
        <w15:collapsed/>
      </w:pPr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B455A">
        <w:rPr>
          <w:noProof/>
        </w:rPr>
        <w:t>1</w:t>
      </w:r>
      <w:r>
        <w:fldChar w:fldCharType="end"/>
      </w:r>
      <w:r>
        <w:t>: Diagrama de uso</w:t>
      </w:r>
    </w:p>
    <w:p w14:paraId="70C136E1" w14:textId="77777777" w:rsidR="004B1289" w:rsidRDefault="004B1289" w:rsidP="004B1289">
      <w:r>
        <w:rPr>
          <w:noProof/>
        </w:rPr>
        <w:drawing>
          <wp:anchor distT="0" distB="0" distL="0" distR="0" simplePos="0" relativeHeight="251659264" behindDoc="0" locked="0" layoutInCell="1" allowOverlap="1" wp14:anchorId="46098E12" wp14:editId="779C2F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37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344C8" w14:textId="77777777" w:rsidR="004B1289" w:rsidRDefault="004B1289" w:rsidP="004B1289">
      <w:pPr>
        <w:pStyle w:val="Ttulo2"/>
        <w:numPr>
          <w:ilvl w:val="0"/>
          <w:numId w:val="3"/>
        </w:numPr>
        <w15:collapsed/>
      </w:pPr>
      <w:r>
        <w:t>Resultados e Discussão</w:t>
      </w:r>
    </w:p>
    <w:p w14:paraId="5E528DFD" w14:textId="77777777" w:rsidR="004B1289" w:rsidRDefault="004B1289" w:rsidP="004B1289">
      <w:pPr>
        <w:pStyle w:val="Ttulo3"/>
        <w15:collapsed/>
        <w:rPr>
          <w:rFonts w:eastAsia="Calibri"/>
        </w:rPr>
      </w:pPr>
      <w:r>
        <w:rPr>
          <w:rFonts w:eastAsia="Calibri"/>
        </w:rPr>
        <w:t>Resultados</w:t>
      </w:r>
    </w:p>
    <w:p w14:paraId="201DFAE1" w14:textId="77777777" w:rsidR="004B1289" w:rsidRDefault="004B1289" w:rsidP="004B1289">
      <w:pPr>
        <w:spacing w:before="24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>Como resultado vê-se de forma sucinta a montagem do braço robótico e do aprendizado sobre tecnologias de comunicação remota.</w:t>
      </w:r>
    </w:p>
    <w:p w14:paraId="392E46A8" w14:textId="77777777" w:rsidR="004B1289" w:rsidRDefault="004B1289" w:rsidP="004B1289">
      <w:pPr>
        <w:pStyle w:val="Ttulo5"/>
        <w:numPr>
          <w:ilvl w:val="0"/>
          <w:numId w:val="7"/>
        </w:numPr>
        <w15:collapsed/>
      </w:pPr>
      <w:r>
        <w:t>Braço montado</w:t>
      </w:r>
    </w:p>
    <w:p w14:paraId="3F59685C" w14:textId="77777777" w:rsidR="004B1289" w:rsidRDefault="004B1289" w:rsidP="004B1289">
      <w:pPr>
        <w:spacing w:before="120" w:after="120"/>
        <w:ind w:firstLine="708"/>
      </w:pPr>
      <w:r>
        <w:rPr>
          <w:rFonts w:eastAsia="Calibri" w:cs="Times New Roman"/>
        </w:rPr>
        <w:t>A montagem da estrutura e componentes do braço robótico é uma tarefa manual, que exige atenção aos detalhes, e o uso de ferramentas. Foram utilizados uma chave Philips e o manual disponibilizado pelo fornecedor das peças do braço robótico, para montar o novo braço robótico com 5 graus de liberdade, sendo este braço feito em acrílico.</w:t>
      </w:r>
    </w:p>
    <w:p w14:paraId="64055647" w14:textId="77777777" w:rsidR="004B1289" w:rsidRDefault="004B1289" w:rsidP="004B1289">
      <w:pPr>
        <w:spacing w:before="120" w:after="120"/>
        <w:ind w:firstLine="708"/>
      </w:pPr>
      <w:r>
        <w:rPr>
          <w:rFonts w:eastAsia="Calibri" w:cs="Times New Roman"/>
        </w:rPr>
        <w:t>Após o desenvolvimento dos códigos no Arduino IDE, e o aprendizado sobre programação de aplicativos seguido de seu desenvolvimento, ambos os códigos foram integrados e permitiram a transmissão de dados entre um dispositivo Android e um Arduino através de conexão Bluetooth. Posteriormente com a montagem do braço robótico, a transmissão de dados, já funcional, foi utilizada para movimentar o braço robótico.</w:t>
      </w:r>
    </w:p>
    <w:p w14:paraId="3BCBDF39" w14:textId="77777777" w:rsidR="004B1289" w:rsidRDefault="004B1289" w:rsidP="004B1289">
      <w:pPr>
        <w:pStyle w:val="Ttulo5"/>
        <w:numPr>
          <w:ilvl w:val="0"/>
          <w:numId w:val="7"/>
        </w:numPr>
        <w15:collapsed/>
      </w:pPr>
      <w:r>
        <w:t>Código final do Arduino</w:t>
      </w:r>
    </w:p>
    <w:p w14:paraId="173F6A19" w14:textId="77777777" w:rsidR="004B1289" w:rsidRDefault="004B1289" w:rsidP="004B1289">
      <w:pPr>
        <w:spacing w:before="120" w:after="120"/>
        <w:ind w:firstLine="708"/>
      </w:pPr>
      <w:r>
        <w:rPr>
          <w:rFonts w:eastAsia="Calibri" w:cs="Times New Roman"/>
        </w:rPr>
        <w:t>Com o objetivo final de controlar o braço robótico através de tecnologias de comunicação remota, foram desenvolvidos programas no Arduino IDE para se alcançar este resultado.</w:t>
      </w:r>
    </w:p>
    <w:p w14:paraId="76D5F322" w14:textId="77777777" w:rsidR="004B1289" w:rsidRDefault="004B1289" w:rsidP="004B1289">
      <w:pPr>
        <w:pStyle w:val="Ttulo6"/>
        <w:numPr>
          <w:ilvl w:val="0"/>
          <w:numId w:val="8"/>
        </w:numPr>
        <w15:collapsed/>
      </w:pPr>
      <w:r>
        <w:t>Bluetooth</w:t>
      </w:r>
    </w:p>
    <w:p w14:paraId="08DD4615" w14:textId="77777777" w:rsidR="004B1289" w:rsidRDefault="004B1289" w:rsidP="004B1289">
      <w:pPr>
        <w:spacing w:before="120" w:after="120"/>
        <w:ind w:firstLine="709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O recebimento de dados via </w:t>
      </w:r>
      <w:r>
        <w:rPr>
          <w:rFonts w:eastAsia="Calibri" w:cs="Times New Roman"/>
          <w:i/>
          <w:iCs/>
        </w:rPr>
        <w:t>Bluetooth</w:t>
      </w:r>
      <w:r>
        <w:rPr>
          <w:rFonts w:eastAsia="Calibri" w:cs="Times New Roman"/>
        </w:rPr>
        <w:t xml:space="preserve"> é bem simples. Como exemplificado pelo código a seguir (Código 1). </w:t>
      </w:r>
    </w:p>
    <w:p w14:paraId="2BD6484E" w14:textId="77777777" w:rsidR="004B1289" w:rsidRDefault="004B1289" w:rsidP="004B1289">
      <w:pPr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lastRenderedPageBreak/>
        <w:t xml:space="preserve">Na função </w:t>
      </w:r>
      <w:r>
        <w:rPr>
          <w:rFonts w:eastAsia="Calibri" w:cs="Times New Roman"/>
          <w:i/>
          <w:iCs/>
        </w:rPr>
        <w:t>setup ()</w:t>
      </w:r>
      <w:r>
        <w:rPr>
          <w:rFonts w:eastAsia="Calibri" w:cs="Times New Roman"/>
        </w:rPr>
        <w:t xml:space="preserve"> ele apenas inicia a comunicação serial na velocidade 9600 bauds, ou seja, 9600 bits por segundo. Na função </w:t>
      </w:r>
      <w:r>
        <w:rPr>
          <w:rFonts w:eastAsia="Calibri" w:cs="Times New Roman"/>
          <w:i/>
          <w:iCs/>
        </w:rPr>
        <w:t xml:space="preserve">loop () </w:t>
      </w:r>
      <w:r>
        <w:rPr>
          <w:rFonts w:eastAsia="Calibri" w:cs="Times New Roman"/>
        </w:rPr>
        <w:t>se o valor estiver disponível na entrada serial, ele irá fazer a leitura e imprimir o valor lido.</w:t>
      </w:r>
    </w:p>
    <w:p w14:paraId="56A0A669" w14:textId="114E5732" w:rsidR="004B1289" w:rsidRDefault="004B1289" w:rsidP="004B1289">
      <w:pPr>
        <w:pStyle w:val="Legenda"/>
        <w:keepNext/>
        <w:outlineLvl w:val="6"/>
        <w15:collapsed/>
      </w:pPr>
      <w:r>
        <w:t xml:space="preserve">Código </w:t>
      </w:r>
      <w:r>
        <w:fldChar w:fldCharType="begin"/>
      </w:r>
      <w:r>
        <w:instrText>SEQ Código \* ARABIC</w:instrText>
      </w:r>
      <w:r>
        <w:fldChar w:fldCharType="separate"/>
      </w:r>
      <w:r w:rsidR="009B455A">
        <w:rPr>
          <w:noProof/>
        </w:rPr>
        <w:t>1</w:t>
      </w:r>
      <w:r>
        <w:fldChar w:fldCharType="end"/>
      </w:r>
      <w:r>
        <w:t>: Recepção Bluetooth simplificada</w:t>
      </w:r>
      <w:bookmarkStart w:id="0" w:name="_MON_1681046234"/>
      <w:bookmarkEnd w:id="0"/>
    </w:p>
    <w:bookmarkStart w:id="1" w:name="_MON_1699972677"/>
    <w:bookmarkEnd w:id="1"/>
    <w:p w14:paraId="6C1CEE52" w14:textId="5072BA01" w:rsidR="004B1289" w:rsidRDefault="004B1289" w:rsidP="004B1289">
      <w:pPr>
        <w:keepNext/>
      </w:pPr>
      <w:r>
        <w:object w:dxaOrig="8504" w:dyaOrig="3012" w14:anchorId="2CA3B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50.75pt" o:ole="">
            <v:imagedata r:id="rId8" o:title=""/>
          </v:shape>
          <o:OLEObject Type="Embed" ProgID="Word.Document.12" ShapeID="_x0000_i1025" DrawAspect="Content" ObjectID="_1699972944" r:id="rId9">
            <o:FieldCodes>\s</o:FieldCodes>
          </o:OLEObject>
        </w:object>
      </w:r>
    </w:p>
    <w:p w14:paraId="2CEFBA60" w14:textId="77777777" w:rsidR="004B1289" w:rsidRDefault="004B1289" w:rsidP="004B1289">
      <w:pPr>
        <w:pStyle w:val="Ttulo6"/>
        <w:numPr>
          <w:ilvl w:val="0"/>
          <w:numId w:val="8"/>
        </w:numPr>
        <w15:collapsed/>
      </w:pPr>
      <w:r>
        <w:t>Wi-Fi.</w:t>
      </w:r>
    </w:p>
    <w:p w14:paraId="03CDAEA6" w14:textId="77777777" w:rsidR="004B1289" w:rsidRDefault="004B1289" w:rsidP="004B1289">
      <w:pPr>
        <w:spacing w:before="120" w:after="120"/>
        <w:ind w:firstLine="709"/>
        <w:rPr>
          <w:rFonts w:ascii="Calibri" w:eastAsia="Calibri" w:hAnsi="Calibri" w:cs="Times New Roman"/>
        </w:rPr>
      </w:pPr>
      <w:r>
        <w:rPr>
          <w:rFonts w:eastAsia="Calibri" w:cs="Times New Roman"/>
        </w:rPr>
        <w:t>O recebimento de dados via wi-fi apresenta uma complexidade muito superior à do envio de dados via Bluetooth. Foram realizados testes com o módulo NodeMCU Amica que possui wi-fi integrado. Nesses testes pode-se observar demora superior quando comparado ao Arduino, na configuração inicial do microcontrolador, assim como para fazer o upload dos códigos para o microcontrolador. O código utilizado no teste é uma junção de várias linguagens de programação, o que pode gerar certa confusão ao se misturar comandos em C com as tags do HTML. Mas apesar dessas dificuldades foi possível realizar a transmissão dos dados.</w:t>
      </w:r>
    </w:p>
    <w:p w14:paraId="04B1CB82" w14:textId="77777777" w:rsidR="004B1289" w:rsidRDefault="004B1289" w:rsidP="004B1289">
      <w:pPr>
        <w:spacing w:before="120" w:after="120"/>
        <w:ind w:firstLine="709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Inicialmente foi utilizado como base um servidor que disponibilizava dois botões (como pode ser visto na Figura 2), e que, quando apertados, executavam duas tarefas diferentes. Posteriormente modificou-se o código para que ao invés de transmitir os dados a partir dos botões, fosse transmitido após a mudança de posição de um </w:t>
      </w:r>
      <w:r>
        <w:rPr>
          <w:rFonts w:eastAsia="Calibri" w:cs="Times New Roman"/>
          <w:i/>
          <w:iCs/>
        </w:rPr>
        <w:t xml:space="preserve">slider </w:t>
      </w:r>
      <w:r>
        <w:rPr>
          <w:rFonts w:eastAsia="Calibri" w:cs="Times New Roman"/>
        </w:rPr>
        <w:t xml:space="preserve">(Controle deslizante). Entretanto, a informação só é enviada após soltar o </w:t>
      </w:r>
      <w:r>
        <w:rPr>
          <w:rFonts w:eastAsia="Calibri" w:cs="Times New Roman"/>
          <w:i/>
          <w:iCs/>
        </w:rPr>
        <w:t>slider</w:t>
      </w:r>
      <w:r>
        <w:rPr>
          <w:rFonts w:eastAsia="Calibri" w:cs="Times New Roman"/>
        </w:rPr>
        <w:t xml:space="preserve"> na nova posição, o que reduz a quantidade de dados que é transmitida.</w:t>
      </w:r>
    </w:p>
    <w:p w14:paraId="33D8EC5B" w14:textId="77777777" w:rsidR="004B1289" w:rsidRDefault="004B1289" w:rsidP="004B1289">
      <w:pPr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>Mesmo com esses pontos negativos, é esperado um estudo mais aprofundado em relação à aplicação wi-fi e que as características ruins sejam amenizadas.</w:t>
      </w:r>
    </w:p>
    <w:p w14:paraId="23F02664" w14:textId="77777777" w:rsidR="004B1289" w:rsidRDefault="004B1289" w:rsidP="004B1289">
      <w:pPr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>O código em si é muito extenso, e, portanto, não será apresentado neste documento.</w:t>
      </w:r>
    </w:p>
    <w:p w14:paraId="4EFDA12B" w14:textId="424541C1" w:rsidR="004B1289" w:rsidRDefault="004B1289" w:rsidP="004B1289">
      <w:pPr>
        <w:keepNext/>
        <w:spacing w:line="240" w:lineRule="auto"/>
        <w:outlineLvl w:val="6"/>
        <w15:collapsed/>
      </w:pPr>
      <w:r>
        <w:rPr>
          <w:rFonts w:eastAsia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>
        <w:rPr>
          <w:rFonts w:eastAsia="Calibri" w:cs="Times New Roman"/>
          <w:i/>
          <w:iCs/>
          <w:color w:val="1F497D"/>
          <w:sz w:val="18"/>
          <w:szCs w:val="18"/>
        </w:rPr>
        <w:fldChar w:fldCharType="begin"/>
      </w:r>
      <w:r>
        <w:rPr>
          <w:rFonts w:eastAsia="Calibri" w:cs="Times New Roman"/>
          <w:i/>
          <w:iCs/>
          <w:sz w:val="18"/>
          <w:szCs w:val="18"/>
        </w:rPr>
        <w:instrText>SEQ Figura \* ARABIC</w:instrText>
      </w:r>
      <w:r>
        <w:rPr>
          <w:rFonts w:eastAsia="Calibri" w:cs="Times New Roman"/>
          <w:i/>
          <w:iCs/>
          <w:sz w:val="18"/>
          <w:szCs w:val="18"/>
        </w:rPr>
        <w:fldChar w:fldCharType="separate"/>
      </w:r>
      <w:r w:rsidR="009B455A">
        <w:rPr>
          <w:rFonts w:eastAsia="Calibri" w:cs="Times New Roman"/>
          <w:i/>
          <w:iCs/>
          <w:noProof/>
          <w:sz w:val="18"/>
          <w:szCs w:val="18"/>
        </w:rPr>
        <w:t>2</w:t>
      </w:r>
      <w:r>
        <w:rPr>
          <w:rFonts w:eastAsia="Calibri" w:cs="Times New Roman"/>
          <w:i/>
          <w:iCs/>
          <w:sz w:val="18"/>
          <w:szCs w:val="18"/>
        </w:rPr>
        <w:fldChar w:fldCharType="end"/>
      </w:r>
      <w:r>
        <w:rPr>
          <w:rFonts w:eastAsia="Calibri" w:cs="Times New Roman"/>
          <w:i/>
          <w:iCs/>
          <w:color w:val="1F497D"/>
          <w:sz w:val="18"/>
          <w:szCs w:val="18"/>
        </w:rPr>
        <w:t>: ESP8266 Web Server</w:t>
      </w:r>
    </w:p>
    <w:p w14:paraId="731CDC77" w14:textId="77777777" w:rsidR="004B1289" w:rsidRDefault="004B1289" w:rsidP="004B1289">
      <w:pPr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4445" wp14:anchorId="3DD6BE47" wp14:editId="724E8AF9">
            <wp:extent cx="1595755" cy="2847340"/>
            <wp:effectExtent l="0" t="0" r="0" b="0"/>
            <wp:docPr id="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A603" w14:textId="77777777" w:rsidR="004B1289" w:rsidRDefault="004B1289" w:rsidP="004B1289">
      <w:pPr>
        <w:pStyle w:val="Ttulo5"/>
        <w:numPr>
          <w:ilvl w:val="0"/>
          <w:numId w:val="7"/>
        </w:numPr>
        <w15:collapsed/>
      </w:pPr>
      <w:r>
        <w:t>App feito</w:t>
      </w:r>
    </w:p>
    <w:p w14:paraId="58E78067" w14:textId="77777777" w:rsidR="004B1289" w:rsidRDefault="004B1289" w:rsidP="004B1289">
      <w:pPr>
        <w:spacing w:before="120" w:after="120"/>
        <w:ind w:firstLine="709"/>
      </w:pPr>
      <w:r>
        <w:rPr>
          <w:rFonts w:eastAsia="Calibri" w:cs="Times New Roman"/>
        </w:rPr>
        <w:t>Após desenvolver um app com conexão Bluetooth, foi possível desenvolver um aplicativo próprio que conseguisse se conectar ao módulo Bluetooth HC-05 conectado ao Arduino, fato confirmado pela mudança no padrão luminoso emitido pelo módulo. (Figura 3)</w:t>
      </w:r>
      <w:r>
        <w:rPr>
          <w:rFonts w:eastAsia="Calibri" w:cs="Times New Roman"/>
          <w:b/>
          <w:bCs/>
        </w:rPr>
        <w:t>.</w:t>
      </w:r>
    </w:p>
    <w:p w14:paraId="4435DBEA" w14:textId="143180E5" w:rsidR="004B1289" w:rsidRDefault="004B1289" w:rsidP="004B1289">
      <w:pPr>
        <w:pStyle w:val="Legenda"/>
        <w:keepNext/>
        <w:outlineLvl w:val="5"/>
        <w15:collapsed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B455A">
        <w:rPr>
          <w:noProof/>
        </w:rPr>
        <w:t>3</w:t>
      </w:r>
      <w:r>
        <w:fldChar w:fldCharType="end"/>
      </w:r>
      <w:r>
        <w:t>: Aplicativo desenvolvido no WorkShop</w:t>
      </w:r>
    </w:p>
    <w:p w14:paraId="61427A72" w14:textId="77777777" w:rsidR="004B1289" w:rsidRDefault="004B1289" w:rsidP="004B1289">
      <w:r>
        <w:rPr>
          <w:noProof/>
        </w:rPr>
        <w:drawing>
          <wp:inline distT="0" distB="9525" distL="0" distR="0" wp14:anchorId="4A3662D9" wp14:editId="237B0A5B">
            <wp:extent cx="2209800" cy="328612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4A78" w14:textId="77777777" w:rsidR="004B1289" w:rsidRDefault="004B1289" w:rsidP="004B1289">
      <w:pPr>
        <w:spacing w:before="12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Após pesquisas na documentação de bibliotecas de comunicação Bluetooth pôde-se entender e utilizar as funções necessárias para o envio de dados via Bluetooth. </w:t>
      </w:r>
    </w:p>
    <w:p w14:paraId="5F15BC60" w14:textId="77777777" w:rsidR="004B1289" w:rsidRDefault="004B1289" w:rsidP="004B1289">
      <w:pPr>
        <w:spacing w:before="12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>Baseado no que foi aprendido com o app de treinamento, e na pesquisa das documentações, foi possível alterar algumas funções já existentes para poder enviar os dados.</w:t>
      </w:r>
    </w:p>
    <w:p w14:paraId="5FE8A675" w14:textId="5D986AF0" w:rsidR="004B1289" w:rsidRDefault="004B1289" w:rsidP="004B1289">
      <w:pPr>
        <w:keepNext/>
        <w:spacing w:line="240" w:lineRule="auto"/>
        <w:outlineLvl w:val="5"/>
        <w15:collapsed/>
      </w:pPr>
      <w:r>
        <w:rPr>
          <w:rFonts w:eastAsia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>
        <w:rPr>
          <w:rFonts w:eastAsia="Calibri" w:cs="Times New Roman"/>
          <w:i/>
          <w:iCs/>
          <w:color w:val="1F497D"/>
          <w:sz w:val="18"/>
          <w:szCs w:val="18"/>
        </w:rPr>
        <w:fldChar w:fldCharType="begin"/>
      </w:r>
      <w:r>
        <w:rPr>
          <w:rFonts w:eastAsia="Calibri" w:cs="Times New Roman"/>
          <w:i/>
          <w:iCs/>
          <w:sz w:val="18"/>
          <w:szCs w:val="18"/>
        </w:rPr>
        <w:instrText>SEQ Figura \* ARABIC</w:instrText>
      </w:r>
      <w:r>
        <w:rPr>
          <w:rFonts w:eastAsia="Calibri" w:cs="Times New Roman"/>
          <w:i/>
          <w:iCs/>
          <w:sz w:val="18"/>
          <w:szCs w:val="18"/>
        </w:rPr>
        <w:fldChar w:fldCharType="separate"/>
      </w:r>
      <w:r w:rsidR="009B455A">
        <w:rPr>
          <w:rFonts w:eastAsia="Calibri" w:cs="Times New Roman"/>
          <w:i/>
          <w:iCs/>
          <w:noProof/>
          <w:sz w:val="18"/>
          <w:szCs w:val="18"/>
        </w:rPr>
        <w:t>4</w:t>
      </w:r>
      <w:r>
        <w:rPr>
          <w:rFonts w:eastAsia="Calibri" w:cs="Times New Roman"/>
          <w:i/>
          <w:iCs/>
          <w:sz w:val="18"/>
          <w:szCs w:val="18"/>
        </w:rPr>
        <w:fldChar w:fldCharType="end"/>
      </w:r>
      <w:r>
        <w:rPr>
          <w:rFonts w:eastAsia="Calibri" w:cs="Times New Roman"/>
          <w:i/>
          <w:iCs/>
          <w:color w:val="1F497D"/>
          <w:sz w:val="18"/>
          <w:szCs w:val="18"/>
        </w:rPr>
        <w:t>: Um dos primeiros layouts do app de envio de dados por slider</w:t>
      </w:r>
    </w:p>
    <w:p w14:paraId="7B46D2CF" w14:textId="77777777" w:rsidR="004B1289" w:rsidRDefault="004B1289" w:rsidP="004B1289">
      <w:pPr>
        <w:rPr>
          <w:rFonts w:ascii="Calibri" w:eastAsia="Calibri" w:hAnsi="Calibri" w:cs="Times New Roman"/>
        </w:rPr>
      </w:pPr>
      <w:r>
        <w:rPr>
          <w:noProof/>
        </w:rPr>
        <w:drawing>
          <wp:inline distT="0" distB="9525" distL="0" distR="1270" wp14:anchorId="424911A3" wp14:editId="0836661F">
            <wp:extent cx="1560830" cy="3514725"/>
            <wp:effectExtent l="0" t="0" r="0" b="0"/>
            <wp:docPr id="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626" w14:textId="77777777" w:rsidR="004B1289" w:rsidRDefault="004B1289" w:rsidP="004B1289">
      <w:pPr>
        <w:spacing w:before="12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O app mostrado na Figura 4 permite ligar e desligar o Bluetooth no dispositivo, se conectar a um dispositivo disponível e enviar para ele os valores dos </w:t>
      </w:r>
      <w:r>
        <w:rPr>
          <w:rFonts w:eastAsia="Calibri" w:cs="Times New Roman"/>
          <w:i/>
          <w:iCs/>
        </w:rPr>
        <w:t>sliders</w:t>
      </w:r>
      <w:r>
        <w:rPr>
          <w:rFonts w:eastAsia="Calibri" w:cs="Times New Roman"/>
        </w:rPr>
        <w:t xml:space="preserve"> quando eles eram movimentados. Com isso foi possível se conectar ao módulo HC-05 e enviar os dados apropriadamente.</w:t>
      </w:r>
    </w:p>
    <w:p w14:paraId="40B43FD3" w14:textId="77777777" w:rsidR="004B1289" w:rsidRDefault="004B1289" w:rsidP="004B1289">
      <w:pPr>
        <w:pStyle w:val="Ttulo3"/>
        <w15:collapsed/>
      </w:pPr>
      <w:r>
        <w:t>Discussões</w:t>
      </w:r>
    </w:p>
    <w:p w14:paraId="5E014A55" w14:textId="77777777" w:rsidR="004B1289" w:rsidRDefault="004B1289" w:rsidP="004B1289">
      <w:r>
        <w:tab/>
        <w:t>Visto o montante de novos conhecimentos obtidos durante o desenvolvimento do projeto, pode-se olhar em retrospecto e analisar de uma forma mais crítica os resultados obtidos, algumas dessas críticas estão listadas logo abaixo.</w:t>
      </w:r>
    </w:p>
    <w:p w14:paraId="728D800F" w14:textId="77777777" w:rsidR="004B1289" w:rsidRDefault="004B1289" w:rsidP="004B1289">
      <w:pPr>
        <w:pStyle w:val="Ttulo5"/>
        <w:numPr>
          <w:ilvl w:val="0"/>
          <w:numId w:val="9"/>
        </w:numPr>
        <w15:collapsed/>
      </w:pPr>
      <w:r>
        <w:t>Braço robótico montado</w:t>
      </w:r>
    </w:p>
    <w:p w14:paraId="3976AFD8" w14:textId="77777777" w:rsidR="004B1289" w:rsidRDefault="004B1289" w:rsidP="004B1289">
      <w:pPr>
        <w:spacing w:before="12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>A montagem do braço robótico foi bastante trabalhosa e durou em torno de 10 horas. De um modo geral não foi muito complicado, porém a falta de instruções claras presentes no manual reduziu o rendimento. Dessa forma, foi inevitável que acontecessem erros de montagem. Outros problemas foram a existência de peças que não encaixavam adequadamente e necessitaram de um pouco de força para se fixarem devidamente, e também alguns parafusos que eram mais longos do que necessário e outros que eram mais curtos do que o necessário.</w:t>
      </w:r>
    </w:p>
    <w:p w14:paraId="1944B6A1" w14:textId="77777777" w:rsidR="004B1289" w:rsidRDefault="004B1289" w:rsidP="004B1289">
      <w:pPr>
        <w:spacing w:before="12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>Optou-se por um modelo de braço robótico com 5 graus de liberdade que tem 5 servomotores “</w:t>
      </w:r>
      <w:r>
        <w:rPr>
          <w:rFonts w:eastAsia="Calibri" w:cs="Times New Roman"/>
          <w:i/>
          <w:iCs/>
        </w:rPr>
        <w:t>Servo Motor MG996R Tower Pro</w:t>
      </w:r>
      <w:r>
        <w:rPr>
          <w:rFonts w:eastAsia="Calibri" w:cs="Times New Roman"/>
        </w:rPr>
        <w:t>” que são mais potentes e trazem maior resistência ao peso da estrutura do que os servomotores “</w:t>
      </w:r>
      <w:r>
        <w:rPr>
          <w:rFonts w:eastAsia="Calibri" w:cs="Times New Roman"/>
          <w:i/>
          <w:iCs/>
        </w:rPr>
        <w:t>Micro Servo 9g SG90 TowerPro</w:t>
      </w:r>
      <w:r>
        <w:rPr>
          <w:rFonts w:eastAsia="Calibri" w:cs="Times New Roman"/>
        </w:rPr>
        <w:t>”.</w:t>
      </w:r>
    </w:p>
    <w:p w14:paraId="7C1F0B10" w14:textId="77777777" w:rsidR="004B1289" w:rsidRDefault="004B1289" w:rsidP="004B1289">
      <w:pPr>
        <w:spacing w:before="12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>A Figura 5 mostra o braço robótico devidamente montado.</w:t>
      </w:r>
    </w:p>
    <w:p w14:paraId="4DF85714" w14:textId="46DDD46F" w:rsidR="004B1289" w:rsidRDefault="004B1289" w:rsidP="00523936">
      <w:pPr>
        <w:keepNext/>
        <w:spacing w:line="240" w:lineRule="auto"/>
        <w:outlineLvl w:val="5"/>
        <w15:collapsed/>
      </w:pPr>
      <w:r>
        <w:rPr>
          <w:rFonts w:eastAsia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>
        <w:rPr>
          <w:rFonts w:eastAsia="Calibri" w:cs="Times New Roman"/>
          <w:i/>
          <w:iCs/>
          <w:color w:val="1F497D"/>
          <w:sz w:val="18"/>
          <w:szCs w:val="18"/>
        </w:rPr>
        <w:fldChar w:fldCharType="begin"/>
      </w:r>
      <w:r>
        <w:rPr>
          <w:rFonts w:eastAsia="Calibri" w:cs="Times New Roman"/>
          <w:i/>
          <w:iCs/>
          <w:sz w:val="18"/>
          <w:szCs w:val="18"/>
        </w:rPr>
        <w:instrText>SEQ Figura \* ARABIC</w:instrText>
      </w:r>
      <w:r>
        <w:rPr>
          <w:rFonts w:eastAsia="Calibri" w:cs="Times New Roman"/>
          <w:i/>
          <w:iCs/>
          <w:sz w:val="18"/>
          <w:szCs w:val="18"/>
        </w:rPr>
        <w:fldChar w:fldCharType="separate"/>
      </w:r>
      <w:r w:rsidR="009B455A">
        <w:rPr>
          <w:rFonts w:eastAsia="Calibri" w:cs="Times New Roman"/>
          <w:i/>
          <w:iCs/>
          <w:noProof/>
          <w:sz w:val="18"/>
          <w:szCs w:val="18"/>
        </w:rPr>
        <w:t>5</w:t>
      </w:r>
      <w:r>
        <w:rPr>
          <w:rFonts w:eastAsia="Calibri" w:cs="Times New Roman"/>
          <w:i/>
          <w:iCs/>
          <w:sz w:val="18"/>
          <w:szCs w:val="18"/>
        </w:rPr>
        <w:fldChar w:fldCharType="end"/>
      </w:r>
      <w:r>
        <w:rPr>
          <w:rFonts w:eastAsia="Calibri" w:cs="Times New Roman"/>
          <w:i/>
          <w:iCs/>
          <w:color w:val="1F497D"/>
          <w:sz w:val="18"/>
          <w:szCs w:val="18"/>
        </w:rPr>
        <w:t>: Braço robótico montado</w:t>
      </w:r>
    </w:p>
    <w:p w14:paraId="4B317441" w14:textId="77777777" w:rsidR="004B1289" w:rsidRDefault="004B1289" w:rsidP="004B1289">
      <w:r>
        <w:rPr>
          <w:noProof/>
        </w:rPr>
        <w:drawing>
          <wp:inline distT="0" distB="0" distL="0" distR="0" wp14:anchorId="29F866D0" wp14:editId="398D1234">
            <wp:extent cx="5400675" cy="4053205"/>
            <wp:effectExtent l="0" t="0" r="0" b="0"/>
            <wp:docPr id="6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5400000">
                      <a:off x="0" y="0"/>
                      <a:ext cx="5400000" cy="4052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C139" w14:textId="77777777" w:rsidR="004B1289" w:rsidRDefault="004B1289" w:rsidP="004B1289">
      <w:pPr>
        <w:pStyle w:val="Ttulo6"/>
      </w:pPr>
      <w:r>
        <w:t>Movimentação do braço robótico com controle via Bluetooth</w:t>
      </w:r>
    </w:p>
    <w:p w14:paraId="661278DA" w14:textId="77777777" w:rsidR="004B1289" w:rsidRDefault="004B1289" w:rsidP="004B1289">
      <w:pPr>
        <w:spacing w:before="120" w:after="120"/>
        <w:ind w:firstLine="708"/>
        <w:rPr>
          <w:rFonts w:ascii="Calibri" w:eastAsia="Calibri" w:hAnsi="Calibri" w:cs="Times New Roman"/>
        </w:rPr>
      </w:pPr>
      <w:r>
        <w:rPr>
          <w:rFonts w:eastAsia="Calibri" w:cs="Times New Roman"/>
        </w:rPr>
        <w:t xml:space="preserve">Após o desenvolvimento do app que enviava os valores dos </w:t>
      </w:r>
      <w:r>
        <w:rPr>
          <w:rFonts w:eastAsia="Calibri" w:cs="Times New Roman"/>
          <w:i/>
          <w:iCs/>
        </w:rPr>
        <w:t>sliders</w:t>
      </w:r>
      <w:r>
        <w:rPr>
          <w:rFonts w:eastAsia="Calibri" w:cs="Times New Roman"/>
        </w:rPr>
        <w:t xml:space="preserve"> apropriadamente para o HC-05 e da conclusão da montagem do braço robótico, os diferentes segmentos do projeto foram conectados, resultando na movimentação esperada do braço robótico, necessitando apenas de alguns ajustes em relação à angulação máxima de cada servo motor. Após esses ajustes, o braço robótico deveria estar completamente funcional.</w:t>
      </w:r>
    </w:p>
    <w:p w14:paraId="6DB33888" w14:textId="77777777" w:rsidR="004B1289" w:rsidRDefault="004B1289" w:rsidP="004B1289">
      <w:pPr>
        <w:spacing w:before="120" w:after="120"/>
        <w:ind w:firstLine="708"/>
      </w:pPr>
      <w:r>
        <w:rPr>
          <w:rFonts w:eastAsia="Calibri" w:cs="Times New Roman"/>
        </w:rPr>
        <w:t>Após algumas tentativas percebeu-se que após determinada angulação, os servos não eram capazes de suportar o peso da estrutura e acabavam deixando a estrutura descer lentamente.</w:t>
      </w:r>
    </w:p>
    <w:p w14:paraId="0F8CA47B" w14:textId="77777777" w:rsidR="004B1289" w:rsidRDefault="004B1289" w:rsidP="004B1289">
      <w:pPr>
        <w:pStyle w:val="Ttulo5"/>
        <w:numPr>
          <w:ilvl w:val="0"/>
          <w:numId w:val="9"/>
        </w:numPr>
        <w15:collapsed/>
      </w:pPr>
      <w:r>
        <w:t>Melhorias do app</w:t>
      </w:r>
    </w:p>
    <w:p w14:paraId="218ECBE4" w14:textId="77777777" w:rsidR="004B1289" w:rsidRDefault="004B1289" w:rsidP="004B1289">
      <w:pPr>
        <w:ind w:firstLine="708"/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Como o aplicativo desenvolvido foi programado do zero, diversas características que pareciam adequadas passaram a se mostrar incômodas ou aprimoráveis a medida em que se desenvolvia o app. Para tal, seria necessária uma completa reformulação de sua estrutura. Abaixo estão listadas algumas mudanças possíveis:</w:t>
      </w:r>
    </w:p>
    <w:p w14:paraId="7E30AF0F" w14:textId="77777777" w:rsidR="004B1289" w:rsidRDefault="004B1289" w:rsidP="004B128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lastRenderedPageBreak/>
        <w:t>Não mostrar na lista de dispositivos aqueles que estiverem desligados;</w:t>
      </w:r>
    </w:p>
    <w:p w14:paraId="2CB8CC5C" w14:textId="77777777" w:rsidR="004B1289" w:rsidRDefault="004B1289" w:rsidP="004B1289">
      <w:pPr>
        <w:numPr>
          <w:ilvl w:val="1"/>
          <w:numId w:val="10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Após se conectar, não mostrar o componente de conexão até que perca a conexão.</w:t>
      </w:r>
    </w:p>
    <w:p w14:paraId="4884AD47" w14:textId="77777777" w:rsidR="004B1289" w:rsidRDefault="004B1289" w:rsidP="004B1289">
      <w:pPr>
        <w:numPr>
          <w:ilvl w:val="1"/>
          <w:numId w:val="10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24F85E0D" w14:textId="77777777" w:rsidR="004B1289" w:rsidRDefault="004B1289" w:rsidP="004B128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Atualizar a lista de dispositivos disponíveis sempre que algum deles mudar de estado;</w:t>
      </w:r>
    </w:p>
    <w:p w14:paraId="673CE9B8" w14:textId="77777777" w:rsidR="004B1289" w:rsidRDefault="004B1289" w:rsidP="004B128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Permitir a conexão via wi-fi no mesmo App;</w:t>
      </w:r>
    </w:p>
    <w:p w14:paraId="26DF1F3F" w14:textId="77777777" w:rsidR="004B1289" w:rsidRDefault="004B1289" w:rsidP="004B128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Fazer com que os Sliders desapareçam enquanto estiver desconectado;</w:t>
      </w:r>
    </w:p>
    <w:p w14:paraId="58BE80D6" w14:textId="77777777" w:rsidR="004B1289" w:rsidRDefault="004B1289" w:rsidP="004B128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Tornar os componentes do app modulares;</w:t>
      </w:r>
    </w:p>
    <w:p w14:paraId="1F61807D" w14:textId="77777777" w:rsidR="004B1289" w:rsidRDefault="004B1289" w:rsidP="004B1289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Melhorar o visual de todo o aplicativo tornando mais intuitivo e atraente.</w:t>
      </w:r>
    </w:p>
    <w:p w14:paraId="7A8B00B7" w14:textId="77777777" w:rsidR="004B1289" w:rsidRDefault="004B1289" w:rsidP="004B1289">
      <w:pPr>
        <w:pStyle w:val="Ttulo5"/>
        <w:numPr>
          <w:ilvl w:val="0"/>
          <w:numId w:val="9"/>
        </w:numPr>
        <w15:collapsed/>
      </w:pPr>
      <w:r>
        <w:t>Melhorias do código do Arduino</w:t>
      </w:r>
    </w:p>
    <w:p w14:paraId="41A76D5B" w14:textId="77777777" w:rsidR="004B1289" w:rsidRDefault="004B1289" w:rsidP="004B1289">
      <w:pPr>
        <w:ind w:firstLine="708"/>
      </w:pPr>
      <w:r>
        <w:t>Assim como analisado acima, o código presente no Arduino também pode ser aprimorado. Quanto ao recebimento de dados via bluetooth, não aparenta ter muita necessidade de alteração, entretanto, o recebimento via wi-fi e o código para controle dos servos apresentam várias melhorias possíveis, tais quais:</w:t>
      </w:r>
    </w:p>
    <w:p w14:paraId="4F1B2615" w14:textId="77777777" w:rsidR="004B1289" w:rsidRDefault="004B1289" w:rsidP="004B1289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Posição inicial dos Servomotores (Configurar para manterem na mesma posição ao ligar);</w:t>
      </w:r>
    </w:p>
    <w:p w14:paraId="5F90CE4A" w14:textId="77777777" w:rsidR="004B1289" w:rsidRDefault="004B1289" w:rsidP="004B1289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Impedir que o braço robótico encoste no chão (Limitar as angulações dos diversos servomotores);</w:t>
      </w:r>
    </w:p>
    <w:p w14:paraId="5146E4D8" w14:textId="77777777" w:rsidR="004B1289" w:rsidRDefault="004B1289" w:rsidP="004B1289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Tornar Servos mais suaves durante a movimentação (Pesquisar sobre o uso da Biblioteca ServoEasing e sobre o controlador PID);</w:t>
      </w:r>
    </w:p>
    <w:p w14:paraId="27C604E4" w14:textId="77777777" w:rsidR="004B1289" w:rsidRDefault="004B1289" w:rsidP="004B1289">
      <w:pPr>
        <w:numPr>
          <w:ilvl w:val="0"/>
          <w:numId w:val="5"/>
        </w:numPr>
        <w:contextualSpacing/>
      </w:pPr>
      <w:r>
        <w:rPr>
          <w:rFonts w:eastAsia="Calibri" w:cs="Times New Roman"/>
        </w:rPr>
        <w:t xml:space="preserve">Garantir a </w:t>
      </w:r>
      <w:hyperlink r:id="rId14">
        <w:r>
          <w:rPr>
            <w:rStyle w:val="InternetLink"/>
            <w:rFonts w:eastAsia="Calibri" w:cs="Times New Roman"/>
          </w:rPr>
          <w:t>proteção dos servos ante esforço excessivo</w:t>
        </w:r>
      </w:hyperlink>
    </w:p>
    <w:p w14:paraId="72B6712C" w14:textId="77777777" w:rsidR="004B1289" w:rsidRDefault="004B1289" w:rsidP="004B1289">
      <w:pPr>
        <w:numPr>
          <w:ilvl w:val="0"/>
          <w:numId w:val="5"/>
        </w:numPr>
        <w:contextualSpacing/>
      </w:pPr>
      <w:r>
        <w:rPr>
          <w:rFonts w:eastAsia="Calibri" w:cs="Times New Roman"/>
        </w:rPr>
        <w:t xml:space="preserve">Pesquisar sobre o </w:t>
      </w:r>
      <w:hyperlink r:id="rId15">
        <w:r>
          <w:rPr>
            <w:rStyle w:val="InternetLink"/>
            <w:rFonts w:eastAsia="Calibri" w:cs="Times New Roman"/>
          </w:rPr>
          <w:t>desenvolvimento de interface gráfica</w:t>
        </w:r>
      </w:hyperlink>
      <w:r>
        <w:rPr>
          <w:rFonts w:eastAsia="Calibri" w:cs="Times New Roman"/>
        </w:rPr>
        <w:t xml:space="preserve"> para </w:t>
      </w:r>
      <w:hyperlink r:id="rId16">
        <w:r>
          <w:rPr>
            <w:rStyle w:val="InternetLink"/>
            <w:rFonts w:eastAsia="Calibri" w:cs="Times New Roman"/>
          </w:rPr>
          <w:t>microcontrolador</w:t>
        </w:r>
      </w:hyperlink>
    </w:p>
    <w:p w14:paraId="5C2096B9" w14:textId="77777777" w:rsidR="004B1289" w:rsidRDefault="004B1289" w:rsidP="004B1289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Mudança em relação a movimentação do braço:</w:t>
      </w:r>
    </w:p>
    <w:p w14:paraId="69432D38" w14:textId="77777777" w:rsidR="004B1289" w:rsidRDefault="004B1289" w:rsidP="004B1289">
      <w:pPr>
        <w:pStyle w:val="PargrafodaLista"/>
        <w:numPr>
          <w:ilvl w:val="0"/>
          <w:numId w:val="11"/>
        </w:numPr>
        <w:rPr>
          <w:rFonts w:ascii="Calibri" w:eastAsia="Calibri" w:hAnsi="Calibri" w:cs="Times New Roman"/>
        </w:rPr>
      </w:pPr>
      <w:r>
        <w:rPr>
          <w:rFonts w:eastAsia="Calibri" w:cs="Times New Roman"/>
        </w:rPr>
        <w:t>Se mover nas angulações yaw (guinada), pitch (arfagem) and roll (rolamento), mantendo a extremidade do braço centralizada;</w:t>
      </w:r>
    </w:p>
    <w:p w14:paraId="512A9A67" w14:textId="77777777" w:rsidR="004B1289" w:rsidRDefault="004B1289" w:rsidP="004B1289">
      <w:pPr>
        <w:pStyle w:val="PargrafodaLista"/>
        <w:numPr>
          <w:ilvl w:val="0"/>
          <w:numId w:val="11"/>
        </w:numPr>
      </w:pPr>
      <w:r>
        <w:rPr>
          <w:rFonts w:eastAsia="Calibri" w:cs="Times New Roman"/>
        </w:rPr>
        <w:t>Estudo sobre Cinemática Direta (Input: ângulos das articulações; output: coordenadas x, y, z) e Cinemática inversa (Input: coordenadas x, y, z; Output: ângulos das articulações)</w:t>
      </w:r>
    </w:p>
    <w:p w14:paraId="6A72522F" w14:textId="77777777" w:rsidR="004B1289" w:rsidRDefault="004B1289" w:rsidP="004B1289">
      <w:pPr>
        <w:pStyle w:val="Ttulo5"/>
        <w:numPr>
          <w:ilvl w:val="0"/>
          <w:numId w:val="9"/>
        </w:numPr>
        <w15:collapsed/>
      </w:pPr>
      <w:r>
        <w:t>Melhorias de Hardware</w:t>
      </w:r>
    </w:p>
    <w:p w14:paraId="3EC7BD13" w14:textId="77777777" w:rsidR="004B1289" w:rsidRDefault="004B1289" w:rsidP="004B1289">
      <w:pPr>
        <w:ind w:firstLine="708"/>
      </w:pPr>
      <w:r>
        <w:t>Outros fatores de melhoria relevantes são o aumento da resistência por parte do braço robótico para que consiga executar os movimentos com força, velocidade e precisão, além de corrigir o bug encontrado na comunicação bluetooth.</w:t>
      </w:r>
    </w:p>
    <w:p w14:paraId="0FAD603E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Analisar o consumo de energia para averiguar se é isto que causa a insuficiência de força no braço robótico;</w:t>
      </w:r>
    </w:p>
    <w:p w14:paraId="0951D1F0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Impedir que o braço robótico tombe (possivelmente utilizando pesos em sua base, aumentando a área da base, ou fixando sua base);</w:t>
      </w:r>
    </w:p>
    <w:p w14:paraId="22EFAC7F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Utilizar o módulo Bluetooth e o módulo wi-fi simultaneamente (melhoria operacional);</w:t>
      </w:r>
    </w:p>
    <w:p w14:paraId="5FB9427A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Remover excessos dos parafusos e buscar parafusos mais apropriados (estética);</w:t>
      </w:r>
    </w:p>
    <w:p w14:paraId="613820F4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lastRenderedPageBreak/>
        <w:t>Pesquisar sobre o uso de capacitores para evitar o “</w:t>
      </w:r>
      <w:r>
        <w:rPr>
          <w:rFonts w:eastAsia="Calibri" w:cs="Times New Roman"/>
          <w:i/>
          <w:iCs/>
        </w:rPr>
        <w:t>jittering</w:t>
      </w:r>
      <w:r>
        <w:rPr>
          <w:rFonts w:eastAsia="Calibri" w:cs="Times New Roman"/>
        </w:rPr>
        <w:t>” (efeito que causa tremor durante a operação dos servomotores);</w:t>
      </w:r>
    </w:p>
    <w:p w14:paraId="41551A4A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Pesquisar sobre o uso do Módulo I2C p/ Servo Motor - PCA9685 (alternativa para o módulo Sensor Shield, que permite o uso da comunicação serial I2C);</w:t>
      </w:r>
    </w:p>
    <w:p w14:paraId="78DE6711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Pesquisar sobre as tecnologias 6loWPAN e BLE</w:t>
      </w:r>
    </w:p>
    <w:p w14:paraId="0724DD62" w14:textId="77777777" w:rsidR="004B1289" w:rsidRDefault="004B1289" w:rsidP="004B1289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>
        <w:rPr>
          <w:rFonts w:eastAsia="Calibri" w:cs="Times New Roman"/>
        </w:rPr>
        <w:t>Adquirir ESP32</w:t>
      </w:r>
    </w:p>
    <w:p w14:paraId="2C4DA2CA" w14:textId="77777777" w:rsidR="004B1289" w:rsidRDefault="004B1289" w:rsidP="004B1289">
      <w:pPr>
        <w:ind w:firstLine="708"/>
        <w:contextualSpacing/>
        <w:rPr>
          <w:rFonts w:ascii="Calibri" w:eastAsia="Calibri" w:hAnsi="Calibri" w:cs="Times New Roman"/>
        </w:rPr>
      </w:pPr>
    </w:p>
    <w:p w14:paraId="396ADCF9" w14:textId="77777777" w:rsidR="004B1289" w:rsidRDefault="004B1289" w:rsidP="004B1289">
      <w:pPr>
        <w:ind w:firstLine="708"/>
        <w:contextualSpacing/>
      </w:pPr>
      <w:r>
        <w:rPr>
          <w:rFonts w:eastAsia="Calibri" w:cs="Times New Roman"/>
        </w:rPr>
        <w:t>Quanto à falta de força do braço robótico, algumas possibilidades foram ventiladas. Dentre elas, se encontram a falha elétrica e a falha mecânica. Caso seja uma falha elétrica, será necessário analisar se o problema é insuficiência de corrente ou tensão, se for corrente, pode-se utilizar indutores para estabilizá-la. Se for tensão, pode-se utilizar capacitores. Caso seja uma falha mecânica, será necessário analisar se o próprio servomotor não é forte o suficiente para suportar o peso, sendo esta a situação, pode-se utilizar de suportes elásticos, sendo eles molas ou de fato elásticos.</w:t>
      </w:r>
    </w:p>
    <w:p w14:paraId="53AC2222" w14:textId="77777777" w:rsidR="004B1289" w:rsidRDefault="004B1289" w:rsidP="004B1289">
      <w:pPr>
        <w:pStyle w:val="Ttulo2"/>
        <w:numPr>
          <w:ilvl w:val="0"/>
          <w:numId w:val="3"/>
        </w:numPr>
        <w15:collapsed/>
      </w:pPr>
      <w:r>
        <w:t>Conclusão</w:t>
      </w:r>
    </w:p>
    <w:p w14:paraId="0DA65EDA" w14:textId="77777777" w:rsidR="004B1289" w:rsidRDefault="004B1289" w:rsidP="004B1289">
      <w:pPr>
        <w:ind w:firstLine="360"/>
      </w:pPr>
      <w:r>
        <w:t>Com esse projeto pôde-se aprender e ver na prática conceitos presentes na área de automação industrial através do uso de servomotores e o conceito de graus de liberdade.</w:t>
      </w:r>
    </w:p>
    <w:p w14:paraId="42918545" w14:textId="77777777" w:rsidR="004B1289" w:rsidRDefault="004B1289" w:rsidP="004B1289">
      <w:pPr>
        <w:ind w:firstLine="360"/>
      </w:pPr>
      <w:r>
        <w:t xml:space="preserve">Além disso, também foi estudado sobre o transporte de dados através dos </w:t>
      </w:r>
      <w:hyperlink r:id="rId17">
        <w:r>
          <w:rPr>
            <w:rStyle w:val="InternetLink"/>
          </w:rPr>
          <w:t>protocolos de comunicação serial</w:t>
        </w:r>
      </w:hyperlink>
      <w:r>
        <w:t xml:space="preserve"> e as tecnologias de transmissão remota de dados bluetooth e wi-fi.</w:t>
      </w:r>
    </w:p>
    <w:p w14:paraId="63B28B1F" w14:textId="77777777" w:rsidR="004B1289" w:rsidRDefault="004B1289" w:rsidP="004B1289">
      <w:pPr>
        <w:spacing w:after="120"/>
        <w:ind w:firstLine="360"/>
      </w:pPr>
      <w:r>
        <w:rPr>
          <w:rFonts w:eastAsia="Calibri" w:cs="Times New Roman"/>
        </w:rPr>
        <w:t>Também foi desenvolvido um aplicativo para controle do braço robótico via Bluetooth que permitiu controlar o braço robótico com precisão, e também um site que permitiu enviar informações via wi-fi para o NodeMCU.</w:t>
      </w:r>
    </w:p>
    <w:p w14:paraId="4409B72E" w14:textId="77777777" w:rsidR="00352D51" w:rsidRDefault="00352D51"/>
    <w:sectPr w:rsidR="00352D5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6E55"/>
    <w:multiLevelType w:val="multilevel"/>
    <w:tmpl w:val="168A2C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02485F"/>
    <w:multiLevelType w:val="multilevel"/>
    <w:tmpl w:val="66F09B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3630"/>
    <w:multiLevelType w:val="multilevel"/>
    <w:tmpl w:val="15466898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07A07"/>
    <w:multiLevelType w:val="multilevel"/>
    <w:tmpl w:val="6F3CC0E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133DD3"/>
    <w:multiLevelType w:val="multilevel"/>
    <w:tmpl w:val="0CC2C9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80D0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83D487D"/>
    <w:multiLevelType w:val="multilevel"/>
    <w:tmpl w:val="4216D816"/>
    <w:lvl w:ilvl="0">
      <w:start w:val="1"/>
      <w:numFmt w:val="lowerRoman"/>
      <w:lvlText w:val="%1."/>
      <w:lvlJc w:val="right"/>
      <w:pPr>
        <w:ind w:left="2148" w:hanging="360"/>
      </w:pPr>
    </w:lvl>
    <w:lvl w:ilvl="1">
      <w:start w:val="1"/>
      <w:numFmt w:val="lowerLetter"/>
      <w:lvlText w:val="%2."/>
      <w:lvlJc w:val="left"/>
      <w:pPr>
        <w:ind w:left="2868" w:hanging="360"/>
      </w:pPr>
    </w:lvl>
    <w:lvl w:ilvl="2">
      <w:start w:val="1"/>
      <w:numFmt w:val="lowerRoman"/>
      <w:lvlText w:val="%3."/>
      <w:lvlJc w:val="right"/>
      <w:pPr>
        <w:ind w:left="3588" w:hanging="180"/>
      </w:pPr>
    </w:lvl>
    <w:lvl w:ilvl="3">
      <w:start w:val="1"/>
      <w:numFmt w:val="decimal"/>
      <w:lvlText w:val="%4."/>
      <w:lvlJc w:val="left"/>
      <w:pPr>
        <w:ind w:left="4308" w:hanging="360"/>
      </w:pPr>
    </w:lvl>
    <w:lvl w:ilvl="4">
      <w:start w:val="1"/>
      <w:numFmt w:val="lowerLetter"/>
      <w:lvlText w:val="%5."/>
      <w:lvlJc w:val="left"/>
      <w:pPr>
        <w:ind w:left="5028" w:hanging="360"/>
      </w:pPr>
    </w:lvl>
    <w:lvl w:ilvl="5">
      <w:start w:val="1"/>
      <w:numFmt w:val="lowerRoman"/>
      <w:lvlText w:val="%6."/>
      <w:lvlJc w:val="right"/>
      <w:pPr>
        <w:ind w:left="5748" w:hanging="180"/>
      </w:pPr>
    </w:lvl>
    <w:lvl w:ilvl="6">
      <w:start w:val="1"/>
      <w:numFmt w:val="decimal"/>
      <w:lvlText w:val="%7."/>
      <w:lvlJc w:val="left"/>
      <w:pPr>
        <w:ind w:left="6468" w:hanging="360"/>
      </w:pPr>
    </w:lvl>
    <w:lvl w:ilvl="7">
      <w:start w:val="1"/>
      <w:numFmt w:val="lowerLetter"/>
      <w:lvlText w:val="%8."/>
      <w:lvlJc w:val="left"/>
      <w:pPr>
        <w:ind w:left="7188" w:hanging="360"/>
      </w:pPr>
    </w:lvl>
    <w:lvl w:ilvl="8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69C02D3F"/>
    <w:multiLevelType w:val="multilevel"/>
    <w:tmpl w:val="223A563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Roman"/>
      <w:lvlText w:val="%2."/>
      <w:lvlJc w:val="righ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490F30"/>
    <w:multiLevelType w:val="multilevel"/>
    <w:tmpl w:val="CE5AF02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upperRoman"/>
      <w:lvlText w:val="%2."/>
      <w:lvlJc w:val="righ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43597E"/>
    <w:multiLevelType w:val="multilevel"/>
    <w:tmpl w:val="143A6B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933014"/>
    <w:multiLevelType w:val="multilevel"/>
    <w:tmpl w:val="4586B6C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D3"/>
    <w:rsid w:val="00123522"/>
    <w:rsid w:val="00352D51"/>
    <w:rsid w:val="004B1289"/>
    <w:rsid w:val="00523936"/>
    <w:rsid w:val="00815807"/>
    <w:rsid w:val="008D57EA"/>
    <w:rsid w:val="009B455A"/>
    <w:rsid w:val="00C062A0"/>
    <w:rsid w:val="00C400D3"/>
    <w:rsid w:val="00F36796"/>
    <w:rsid w:val="00F6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8A77C-34DE-4AE2-8D16-9463BB36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89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1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B12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B12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4B1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4B1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qFormat/>
    <w:rsid w:val="004B12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qFormat/>
    <w:rsid w:val="004B12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InternetLink">
    <w:name w:val="Internet Link"/>
    <w:basedOn w:val="Fontepargpadro"/>
    <w:uiPriority w:val="99"/>
    <w:unhideWhenUsed/>
    <w:rsid w:val="004B1289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B128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B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robocore.net/tutoriais/comparacao-entre-protocolos-de-comunicacao-serial.html" TargetMode="External"/><Relationship Id="rId2" Type="http://schemas.openxmlformats.org/officeDocument/2006/relationships/styles" Target="styles.xml"/><Relationship Id="rId16" Type="http://schemas.openxmlformats.org/officeDocument/2006/relationships/hyperlink" Target="remotex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periusbackup.net/pt-br/conhecendo-mais-sobre-o-novo-modelo-usb-c-e-vantagens-na-sua-utilizaca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youtu.be/2cjufbgOBY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hyperlink" Target="youtu.be/LKJLCJvyVd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2112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7</cp:revision>
  <cp:lastPrinted>2021-12-02T20:56:00Z</cp:lastPrinted>
  <dcterms:created xsi:type="dcterms:W3CDTF">2021-12-02T20:51:00Z</dcterms:created>
  <dcterms:modified xsi:type="dcterms:W3CDTF">2021-12-02T20:56:00Z</dcterms:modified>
</cp:coreProperties>
</file>