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AB3C" w14:textId="049A9A27" w:rsidR="00322806" w:rsidRPr="0060569D" w:rsidRDefault="00322806" w:rsidP="001147D8">
      <w:pPr>
        <w:spacing w:line="23" w:lineRule="atLeast"/>
        <w:jc w:val="center"/>
        <w:rPr>
          <w:rFonts w:ascii="Verdana" w:eastAsiaTheme="majorEastAsia" w:hAnsi="Verdana" w:cstheme="majorBidi"/>
          <w:b/>
          <w:bCs/>
          <w:lang w:val="es-419"/>
        </w:rPr>
      </w:pPr>
      <w:r w:rsidRPr="0060569D">
        <w:rPr>
          <w:rFonts w:ascii="Verdana" w:hAnsi="Verdana" w:cs="Times New Roman"/>
          <w:noProof/>
          <w:lang w:val="es-419"/>
        </w:rPr>
        <w:drawing>
          <wp:inline distT="0" distB="0" distL="0" distR="0" wp14:anchorId="3A188822" wp14:editId="5A2B6282">
            <wp:extent cx="3001645" cy="1211580"/>
            <wp:effectExtent l="0" t="0" r="8255" b="7620"/>
            <wp:docPr id="2060774131" name="Picture 2" descr="Comunicado Oficial - UEES - Universidad Espíritu Sa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unicado Oficial - UEES - Universidad Espíritu Sant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12" b="20156"/>
                    <a:stretch/>
                  </pic:blipFill>
                  <pic:spPr bwMode="auto">
                    <a:xfrm>
                      <a:off x="0" y="0"/>
                      <a:ext cx="3013683" cy="121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5B32F" w14:textId="77777777" w:rsidR="007D52B0" w:rsidRPr="0060569D" w:rsidRDefault="007D52B0" w:rsidP="001147D8">
      <w:pPr>
        <w:spacing w:line="23" w:lineRule="atLeast"/>
        <w:jc w:val="center"/>
        <w:rPr>
          <w:rFonts w:ascii="Verdana" w:eastAsiaTheme="majorEastAsia" w:hAnsi="Verdana" w:cstheme="majorBidi"/>
          <w:b/>
          <w:bCs/>
          <w:lang w:val="es-419"/>
        </w:rPr>
      </w:pPr>
    </w:p>
    <w:p w14:paraId="752D3C07" w14:textId="77777777" w:rsidR="00322806" w:rsidRPr="0060569D" w:rsidRDefault="00322806" w:rsidP="001147D8">
      <w:pPr>
        <w:spacing w:after="440" w:line="23" w:lineRule="atLeast"/>
        <w:jc w:val="center"/>
        <w:rPr>
          <w:rFonts w:ascii="Verdana" w:hAnsi="Verdana" w:cs="Times New Roman"/>
          <w:b/>
          <w:bCs/>
          <w:sz w:val="44"/>
          <w:szCs w:val="44"/>
          <w:lang w:val="es-419"/>
        </w:rPr>
      </w:pPr>
      <w:r w:rsidRPr="0060569D">
        <w:rPr>
          <w:rFonts w:ascii="Verdana" w:hAnsi="Verdana" w:cs="Times New Roman"/>
          <w:b/>
          <w:bCs/>
          <w:sz w:val="44"/>
          <w:szCs w:val="44"/>
          <w:lang w:val="es-419"/>
        </w:rPr>
        <w:t>Universidad Espíritu Santo</w:t>
      </w:r>
    </w:p>
    <w:p w14:paraId="6364D5F9" w14:textId="77777777" w:rsidR="00322806" w:rsidRPr="0060569D" w:rsidRDefault="00322806" w:rsidP="001147D8">
      <w:pPr>
        <w:spacing w:after="440" w:line="23" w:lineRule="atLeast"/>
        <w:jc w:val="center"/>
        <w:rPr>
          <w:rFonts w:ascii="Verdana" w:hAnsi="Verdana" w:cs="Times New Roman"/>
          <w:b/>
          <w:bCs/>
          <w:sz w:val="44"/>
          <w:szCs w:val="44"/>
          <w:lang w:val="es-419"/>
        </w:rPr>
      </w:pPr>
      <w:r w:rsidRPr="0060569D">
        <w:rPr>
          <w:rFonts w:ascii="Verdana" w:hAnsi="Verdana" w:cs="Times New Roman"/>
          <w:b/>
          <w:bCs/>
          <w:sz w:val="44"/>
          <w:szCs w:val="44"/>
          <w:lang w:val="es-419"/>
        </w:rPr>
        <w:t>Modalidad en Línea</w:t>
      </w:r>
    </w:p>
    <w:p w14:paraId="2E718DFF" w14:textId="77777777" w:rsidR="00322806" w:rsidRPr="0060569D" w:rsidRDefault="00322806" w:rsidP="001147D8">
      <w:pPr>
        <w:spacing w:after="520" w:line="23" w:lineRule="atLeast"/>
        <w:jc w:val="center"/>
        <w:rPr>
          <w:rFonts w:ascii="Verdana" w:hAnsi="Verdana" w:cs="Times New Roman"/>
          <w:sz w:val="44"/>
          <w:szCs w:val="44"/>
          <w:lang w:val="es-419"/>
        </w:rPr>
      </w:pPr>
      <w:r w:rsidRPr="0060569D">
        <w:rPr>
          <w:rFonts w:ascii="Verdana" w:hAnsi="Verdana" w:cs="Times New Roman"/>
          <w:sz w:val="44"/>
          <w:szCs w:val="44"/>
          <w:lang w:val="es-419"/>
        </w:rPr>
        <w:t>Ingeniería en Ciencias de la Computación</w:t>
      </w:r>
    </w:p>
    <w:p w14:paraId="55612FA0" w14:textId="71CB40A8" w:rsidR="00322806" w:rsidRPr="0060569D" w:rsidRDefault="00322806" w:rsidP="001147D8">
      <w:pPr>
        <w:spacing w:after="120" w:line="23" w:lineRule="atLeast"/>
        <w:jc w:val="center"/>
        <w:rPr>
          <w:rFonts w:ascii="Verdana" w:hAnsi="Verdana" w:cs="Times New Roman"/>
          <w:b/>
          <w:bCs/>
          <w:sz w:val="36"/>
          <w:szCs w:val="36"/>
          <w:lang w:val="es-419"/>
        </w:rPr>
      </w:pPr>
      <w:r w:rsidRPr="0060569D">
        <w:rPr>
          <w:rFonts w:ascii="Verdana" w:hAnsi="Verdana" w:cs="Times New Roman"/>
          <w:b/>
          <w:bCs/>
          <w:sz w:val="36"/>
          <w:szCs w:val="36"/>
          <w:lang w:val="es-419"/>
        </w:rPr>
        <w:t xml:space="preserve"> Plataforma de Atención de Necesidades  </w:t>
      </w:r>
    </w:p>
    <w:p w14:paraId="46ABA8D2" w14:textId="01ABD49D" w:rsidR="00322806" w:rsidRPr="0060569D" w:rsidRDefault="00322806" w:rsidP="001147D8">
      <w:pPr>
        <w:spacing w:after="120" w:line="23" w:lineRule="atLeast"/>
        <w:jc w:val="center"/>
        <w:rPr>
          <w:rFonts w:ascii="Verdana" w:hAnsi="Verdana" w:cs="Times New Roman"/>
          <w:b/>
          <w:bCs/>
          <w:sz w:val="36"/>
          <w:szCs w:val="36"/>
          <w:lang w:val="es-419"/>
        </w:rPr>
      </w:pPr>
      <w:r w:rsidRPr="0060569D">
        <w:rPr>
          <w:rFonts w:ascii="Verdana" w:hAnsi="Verdana" w:cs="Times New Roman"/>
          <w:b/>
          <w:bCs/>
          <w:sz w:val="36"/>
          <w:szCs w:val="36"/>
          <w:lang w:val="es-419"/>
        </w:rPr>
        <w:t>Barrio Solidario</w:t>
      </w:r>
    </w:p>
    <w:p w14:paraId="737202F3" w14:textId="71618BAD" w:rsidR="00322806" w:rsidRPr="0060569D" w:rsidRDefault="007D52B0" w:rsidP="001147D8">
      <w:pPr>
        <w:spacing w:after="120" w:line="23" w:lineRule="atLeast"/>
        <w:jc w:val="center"/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419"/>
        </w:rPr>
      </w:pPr>
      <w:r w:rsidRPr="0060569D"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419"/>
        </w:rPr>
        <w:t>Plataforma web para coordinar asistencia comunitaria segura, trazable y accesible para adultos mayores.</w:t>
      </w:r>
    </w:p>
    <w:p w14:paraId="50F4691B" w14:textId="77777777" w:rsidR="007D52B0" w:rsidRPr="0060569D" w:rsidRDefault="007D52B0" w:rsidP="001147D8">
      <w:pPr>
        <w:spacing w:after="120" w:line="23" w:lineRule="atLeast"/>
        <w:jc w:val="center"/>
        <w:rPr>
          <w:rFonts w:ascii="Verdana" w:hAnsi="Verdana" w:cs="Times New Roman"/>
          <w:b/>
          <w:bCs/>
          <w:sz w:val="36"/>
          <w:szCs w:val="36"/>
          <w:lang w:val="es-419"/>
        </w:rPr>
      </w:pPr>
    </w:p>
    <w:tbl>
      <w:tblPr>
        <w:tblStyle w:val="Tablaconcuadrcula"/>
        <w:tblW w:w="9851" w:type="dxa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4"/>
        <w:gridCol w:w="7087"/>
      </w:tblGrid>
      <w:tr w:rsidR="00322806" w:rsidRPr="0060569D" w14:paraId="652DC76B" w14:textId="77777777" w:rsidTr="00EB44DE">
        <w:tc>
          <w:tcPr>
            <w:tcW w:w="2764" w:type="dxa"/>
          </w:tcPr>
          <w:p w14:paraId="54255FF5" w14:textId="1FE8BC68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Asignatura</w:t>
            </w:r>
          </w:p>
        </w:tc>
        <w:tc>
          <w:tcPr>
            <w:tcW w:w="7087" w:type="dxa"/>
          </w:tcPr>
          <w:p w14:paraId="38DF2F7E" w14:textId="306433CD" w:rsidR="00322806" w:rsidRPr="0060569D" w:rsidRDefault="007D52B0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Ingeniería</w:t>
            </w:r>
            <w:r w:rsidR="00322806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 de Software II</w:t>
            </w:r>
          </w:p>
        </w:tc>
      </w:tr>
      <w:tr w:rsidR="00322806" w:rsidRPr="000F2ED1" w14:paraId="0445D934" w14:textId="77777777" w:rsidTr="00EB44DE">
        <w:tc>
          <w:tcPr>
            <w:tcW w:w="2764" w:type="dxa"/>
          </w:tcPr>
          <w:p w14:paraId="28483B20" w14:textId="3334B5F7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Docente</w:t>
            </w:r>
          </w:p>
        </w:tc>
        <w:tc>
          <w:tcPr>
            <w:tcW w:w="7087" w:type="dxa"/>
          </w:tcPr>
          <w:p w14:paraId="7610F9A3" w14:textId="46289128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Ing. Victoria </w:t>
            </w:r>
            <w:r w:rsidR="007D52B0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García</w:t>
            </w: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 Vel</w:t>
            </w:r>
            <w:r w:rsidR="007D52B0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á</w:t>
            </w: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squez, </w:t>
            </w:r>
            <w:r w:rsidR="00EB44DE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Mgtr., Ph. D. (c)</w:t>
            </w:r>
          </w:p>
        </w:tc>
      </w:tr>
      <w:tr w:rsidR="00322806" w:rsidRPr="0060569D" w14:paraId="10F4B6C1" w14:textId="77777777" w:rsidTr="00EB44DE">
        <w:tc>
          <w:tcPr>
            <w:tcW w:w="2764" w:type="dxa"/>
          </w:tcPr>
          <w:p w14:paraId="06AA6474" w14:textId="3560B7A9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Estudiantes</w:t>
            </w:r>
          </w:p>
        </w:tc>
        <w:tc>
          <w:tcPr>
            <w:tcW w:w="7087" w:type="dxa"/>
          </w:tcPr>
          <w:p w14:paraId="51DC7155" w14:textId="2F267512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Alex Mendoza Morante</w:t>
            </w:r>
          </w:p>
        </w:tc>
      </w:tr>
      <w:tr w:rsidR="00322806" w:rsidRPr="0060569D" w14:paraId="213BC1B3" w14:textId="77777777" w:rsidTr="00EB44DE">
        <w:tc>
          <w:tcPr>
            <w:tcW w:w="2764" w:type="dxa"/>
          </w:tcPr>
          <w:p w14:paraId="1713BAAB" w14:textId="77777777" w:rsidR="00322806" w:rsidRPr="0060569D" w:rsidRDefault="00322806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6AED0092" w14:textId="1465DBF4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Kevin Carriel Bonoso</w:t>
            </w:r>
          </w:p>
        </w:tc>
      </w:tr>
      <w:tr w:rsidR="00322806" w:rsidRPr="0060569D" w14:paraId="22AC8EA8" w14:textId="77777777" w:rsidTr="00EB44DE">
        <w:tc>
          <w:tcPr>
            <w:tcW w:w="2764" w:type="dxa"/>
          </w:tcPr>
          <w:p w14:paraId="5AAA92BD" w14:textId="77777777" w:rsidR="00322806" w:rsidRPr="0060569D" w:rsidRDefault="00322806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5CCC3F7D" w14:textId="2A1E3B25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Mario Luzardo Fierro</w:t>
            </w:r>
          </w:p>
        </w:tc>
      </w:tr>
      <w:tr w:rsidR="00322806" w:rsidRPr="0060569D" w14:paraId="2A466D48" w14:textId="77777777" w:rsidTr="00EB44DE">
        <w:tc>
          <w:tcPr>
            <w:tcW w:w="2764" w:type="dxa"/>
          </w:tcPr>
          <w:p w14:paraId="385F417A" w14:textId="77777777" w:rsidR="00322806" w:rsidRPr="0060569D" w:rsidRDefault="00322806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395FC647" w14:textId="63AA5223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Luis Ram</w:t>
            </w:r>
            <w:r w:rsidR="00641B06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í</w:t>
            </w: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rez Conejo</w:t>
            </w:r>
          </w:p>
        </w:tc>
      </w:tr>
      <w:tr w:rsidR="00322806" w:rsidRPr="0060569D" w14:paraId="28C79BB0" w14:textId="77777777" w:rsidTr="00EB44DE">
        <w:tc>
          <w:tcPr>
            <w:tcW w:w="2764" w:type="dxa"/>
          </w:tcPr>
          <w:p w14:paraId="44B8CA4D" w14:textId="77777777" w:rsidR="00322806" w:rsidRPr="0060569D" w:rsidRDefault="00322806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0035BE06" w14:textId="530F73A1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Luis Rodr</w:t>
            </w:r>
            <w:r w:rsidR="00641B06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í</w:t>
            </w: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guez Barrera</w:t>
            </w:r>
          </w:p>
        </w:tc>
      </w:tr>
      <w:tr w:rsidR="00322806" w:rsidRPr="0060569D" w14:paraId="5FAA706D" w14:textId="77777777" w:rsidTr="00EB44DE">
        <w:tc>
          <w:tcPr>
            <w:tcW w:w="2764" w:type="dxa"/>
          </w:tcPr>
          <w:p w14:paraId="61A1E64D" w14:textId="77777777" w:rsidR="00322806" w:rsidRPr="0060569D" w:rsidRDefault="00322806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1B0D134F" w14:textId="6175BC22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V</w:t>
            </w:r>
            <w:r w:rsidR="00641B06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í</w:t>
            </w: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ctor Tello Bravo</w:t>
            </w:r>
          </w:p>
        </w:tc>
      </w:tr>
      <w:tr w:rsidR="007D52B0" w:rsidRPr="0060569D" w14:paraId="6E11C48E" w14:textId="77777777" w:rsidTr="00EB44DE">
        <w:tc>
          <w:tcPr>
            <w:tcW w:w="2764" w:type="dxa"/>
          </w:tcPr>
          <w:p w14:paraId="7ED373F9" w14:textId="77777777" w:rsidR="007D52B0" w:rsidRPr="0060569D" w:rsidRDefault="007D52B0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1115029C" w14:textId="77777777" w:rsidR="007D52B0" w:rsidRPr="0060569D" w:rsidRDefault="007D52B0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</w:tr>
      <w:tr w:rsidR="00322806" w:rsidRPr="0060569D" w14:paraId="1EDB2A9A" w14:textId="77777777" w:rsidTr="00EB44DE">
        <w:tc>
          <w:tcPr>
            <w:tcW w:w="2764" w:type="dxa"/>
          </w:tcPr>
          <w:p w14:paraId="20087774" w14:textId="72E6407B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Fecha de Entrega</w:t>
            </w:r>
          </w:p>
        </w:tc>
        <w:tc>
          <w:tcPr>
            <w:tcW w:w="7087" w:type="dxa"/>
          </w:tcPr>
          <w:p w14:paraId="7FDB65BE" w14:textId="7738F476" w:rsidR="00322806" w:rsidRPr="0060569D" w:rsidRDefault="0078244A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05 </w:t>
            </w:r>
            <w:r w:rsidR="000442E2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de </w:t>
            </w:r>
            <w:r>
              <w:rPr>
                <w:rFonts w:ascii="Verdana" w:hAnsi="Verdana" w:cs="Times New Roman"/>
                <w:sz w:val="28"/>
                <w:szCs w:val="28"/>
                <w:lang w:val="es-419"/>
              </w:rPr>
              <w:t>septiembre</w:t>
            </w:r>
            <w:r w:rsidR="000442E2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 de 2026</w:t>
            </w:r>
          </w:p>
        </w:tc>
      </w:tr>
      <w:tr w:rsidR="007D52B0" w:rsidRPr="0060569D" w14:paraId="6E86E2A3" w14:textId="77777777" w:rsidTr="00EB44DE">
        <w:tc>
          <w:tcPr>
            <w:tcW w:w="2764" w:type="dxa"/>
          </w:tcPr>
          <w:p w14:paraId="70C39820" w14:textId="77777777" w:rsidR="007D52B0" w:rsidRPr="0060569D" w:rsidRDefault="007D52B0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1AB00A46" w14:textId="77777777" w:rsidR="007D52B0" w:rsidRPr="0060569D" w:rsidRDefault="007D52B0" w:rsidP="001147D8">
            <w:pPr>
              <w:spacing w:line="23" w:lineRule="atLeast"/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</w:p>
        </w:tc>
      </w:tr>
      <w:tr w:rsidR="007D52B0" w:rsidRPr="0060569D" w14:paraId="58A28686" w14:textId="77777777" w:rsidTr="00EB44DE">
        <w:tc>
          <w:tcPr>
            <w:tcW w:w="9851" w:type="dxa"/>
            <w:gridSpan w:val="2"/>
          </w:tcPr>
          <w:p w14:paraId="1C328199" w14:textId="47A380DA" w:rsidR="007D52B0" w:rsidRPr="0060569D" w:rsidRDefault="007D52B0" w:rsidP="001147D8">
            <w:pPr>
              <w:spacing w:line="23" w:lineRule="atLeast"/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  <w:t>Guayaquil – Ecuador 2026</w:t>
            </w:r>
          </w:p>
        </w:tc>
      </w:tr>
    </w:tbl>
    <w:sdt>
      <w:sdtPr>
        <w:rPr>
          <w:rFonts w:ascii="Verdana" w:eastAsiaTheme="minorEastAsia" w:hAnsi="Verdana" w:cstheme="minorBidi"/>
          <w:b w:val="0"/>
          <w:bCs w:val="0"/>
          <w:color w:val="auto"/>
          <w:sz w:val="22"/>
          <w:szCs w:val="22"/>
          <w:lang w:val="es-419"/>
        </w:rPr>
        <w:id w:val="-231476675"/>
        <w:docPartObj>
          <w:docPartGallery w:val="Table of Contents"/>
          <w:docPartUnique/>
        </w:docPartObj>
      </w:sdtPr>
      <w:sdtContent>
        <w:p w14:paraId="3C2AE7C8" w14:textId="7AF7F77C" w:rsidR="007D52B0" w:rsidRPr="0060569D" w:rsidRDefault="007D52B0" w:rsidP="001147D8">
          <w:pPr>
            <w:pStyle w:val="TtuloTDC"/>
            <w:spacing w:before="0" w:line="23" w:lineRule="atLeast"/>
            <w:rPr>
              <w:rFonts w:ascii="Verdana" w:hAnsi="Verdana"/>
              <w:color w:val="943634" w:themeColor="accent2" w:themeShade="BF"/>
              <w:sz w:val="32"/>
              <w:szCs w:val="32"/>
              <w:lang w:val="es-419"/>
            </w:rPr>
          </w:pPr>
          <w:r w:rsidRPr="0060569D">
            <w:rPr>
              <w:rFonts w:ascii="Verdana" w:hAnsi="Verdana"/>
              <w:color w:val="943634" w:themeColor="accent2" w:themeShade="BF"/>
              <w:sz w:val="32"/>
              <w:szCs w:val="32"/>
              <w:lang w:val="es-419"/>
            </w:rPr>
            <w:t>Contenido</w:t>
          </w:r>
        </w:p>
        <w:p w14:paraId="726B71CC" w14:textId="49B9201B" w:rsidR="000F2ED1" w:rsidRPr="000F2ED1" w:rsidRDefault="007D52B0" w:rsidP="000F2ED1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color w:val="000000" w:themeColor="text1"/>
              <w:kern w:val="2"/>
              <w:lang w:val="es-EC" w:eastAsia="es-EC"/>
              <w14:ligatures w14:val="standardContextual"/>
            </w:rPr>
          </w:pPr>
          <w:r w:rsidRPr="000F2ED1">
            <w:rPr>
              <w:rFonts w:ascii="Verdana" w:hAnsi="Verdana"/>
              <w:color w:val="000000" w:themeColor="text1"/>
              <w:lang w:val="es-419"/>
            </w:rPr>
            <w:fldChar w:fldCharType="begin"/>
          </w:r>
          <w:r w:rsidRPr="000F2ED1">
            <w:rPr>
              <w:rFonts w:ascii="Verdana" w:hAnsi="Verdana"/>
              <w:color w:val="000000" w:themeColor="text1"/>
              <w:lang w:val="es-419"/>
            </w:rPr>
            <w:instrText xml:space="preserve"> TOC \o "1-3" \h \z \u </w:instrText>
          </w:r>
          <w:r w:rsidRPr="000F2ED1">
            <w:rPr>
              <w:rFonts w:ascii="Verdana" w:hAnsi="Verdana"/>
              <w:color w:val="000000" w:themeColor="text1"/>
              <w:lang w:val="es-419"/>
            </w:rPr>
            <w:fldChar w:fldCharType="separate"/>
          </w:r>
          <w:hyperlink w:anchor="_Toc239454461" w:history="1">
            <w:r w:rsidR="000F2ED1" w:rsidRPr="000F2ED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1.</w:t>
            </w:r>
            <w:r w:rsidR="000F2ED1" w:rsidRPr="000F2ED1">
              <w:rPr>
                <w:rFonts w:ascii="Verdana" w:hAnsi="Verdana"/>
                <w:noProof/>
                <w:color w:val="000000" w:themeColor="text1"/>
                <w:kern w:val="2"/>
                <w:lang w:val="es-EC" w:eastAsia="es-EC"/>
                <w14:ligatures w14:val="standardContextual"/>
              </w:rPr>
              <w:tab/>
            </w:r>
            <w:r w:rsidR="000F2ED1" w:rsidRPr="000F2ED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Datos generales</w:t>
            </w:r>
            <w:r w:rsidR="000F2ED1" w:rsidRPr="000F2ED1">
              <w:rPr>
                <w:rFonts w:ascii="Verdana" w:hAnsi="Verdana"/>
                <w:noProof/>
                <w:webHidden/>
                <w:color w:val="000000" w:themeColor="text1"/>
              </w:rPr>
              <w:tab/>
            </w:r>
            <w:r w:rsidR="000F2ED1"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begin"/>
            </w:r>
            <w:r w:rsidR="000F2ED1" w:rsidRPr="000F2ED1">
              <w:rPr>
                <w:rFonts w:ascii="Verdana" w:hAnsi="Verdana"/>
                <w:noProof/>
                <w:webHidden/>
                <w:color w:val="000000" w:themeColor="text1"/>
              </w:rPr>
              <w:instrText xml:space="preserve"> PAGEREF _Toc239454461 \h </w:instrText>
            </w:r>
            <w:r w:rsidR="000F2ED1" w:rsidRPr="000F2ED1">
              <w:rPr>
                <w:rFonts w:ascii="Verdana" w:hAnsi="Verdana"/>
                <w:noProof/>
                <w:webHidden/>
                <w:color w:val="000000" w:themeColor="text1"/>
              </w:rPr>
            </w:r>
            <w:r w:rsidR="000F2ED1"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separate"/>
            </w:r>
            <w:r w:rsidR="000F2ED1">
              <w:rPr>
                <w:rFonts w:ascii="Verdana" w:hAnsi="Verdana"/>
                <w:noProof/>
                <w:webHidden/>
                <w:color w:val="000000" w:themeColor="text1"/>
              </w:rPr>
              <w:t>3</w:t>
            </w:r>
            <w:r w:rsidR="000F2ED1"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F991FA" w14:textId="60E2273E" w:rsidR="000F2ED1" w:rsidRPr="000F2ED1" w:rsidRDefault="000F2ED1" w:rsidP="000F2ED1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color w:val="000000" w:themeColor="text1"/>
              <w:kern w:val="2"/>
              <w:lang w:val="es-EC" w:eastAsia="es-EC"/>
              <w14:ligatures w14:val="standardContextual"/>
            </w:rPr>
          </w:pPr>
          <w:hyperlink w:anchor="_Toc239454462" w:history="1">
            <w:r w:rsidRPr="000F2ED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2.</w:t>
            </w:r>
            <w:r w:rsidRPr="000F2ED1">
              <w:rPr>
                <w:rFonts w:ascii="Verdana" w:hAnsi="Verdana"/>
                <w:noProof/>
                <w:color w:val="000000" w:themeColor="text1"/>
                <w:kern w:val="2"/>
                <w:lang w:val="es-EC" w:eastAsia="es-EC"/>
                <w14:ligatures w14:val="standardContextual"/>
              </w:rPr>
              <w:tab/>
            </w:r>
            <w:r w:rsidRPr="000F2ED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Participantes</w: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tab/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begin"/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instrText xml:space="preserve"> PAGEREF _Toc239454462 \h </w:instrTex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separate"/>
            </w:r>
            <w:r>
              <w:rPr>
                <w:rFonts w:ascii="Verdana" w:hAnsi="Verdana"/>
                <w:noProof/>
                <w:webHidden/>
                <w:color w:val="000000" w:themeColor="text1"/>
              </w:rPr>
              <w:t>3</w: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61E8D4" w14:textId="5FEA3126" w:rsidR="000F2ED1" w:rsidRPr="000F2ED1" w:rsidRDefault="000F2ED1" w:rsidP="000F2ED1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color w:val="000000" w:themeColor="text1"/>
              <w:kern w:val="2"/>
              <w:lang w:val="es-EC" w:eastAsia="es-EC"/>
              <w14:ligatures w14:val="standardContextual"/>
            </w:rPr>
          </w:pPr>
          <w:hyperlink w:anchor="_Toc239454463" w:history="1">
            <w:r w:rsidRPr="000F2ED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3.</w:t>
            </w:r>
            <w:r w:rsidRPr="000F2ED1">
              <w:rPr>
                <w:rFonts w:ascii="Verdana" w:hAnsi="Verdana"/>
                <w:noProof/>
                <w:color w:val="000000" w:themeColor="text1"/>
                <w:kern w:val="2"/>
                <w:lang w:val="es-EC" w:eastAsia="es-EC"/>
                <w14:ligatures w14:val="standardContextual"/>
              </w:rPr>
              <w:tab/>
            </w:r>
            <w:r w:rsidRPr="000F2ED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Objetivo de la reunión</w: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tab/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begin"/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instrText xml:space="preserve"> PAGEREF _Toc239454463 \h </w:instrTex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separate"/>
            </w:r>
            <w:r>
              <w:rPr>
                <w:rFonts w:ascii="Verdana" w:hAnsi="Verdana"/>
                <w:noProof/>
                <w:webHidden/>
                <w:color w:val="000000" w:themeColor="text1"/>
              </w:rPr>
              <w:t>3</w: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22DF205" w14:textId="795FF7C5" w:rsidR="000F2ED1" w:rsidRPr="000F2ED1" w:rsidRDefault="000F2ED1" w:rsidP="000F2ED1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color w:val="000000" w:themeColor="text1"/>
              <w:kern w:val="2"/>
              <w:lang w:val="es-EC" w:eastAsia="es-EC"/>
              <w14:ligatures w14:val="standardContextual"/>
            </w:rPr>
          </w:pPr>
          <w:hyperlink w:anchor="_Toc239454464" w:history="1">
            <w:r w:rsidRPr="000F2ED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4.</w:t>
            </w:r>
            <w:r w:rsidRPr="000F2ED1">
              <w:rPr>
                <w:rFonts w:ascii="Verdana" w:hAnsi="Verdana"/>
                <w:noProof/>
                <w:color w:val="000000" w:themeColor="text1"/>
                <w:kern w:val="2"/>
                <w:lang w:val="es-EC" w:eastAsia="es-EC"/>
                <w14:ligatures w14:val="standardContextual"/>
              </w:rPr>
              <w:tab/>
            </w:r>
            <w:r w:rsidRPr="000F2ED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Temas tratados</w: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tab/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begin"/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instrText xml:space="preserve"> PAGEREF _Toc239454464 \h </w:instrTex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separate"/>
            </w:r>
            <w:r>
              <w:rPr>
                <w:rFonts w:ascii="Verdana" w:hAnsi="Verdana"/>
                <w:noProof/>
                <w:webHidden/>
                <w:color w:val="000000" w:themeColor="text1"/>
              </w:rPr>
              <w:t>3</w: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AA7DF6" w14:textId="35991390" w:rsidR="000F2ED1" w:rsidRPr="000F2ED1" w:rsidRDefault="000F2ED1" w:rsidP="000F2ED1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color w:val="000000" w:themeColor="text1"/>
              <w:kern w:val="2"/>
              <w:lang w:val="es-EC" w:eastAsia="es-EC"/>
              <w14:ligatures w14:val="standardContextual"/>
            </w:rPr>
          </w:pPr>
          <w:hyperlink w:anchor="_Toc239454465" w:history="1">
            <w:r w:rsidRPr="000F2ED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5.</w:t>
            </w:r>
            <w:r w:rsidRPr="000F2ED1">
              <w:rPr>
                <w:rFonts w:ascii="Verdana" w:hAnsi="Verdana"/>
                <w:noProof/>
                <w:color w:val="000000" w:themeColor="text1"/>
                <w:kern w:val="2"/>
                <w:lang w:val="es-EC" w:eastAsia="es-EC"/>
                <w14:ligatures w14:val="standardContextual"/>
              </w:rPr>
              <w:tab/>
            </w:r>
            <w:r w:rsidRPr="000F2ED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Objetivo del Sprint 2</w: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tab/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begin"/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instrText xml:space="preserve"> PAGEREF _Toc239454465 \h </w:instrTex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separate"/>
            </w:r>
            <w:r>
              <w:rPr>
                <w:rFonts w:ascii="Verdana" w:hAnsi="Verdana"/>
                <w:noProof/>
                <w:webHidden/>
                <w:color w:val="000000" w:themeColor="text1"/>
              </w:rPr>
              <w:t>4</w: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AF1F88" w14:textId="5556AAE9" w:rsidR="000F2ED1" w:rsidRPr="000F2ED1" w:rsidRDefault="000F2ED1" w:rsidP="000F2ED1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color w:val="000000" w:themeColor="text1"/>
              <w:kern w:val="2"/>
              <w:lang w:val="es-EC" w:eastAsia="es-EC"/>
              <w14:ligatures w14:val="standardContextual"/>
            </w:rPr>
          </w:pPr>
          <w:hyperlink w:anchor="_Toc239454466" w:history="1">
            <w:r w:rsidRPr="000F2ED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6.</w:t>
            </w:r>
            <w:r w:rsidRPr="000F2ED1">
              <w:rPr>
                <w:rFonts w:ascii="Verdana" w:hAnsi="Verdana"/>
                <w:noProof/>
                <w:color w:val="000000" w:themeColor="text1"/>
                <w:kern w:val="2"/>
                <w:lang w:val="es-EC" w:eastAsia="es-EC"/>
                <w14:ligatures w14:val="standardContextual"/>
              </w:rPr>
              <w:tab/>
            </w:r>
            <w:r w:rsidRPr="000F2ED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Actividades acordadas</w: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tab/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begin"/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instrText xml:space="preserve"> PAGEREF _Toc239454466 \h </w:instrTex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separate"/>
            </w:r>
            <w:r>
              <w:rPr>
                <w:rFonts w:ascii="Verdana" w:hAnsi="Verdana"/>
                <w:noProof/>
                <w:webHidden/>
                <w:color w:val="000000" w:themeColor="text1"/>
              </w:rPr>
              <w:t>4</w: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3598417" w14:textId="68BCAB13" w:rsidR="000F2ED1" w:rsidRPr="000F2ED1" w:rsidRDefault="000F2ED1" w:rsidP="000F2ED1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color w:val="000000" w:themeColor="text1"/>
              <w:kern w:val="2"/>
              <w:lang w:val="es-EC" w:eastAsia="es-EC"/>
              <w14:ligatures w14:val="standardContextual"/>
            </w:rPr>
          </w:pPr>
          <w:hyperlink w:anchor="_Toc239454467" w:history="1">
            <w:r w:rsidRPr="000F2ED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7.</w:t>
            </w:r>
            <w:r w:rsidRPr="000F2ED1">
              <w:rPr>
                <w:rFonts w:ascii="Verdana" w:hAnsi="Verdana"/>
                <w:noProof/>
                <w:color w:val="000000" w:themeColor="text1"/>
                <w:kern w:val="2"/>
                <w:lang w:val="es-EC" w:eastAsia="es-EC"/>
                <w14:ligatures w14:val="standardContextual"/>
              </w:rPr>
              <w:tab/>
            </w:r>
            <w:r w:rsidRPr="000F2ED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Acuerdos generados</w: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tab/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begin"/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instrText xml:space="preserve"> PAGEREF _Toc239454467 \h </w:instrTex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separate"/>
            </w:r>
            <w:r>
              <w:rPr>
                <w:rFonts w:ascii="Verdana" w:hAnsi="Verdana"/>
                <w:noProof/>
                <w:webHidden/>
                <w:color w:val="000000" w:themeColor="text1"/>
              </w:rPr>
              <w:t>5</w: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2D3E79" w14:textId="61F49D50" w:rsidR="000F2ED1" w:rsidRPr="000F2ED1" w:rsidRDefault="000F2ED1" w:rsidP="000F2ED1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color w:val="000000" w:themeColor="text1"/>
              <w:kern w:val="2"/>
              <w:lang w:val="es-EC" w:eastAsia="es-EC"/>
              <w14:ligatures w14:val="standardContextual"/>
            </w:rPr>
          </w:pPr>
          <w:hyperlink w:anchor="_Toc239454468" w:history="1">
            <w:r w:rsidRPr="000F2ED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8.</w:t>
            </w:r>
            <w:r w:rsidRPr="000F2ED1">
              <w:rPr>
                <w:rFonts w:ascii="Verdana" w:hAnsi="Verdana"/>
                <w:noProof/>
                <w:color w:val="000000" w:themeColor="text1"/>
                <w:kern w:val="2"/>
                <w:lang w:val="es-EC" w:eastAsia="es-EC"/>
                <w14:ligatures w14:val="standardContextual"/>
              </w:rPr>
              <w:tab/>
            </w:r>
            <w:r w:rsidRPr="000F2ED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Entregables y resultados esperados</w: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tab/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begin"/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instrText xml:space="preserve"> PAGEREF _Toc239454468 \h </w:instrTex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separate"/>
            </w:r>
            <w:r>
              <w:rPr>
                <w:rFonts w:ascii="Verdana" w:hAnsi="Verdana"/>
                <w:noProof/>
                <w:webHidden/>
                <w:color w:val="000000" w:themeColor="text1"/>
              </w:rPr>
              <w:t>5</w: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EC272D0" w14:textId="475EADAD" w:rsidR="000F2ED1" w:rsidRPr="000F2ED1" w:rsidRDefault="000F2ED1" w:rsidP="000F2ED1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color w:val="000000" w:themeColor="text1"/>
              <w:kern w:val="2"/>
              <w:lang w:val="es-EC" w:eastAsia="es-EC"/>
              <w14:ligatures w14:val="standardContextual"/>
            </w:rPr>
          </w:pPr>
          <w:hyperlink w:anchor="_Toc239454469" w:history="1">
            <w:r w:rsidRPr="000F2ED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9.</w:t>
            </w:r>
            <w:r w:rsidRPr="000F2ED1">
              <w:rPr>
                <w:rFonts w:ascii="Verdana" w:hAnsi="Verdana"/>
                <w:noProof/>
                <w:color w:val="000000" w:themeColor="text1"/>
                <w:kern w:val="2"/>
                <w:lang w:val="es-EC" w:eastAsia="es-EC"/>
                <w14:ligatures w14:val="standardContextual"/>
              </w:rPr>
              <w:tab/>
            </w:r>
            <w:r w:rsidRPr="000F2ED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Criterios de cierre del Sprint</w: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tab/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begin"/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instrText xml:space="preserve"> PAGEREF _Toc239454469 \h </w:instrTex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separate"/>
            </w:r>
            <w:r>
              <w:rPr>
                <w:rFonts w:ascii="Verdana" w:hAnsi="Verdana"/>
                <w:noProof/>
                <w:webHidden/>
                <w:color w:val="000000" w:themeColor="text1"/>
              </w:rPr>
              <w:t>6</w: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BB5AA5" w14:textId="3B260934" w:rsidR="000F2ED1" w:rsidRPr="000F2ED1" w:rsidRDefault="000F2ED1" w:rsidP="000F2ED1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color w:val="000000" w:themeColor="text1"/>
              <w:kern w:val="2"/>
              <w:lang w:val="es-EC" w:eastAsia="es-EC"/>
              <w14:ligatures w14:val="standardContextual"/>
            </w:rPr>
          </w:pPr>
          <w:hyperlink w:anchor="_Toc239454470" w:history="1">
            <w:r w:rsidRPr="000F2ED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10.</w:t>
            </w:r>
            <w:r w:rsidRPr="000F2ED1">
              <w:rPr>
                <w:rFonts w:ascii="Verdana" w:hAnsi="Verdana"/>
                <w:noProof/>
                <w:color w:val="000000" w:themeColor="text1"/>
                <w:kern w:val="2"/>
                <w:lang w:val="es-EC" w:eastAsia="es-EC"/>
                <w14:ligatures w14:val="standardContextual"/>
              </w:rPr>
              <w:tab/>
            </w:r>
            <w:r w:rsidRPr="000F2ED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Firmas o validación</w: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tab/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begin"/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instrText xml:space="preserve"> PAGEREF _Toc239454470 \h </w:instrTex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separate"/>
            </w:r>
            <w:r>
              <w:rPr>
                <w:rFonts w:ascii="Verdana" w:hAnsi="Verdana"/>
                <w:noProof/>
                <w:webHidden/>
                <w:color w:val="000000" w:themeColor="text1"/>
              </w:rPr>
              <w:t>6</w:t>
            </w:r>
            <w:r w:rsidRPr="000F2ED1">
              <w:rPr>
                <w:rFonts w:ascii="Verdana" w:hAnsi="Verdan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50AA5D1" w14:textId="529157EA" w:rsidR="00193E6B" w:rsidRDefault="007D52B0" w:rsidP="000F2ED1">
          <w:pPr>
            <w:spacing w:after="0" w:line="23" w:lineRule="atLeast"/>
            <w:rPr>
              <w:rFonts w:ascii="Verdana" w:hAnsi="Verdana"/>
              <w:lang w:val="es-419"/>
            </w:rPr>
          </w:pPr>
          <w:r w:rsidRPr="000F2ED1">
            <w:rPr>
              <w:rFonts w:ascii="Verdana" w:hAnsi="Verdana"/>
              <w:b/>
              <w:bCs/>
              <w:color w:val="000000" w:themeColor="text1"/>
              <w:lang w:val="es-419"/>
            </w:rPr>
            <w:fldChar w:fldCharType="end"/>
          </w:r>
        </w:p>
      </w:sdtContent>
    </w:sdt>
    <w:p w14:paraId="6C1E467D" w14:textId="77777777" w:rsidR="00193E6B" w:rsidRDefault="00193E6B">
      <w:pPr>
        <w:rPr>
          <w:rFonts w:ascii="Verdana" w:hAnsi="Verdana"/>
          <w:lang w:val="es-419"/>
        </w:rPr>
      </w:pPr>
      <w:r>
        <w:rPr>
          <w:rFonts w:ascii="Verdana" w:hAnsi="Verdana"/>
          <w:lang w:val="es-419"/>
        </w:rPr>
        <w:br w:type="page"/>
      </w:r>
    </w:p>
    <w:p w14:paraId="192B42BC" w14:textId="0E954AD0" w:rsidR="00193E6B" w:rsidRPr="00BD1C6F" w:rsidRDefault="00193E6B" w:rsidP="00193E6B">
      <w:pPr>
        <w:pStyle w:val="Ttulo1"/>
        <w:numPr>
          <w:ilvl w:val="0"/>
          <w:numId w:val="3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0" w:name="_Toc239454461"/>
      <w:r w:rsidRPr="00BD1C6F">
        <w:rPr>
          <w:rFonts w:ascii="Verdana" w:hAnsi="Verdana"/>
          <w:color w:val="943634" w:themeColor="accent2" w:themeShade="BF"/>
          <w:sz w:val="32"/>
          <w:szCs w:val="32"/>
          <w:lang w:val="es-EC"/>
        </w:rPr>
        <w:lastRenderedPageBreak/>
        <w:t>Datos generales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64"/>
        <w:gridCol w:w="6361"/>
      </w:tblGrid>
      <w:tr w:rsidR="00193E6B" w:rsidRPr="00193E6B" w14:paraId="5DF86386" w14:textId="77777777" w:rsidTr="00193E6B">
        <w:tc>
          <w:tcPr>
            <w:tcW w:w="0" w:type="auto"/>
            <w:shd w:val="clear" w:color="auto" w:fill="943634" w:themeFill="accent2" w:themeFillShade="BF"/>
            <w:hideMark/>
          </w:tcPr>
          <w:p w14:paraId="2BABE1DE" w14:textId="77777777" w:rsidR="00193E6B" w:rsidRPr="00193E6B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193E6B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Campo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7C04C4A2" w14:textId="77777777" w:rsidR="00193E6B" w:rsidRPr="00193E6B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193E6B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Información</w:t>
            </w:r>
          </w:p>
        </w:tc>
      </w:tr>
      <w:tr w:rsidR="00193E6B" w:rsidRPr="000F2ED1" w14:paraId="43609D18" w14:textId="77777777" w:rsidTr="00193E6B">
        <w:tc>
          <w:tcPr>
            <w:tcW w:w="0" w:type="auto"/>
            <w:hideMark/>
          </w:tcPr>
          <w:p w14:paraId="1D0F0272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Proyecto</w:t>
            </w:r>
          </w:p>
        </w:tc>
        <w:tc>
          <w:tcPr>
            <w:tcW w:w="0" w:type="auto"/>
            <w:hideMark/>
          </w:tcPr>
          <w:p w14:paraId="63DD7F11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Plataforma de Atención de Necesidades Barrio Solidario</w:t>
            </w:r>
          </w:p>
        </w:tc>
      </w:tr>
      <w:tr w:rsidR="00193E6B" w:rsidRPr="00193E6B" w14:paraId="244AFF19" w14:textId="77777777" w:rsidTr="00193E6B">
        <w:tc>
          <w:tcPr>
            <w:tcW w:w="0" w:type="auto"/>
            <w:hideMark/>
          </w:tcPr>
          <w:p w14:paraId="6C778D77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Tipo de reunión</w:t>
            </w:r>
          </w:p>
        </w:tc>
        <w:tc>
          <w:tcPr>
            <w:tcW w:w="0" w:type="auto"/>
            <w:hideMark/>
          </w:tcPr>
          <w:p w14:paraId="417AEFB6" w14:textId="12275D53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 xml:space="preserve">Sprint </w:t>
            </w:r>
            <w:proofErr w:type="spellStart"/>
            <w:r w:rsidRPr="00193E6B">
              <w:rPr>
                <w:rFonts w:ascii="Verdana" w:hAnsi="Verdana"/>
                <w:lang w:val="es-EC"/>
              </w:rPr>
              <w:t>Planning</w:t>
            </w:r>
            <w:proofErr w:type="spellEnd"/>
            <w:r w:rsidRPr="00193E6B">
              <w:rPr>
                <w:rFonts w:ascii="Verdana" w:hAnsi="Verdana"/>
                <w:lang w:val="es-EC"/>
              </w:rPr>
              <w:t xml:space="preserve"> – Sprint </w:t>
            </w:r>
            <w:r w:rsidR="0078244A">
              <w:rPr>
                <w:rFonts w:ascii="Verdana" w:hAnsi="Verdana"/>
                <w:lang w:val="es-EC"/>
              </w:rPr>
              <w:t>2</w:t>
            </w:r>
          </w:p>
        </w:tc>
      </w:tr>
      <w:tr w:rsidR="00193E6B" w:rsidRPr="00193E6B" w14:paraId="6BAD234E" w14:textId="77777777" w:rsidTr="00193E6B">
        <w:tc>
          <w:tcPr>
            <w:tcW w:w="0" w:type="auto"/>
            <w:hideMark/>
          </w:tcPr>
          <w:p w14:paraId="6C291DB9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Fecha</w:t>
            </w:r>
          </w:p>
        </w:tc>
        <w:tc>
          <w:tcPr>
            <w:tcW w:w="0" w:type="auto"/>
            <w:hideMark/>
          </w:tcPr>
          <w:p w14:paraId="00663287" w14:textId="560F3854" w:rsidR="00193E6B" w:rsidRPr="00193E6B" w:rsidRDefault="0078244A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>
              <w:rPr>
                <w:rFonts w:ascii="Verdana" w:hAnsi="Verdana"/>
                <w:lang w:val="es-EC"/>
              </w:rPr>
              <w:t>01</w:t>
            </w:r>
            <w:r w:rsidR="00193E6B" w:rsidRPr="00193E6B">
              <w:rPr>
                <w:rFonts w:ascii="Verdana" w:hAnsi="Verdana"/>
                <w:lang w:val="es-EC"/>
              </w:rPr>
              <w:t xml:space="preserve"> de </w:t>
            </w:r>
            <w:r>
              <w:rPr>
                <w:rFonts w:ascii="Verdana" w:hAnsi="Verdana"/>
                <w:lang w:val="es-EC"/>
              </w:rPr>
              <w:t>septiembre</w:t>
            </w:r>
            <w:r w:rsidR="00193E6B" w:rsidRPr="00193E6B">
              <w:rPr>
                <w:rFonts w:ascii="Verdana" w:hAnsi="Verdana"/>
                <w:lang w:val="es-EC"/>
              </w:rPr>
              <w:t xml:space="preserve"> de 2026</w:t>
            </w:r>
          </w:p>
        </w:tc>
      </w:tr>
      <w:tr w:rsidR="00193E6B" w:rsidRPr="00193E6B" w14:paraId="7A6AA2A3" w14:textId="77777777" w:rsidTr="00193E6B">
        <w:tc>
          <w:tcPr>
            <w:tcW w:w="0" w:type="auto"/>
            <w:hideMark/>
          </w:tcPr>
          <w:p w14:paraId="6C30655D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Hora de inicio</w:t>
            </w:r>
          </w:p>
        </w:tc>
        <w:tc>
          <w:tcPr>
            <w:tcW w:w="0" w:type="auto"/>
            <w:hideMark/>
          </w:tcPr>
          <w:p w14:paraId="17AD9CF2" w14:textId="540BD126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>
              <w:rPr>
                <w:rFonts w:ascii="Verdana" w:hAnsi="Verdana"/>
                <w:lang w:val="es-EC"/>
              </w:rPr>
              <w:t>2</w:t>
            </w:r>
            <w:r w:rsidR="0078244A">
              <w:rPr>
                <w:rFonts w:ascii="Verdana" w:hAnsi="Verdana"/>
                <w:lang w:val="es-EC"/>
              </w:rPr>
              <w:t>1</w:t>
            </w:r>
            <w:r>
              <w:rPr>
                <w:rFonts w:ascii="Verdana" w:hAnsi="Verdana"/>
                <w:lang w:val="es-EC"/>
              </w:rPr>
              <w:t>:00</w:t>
            </w:r>
          </w:p>
        </w:tc>
      </w:tr>
      <w:tr w:rsidR="00193E6B" w:rsidRPr="00193E6B" w14:paraId="44596A87" w14:textId="77777777" w:rsidTr="00193E6B">
        <w:tc>
          <w:tcPr>
            <w:tcW w:w="0" w:type="auto"/>
            <w:hideMark/>
          </w:tcPr>
          <w:p w14:paraId="67EE464B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Hora de finalización</w:t>
            </w:r>
          </w:p>
        </w:tc>
        <w:tc>
          <w:tcPr>
            <w:tcW w:w="0" w:type="auto"/>
            <w:hideMark/>
          </w:tcPr>
          <w:p w14:paraId="3B0B877C" w14:textId="55DED1B5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>
              <w:rPr>
                <w:rFonts w:ascii="Verdana" w:hAnsi="Verdana"/>
                <w:lang w:val="es-EC"/>
              </w:rPr>
              <w:t>2</w:t>
            </w:r>
            <w:r w:rsidR="0078244A">
              <w:rPr>
                <w:rFonts w:ascii="Verdana" w:hAnsi="Verdana"/>
                <w:lang w:val="es-EC"/>
              </w:rPr>
              <w:t>2</w:t>
            </w:r>
            <w:r>
              <w:rPr>
                <w:rFonts w:ascii="Verdana" w:hAnsi="Verdana"/>
                <w:lang w:val="es-EC"/>
              </w:rPr>
              <w:t>:00</w:t>
            </w:r>
          </w:p>
        </w:tc>
      </w:tr>
      <w:tr w:rsidR="00193E6B" w:rsidRPr="00193E6B" w14:paraId="0922BB78" w14:textId="77777777" w:rsidTr="00193E6B">
        <w:tc>
          <w:tcPr>
            <w:tcW w:w="0" w:type="auto"/>
            <w:hideMark/>
          </w:tcPr>
          <w:p w14:paraId="355885A6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Modalidad</w:t>
            </w:r>
          </w:p>
        </w:tc>
        <w:tc>
          <w:tcPr>
            <w:tcW w:w="0" w:type="auto"/>
            <w:hideMark/>
          </w:tcPr>
          <w:p w14:paraId="200C0B85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Virtual</w:t>
            </w:r>
          </w:p>
        </w:tc>
      </w:tr>
      <w:tr w:rsidR="00193E6B" w:rsidRPr="00193E6B" w14:paraId="32E97FC0" w14:textId="77777777" w:rsidTr="00193E6B">
        <w:tc>
          <w:tcPr>
            <w:tcW w:w="0" w:type="auto"/>
            <w:hideMark/>
          </w:tcPr>
          <w:p w14:paraId="147EAF62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Herramienta</w:t>
            </w:r>
          </w:p>
        </w:tc>
        <w:tc>
          <w:tcPr>
            <w:tcW w:w="0" w:type="auto"/>
            <w:hideMark/>
          </w:tcPr>
          <w:p w14:paraId="5B1AEC56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Google Meet</w:t>
            </w:r>
          </w:p>
        </w:tc>
      </w:tr>
      <w:tr w:rsidR="00193E6B" w:rsidRPr="00193E6B" w14:paraId="292BE30F" w14:textId="77777777" w:rsidTr="00193E6B">
        <w:tc>
          <w:tcPr>
            <w:tcW w:w="0" w:type="auto"/>
            <w:hideMark/>
          </w:tcPr>
          <w:p w14:paraId="42D6C0CA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Facilitador</w:t>
            </w:r>
          </w:p>
        </w:tc>
        <w:tc>
          <w:tcPr>
            <w:tcW w:w="0" w:type="auto"/>
            <w:hideMark/>
          </w:tcPr>
          <w:p w14:paraId="43AEEFA2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</w:rPr>
            </w:pPr>
            <w:r w:rsidRPr="00193E6B">
              <w:rPr>
                <w:rFonts w:ascii="Verdana" w:hAnsi="Verdana"/>
              </w:rPr>
              <w:t>Alex Mendoza Morante – Scrum Master</w:t>
            </w:r>
          </w:p>
        </w:tc>
      </w:tr>
      <w:tr w:rsidR="00193E6B" w:rsidRPr="00193E6B" w14:paraId="4520B90B" w14:textId="77777777" w:rsidTr="00193E6B">
        <w:tc>
          <w:tcPr>
            <w:tcW w:w="0" w:type="auto"/>
            <w:hideMark/>
          </w:tcPr>
          <w:p w14:paraId="13B27BB0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Responsable de la minuta</w:t>
            </w:r>
          </w:p>
        </w:tc>
        <w:tc>
          <w:tcPr>
            <w:tcW w:w="0" w:type="auto"/>
            <w:hideMark/>
          </w:tcPr>
          <w:p w14:paraId="413FBC1F" w14:textId="59DC29DF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>
              <w:rPr>
                <w:rFonts w:ascii="Verdana" w:hAnsi="Verdana"/>
                <w:lang w:val="es-EC"/>
              </w:rPr>
              <w:t>Victor Tello</w:t>
            </w:r>
          </w:p>
        </w:tc>
      </w:tr>
    </w:tbl>
    <w:p w14:paraId="1367B54A" w14:textId="6A2B0CA8" w:rsidR="00193E6B" w:rsidRPr="00BD1C6F" w:rsidRDefault="00193E6B" w:rsidP="00193E6B">
      <w:pPr>
        <w:pStyle w:val="Ttulo1"/>
        <w:numPr>
          <w:ilvl w:val="0"/>
          <w:numId w:val="3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" w:name="_Toc239454462"/>
      <w:r w:rsidRPr="00BD1C6F">
        <w:rPr>
          <w:rFonts w:ascii="Verdana" w:hAnsi="Verdana"/>
          <w:color w:val="943634" w:themeColor="accent2" w:themeShade="BF"/>
          <w:sz w:val="32"/>
          <w:szCs w:val="32"/>
          <w:lang w:val="es-EC"/>
        </w:rPr>
        <w:t>Participantes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36"/>
        <w:gridCol w:w="5135"/>
        <w:gridCol w:w="1478"/>
      </w:tblGrid>
      <w:tr w:rsidR="00193E6B" w:rsidRPr="00193E6B" w14:paraId="6F46179F" w14:textId="77777777" w:rsidTr="00193E6B">
        <w:tc>
          <w:tcPr>
            <w:tcW w:w="0" w:type="auto"/>
            <w:shd w:val="clear" w:color="auto" w:fill="943634" w:themeFill="accent2" w:themeFillShade="BF"/>
            <w:hideMark/>
          </w:tcPr>
          <w:p w14:paraId="0CA286A4" w14:textId="77777777" w:rsidR="00193E6B" w:rsidRPr="00193E6B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193E6B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Participante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5214023E" w14:textId="77777777" w:rsidR="00193E6B" w:rsidRPr="00193E6B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193E6B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Rol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64A6D4FF" w14:textId="77777777" w:rsidR="00193E6B" w:rsidRPr="00193E6B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193E6B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Asistencia</w:t>
            </w:r>
          </w:p>
        </w:tc>
      </w:tr>
      <w:tr w:rsidR="00193E6B" w:rsidRPr="00193E6B" w14:paraId="7D6E51AA" w14:textId="77777777" w:rsidTr="00193E6B">
        <w:tc>
          <w:tcPr>
            <w:tcW w:w="0" w:type="auto"/>
            <w:hideMark/>
          </w:tcPr>
          <w:p w14:paraId="6F05188F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Alex Mendoza Morante</w:t>
            </w:r>
          </w:p>
        </w:tc>
        <w:tc>
          <w:tcPr>
            <w:tcW w:w="0" w:type="auto"/>
            <w:hideMark/>
          </w:tcPr>
          <w:p w14:paraId="318C1212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Scrum Master</w:t>
            </w:r>
          </w:p>
        </w:tc>
        <w:tc>
          <w:tcPr>
            <w:tcW w:w="0" w:type="auto"/>
            <w:hideMark/>
          </w:tcPr>
          <w:p w14:paraId="659E1A92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Presente</w:t>
            </w:r>
          </w:p>
        </w:tc>
      </w:tr>
      <w:tr w:rsidR="00193E6B" w:rsidRPr="00193E6B" w14:paraId="24B8F575" w14:textId="77777777" w:rsidTr="00193E6B">
        <w:tc>
          <w:tcPr>
            <w:tcW w:w="0" w:type="auto"/>
            <w:hideMark/>
          </w:tcPr>
          <w:p w14:paraId="0C3FE5EA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Víctor Tello Bravo</w:t>
            </w:r>
          </w:p>
        </w:tc>
        <w:tc>
          <w:tcPr>
            <w:tcW w:w="0" w:type="auto"/>
            <w:hideMark/>
          </w:tcPr>
          <w:p w14:paraId="0A63FEEE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Product Owner</w:t>
            </w:r>
          </w:p>
        </w:tc>
        <w:tc>
          <w:tcPr>
            <w:tcW w:w="0" w:type="auto"/>
            <w:hideMark/>
          </w:tcPr>
          <w:p w14:paraId="3937976D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Presente</w:t>
            </w:r>
          </w:p>
        </w:tc>
      </w:tr>
      <w:tr w:rsidR="00193E6B" w:rsidRPr="00193E6B" w14:paraId="54AD54D1" w14:textId="77777777" w:rsidTr="00193E6B">
        <w:tc>
          <w:tcPr>
            <w:tcW w:w="0" w:type="auto"/>
            <w:hideMark/>
          </w:tcPr>
          <w:p w14:paraId="66AD6092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Kevin Carriel Bonoso</w:t>
            </w:r>
          </w:p>
        </w:tc>
        <w:tc>
          <w:tcPr>
            <w:tcW w:w="0" w:type="auto"/>
            <w:hideMark/>
          </w:tcPr>
          <w:p w14:paraId="245E9D6D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Arquitecto de software</w:t>
            </w:r>
          </w:p>
        </w:tc>
        <w:tc>
          <w:tcPr>
            <w:tcW w:w="0" w:type="auto"/>
            <w:hideMark/>
          </w:tcPr>
          <w:p w14:paraId="5CCA3703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Presente</w:t>
            </w:r>
          </w:p>
        </w:tc>
      </w:tr>
      <w:tr w:rsidR="00193E6B" w:rsidRPr="00193E6B" w14:paraId="328D7D79" w14:textId="77777777" w:rsidTr="00193E6B">
        <w:tc>
          <w:tcPr>
            <w:tcW w:w="0" w:type="auto"/>
            <w:hideMark/>
          </w:tcPr>
          <w:p w14:paraId="189BB0E4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Mario Luzardo Fierro</w:t>
            </w:r>
          </w:p>
        </w:tc>
        <w:tc>
          <w:tcPr>
            <w:tcW w:w="0" w:type="auto"/>
            <w:hideMark/>
          </w:tcPr>
          <w:p w14:paraId="27DDE1F0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Ingeniero de frontend, UI/UX y accesibilidad</w:t>
            </w:r>
          </w:p>
        </w:tc>
        <w:tc>
          <w:tcPr>
            <w:tcW w:w="0" w:type="auto"/>
            <w:hideMark/>
          </w:tcPr>
          <w:p w14:paraId="06317621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Presente</w:t>
            </w:r>
          </w:p>
        </w:tc>
      </w:tr>
      <w:tr w:rsidR="00193E6B" w:rsidRPr="00193E6B" w14:paraId="15E11647" w14:textId="77777777" w:rsidTr="00193E6B">
        <w:tc>
          <w:tcPr>
            <w:tcW w:w="0" w:type="auto"/>
            <w:hideMark/>
          </w:tcPr>
          <w:p w14:paraId="7913483F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Luis Ramírez Conejo</w:t>
            </w:r>
          </w:p>
        </w:tc>
        <w:tc>
          <w:tcPr>
            <w:tcW w:w="0" w:type="auto"/>
            <w:hideMark/>
          </w:tcPr>
          <w:p w14:paraId="73C7890D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Ingeniero de backend y datos</w:t>
            </w:r>
          </w:p>
        </w:tc>
        <w:tc>
          <w:tcPr>
            <w:tcW w:w="0" w:type="auto"/>
            <w:hideMark/>
          </w:tcPr>
          <w:p w14:paraId="48E1B4C7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Presente</w:t>
            </w:r>
          </w:p>
        </w:tc>
      </w:tr>
      <w:tr w:rsidR="00193E6B" w:rsidRPr="00193E6B" w14:paraId="6F580495" w14:textId="77777777" w:rsidTr="00193E6B">
        <w:tc>
          <w:tcPr>
            <w:tcW w:w="0" w:type="auto"/>
            <w:hideMark/>
          </w:tcPr>
          <w:p w14:paraId="77206F6A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Luis Rodríguez Barrera</w:t>
            </w:r>
          </w:p>
        </w:tc>
        <w:tc>
          <w:tcPr>
            <w:tcW w:w="0" w:type="auto"/>
            <w:hideMark/>
          </w:tcPr>
          <w:p w14:paraId="325F3C9B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Ingeniero de calidad, pruebas y seguridad</w:t>
            </w:r>
          </w:p>
        </w:tc>
        <w:tc>
          <w:tcPr>
            <w:tcW w:w="0" w:type="auto"/>
            <w:hideMark/>
          </w:tcPr>
          <w:p w14:paraId="0AA4CCF8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Presente</w:t>
            </w:r>
          </w:p>
        </w:tc>
      </w:tr>
    </w:tbl>
    <w:p w14:paraId="15851883" w14:textId="77C9DEB9" w:rsidR="00193E6B" w:rsidRPr="00BD1C6F" w:rsidRDefault="00193E6B" w:rsidP="00193E6B">
      <w:pPr>
        <w:pStyle w:val="Ttulo1"/>
        <w:numPr>
          <w:ilvl w:val="0"/>
          <w:numId w:val="3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2" w:name="_Toc239454463"/>
      <w:r w:rsidRPr="00BD1C6F">
        <w:rPr>
          <w:rFonts w:ascii="Verdana" w:hAnsi="Verdana"/>
          <w:color w:val="943634" w:themeColor="accent2" w:themeShade="BF"/>
          <w:sz w:val="32"/>
          <w:szCs w:val="32"/>
          <w:lang w:val="es-EC"/>
        </w:rPr>
        <w:t>Objetivo de la reunión</w:t>
      </w:r>
      <w:bookmarkEnd w:id="2"/>
    </w:p>
    <w:p w14:paraId="2E0A1921" w14:textId="477027F8" w:rsidR="00193E6B" w:rsidRPr="0078244A" w:rsidRDefault="0078244A" w:rsidP="0078244A">
      <w:pPr>
        <w:spacing w:after="0" w:line="23" w:lineRule="atLeast"/>
        <w:ind w:firstLine="720"/>
        <w:jc w:val="both"/>
        <w:rPr>
          <w:rFonts w:ascii="Verdana" w:hAnsi="Verdana"/>
          <w:lang w:val="es-EC"/>
        </w:rPr>
      </w:pPr>
      <w:r w:rsidRPr="0078244A">
        <w:rPr>
          <w:rFonts w:ascii="Verdana" w:hAnsi="Verdana"/>
          <w:lang w:val="es-EC"/>
        </w:rPr>
        <w:t>Planificar y organizar el trabajo del Sprint 2, priorizando la continuidad del Documento de Visión, el refinamiento de las historias de usuario, la definición de actividades y unidades de trabajo, el diseño no gráfico del modelo Scrum, el modelo de clases y los wireframes requeridos para orientar la posterior construcción del MVP de Barrio Solidario.</w:t>
      </w:r>
    </w:p>
    <w:p w14:paraId="5472E206" w14:textId="01BE9D6A" w:rsidR="00193E6B" w:rsidRDefault="00193E6B" w:rsidP="00193E6B">
      <w:pPr>
        <w:pStyle w:val="Ttulo1"/>
        <w:numPr>
          <w:ilvl w:val="0"/>
          <w:numId w:val="3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3" w:name="_Toc239454464"/>
      <w:r w:rsidRPr="00BD1C6F">
        <w:rPr>
          <w:rFonts w:ascii="Verdana" w:hAnsi="Verdana"/>
          <w:color w:val="943634" w:themeColor="accent2" w:themeShade="BF"/>
          <w:sz w:val="32"/>
          <w:szCs w:val="32"/>
          <w:lang w:val="es-EC"/>
        </w:rPr>
        <w:t>Temas tratados</w:t>
      </w:r>
      <w:bookmarkEnd w:id="3"/>
    </w:p>
    <w:p w14:paraId="433261E7" w14:textId="77777777" w:rsidR="0078244A" w:rsidRPr="0078244A" w:rsidRDefault="0078244A" w:rsidP="0078244A">
      <w:pPr>
        <w:pStyle w:val="artifact-docx-previewlistbullet"/>
        <w:numPr>
          <w:ilvl w:val="0"/>
          <w:numId w:val="35"/>
        </w:numPr>
        <w:shd w:val="clear" w:color="auto" w:fill="FFFFFF"/>
        <w:spacing w:before="0" w:beforeAutospacing="0" w:after="0" w:afterAutospacing="0"/>
        <w:jc w:val="both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Revisión de los resultados y observaciones correspondientes al Sprint 1.</w:t>
      </w:r>
    </w:p>
    <w:p w14:paraId="7EE2C311" w14:textId="77777777" w:rsidR="0078244A" w:rsidRPr="0078244A" w:rsidRDefault="0078244A" w:rsidP="0078244A">
      <w:pPr>
        <w:pStyle w:val="artifact-docx-previewlistbullet"/>
        <w:numPr>
          <w:ilvl w:val="0"/>
          <w:numId w:val="35"/>
        </w:numPr>
        <w:shd w:val="clear" w:color="auto" w:fill="FFFFFF"/>
        <w:spacing w:before="0" w:beforeAutospacing="0" w:after="0" w:afterAutospacing="0"/>
        <w:jc w:val="both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Actualización del Acta de Constitución y de los requerimientos del sistema.</w:t>
      </w:r>
    </w:p>
    <w:p w14:paraId="5C624F72" w14:textId="77777777" w:rsidR="0078244A" w:rsidRPr="0078244A" w:rsidRDefault="0078244A" w:rsidP="0078244A">
      <w:pPr>
        <w:pStyle w:val="artifact-docx-previewlistbullet"/>
        <w:numPr>
          <w:ilvl w:val="0"/>
          <w:numId w:val="35"/>
        </w:numPr>
        <w:shd w:val="clear" w:color="auto" w:fill="FFFFFF"/>
        <w:spacing w:before="0" w:beforeAutospacing="0" w:after="0" w:afterAutospacing="0"/>
        <w:jc w:val="both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Refinamiento de historias de usuario, épicas y Product Backlog.</w:t>
      </w:r>
    </w:p>
    <w:p w14:paraId="428EB463" w14:textId="77777777" w:rsidR="0078244A" w:rsidRPr="0078244A" w:rsidRDefault="0078244A" w:rsidP="0078244A">
      <w:pPr>
        <w:pStyle w:val="artifact-docx-previewlistbullet"/>
        <w:numPr>
          <w:ilvl w:val="0"/>
          <w:numId w:val="35"/>
        </w:numPr>
        <w:shd w:val="clear" w:color="auto" w:fill="FFFFFF"/>
        <w:spacing w:before="0" w:beforeAutospacing="0" w:after="0" w:afterAutospacing="0"/>
        <w:jc w:val="both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Definición de actividades, unidades de trabajo, responsables y evidencias en Jira.</w:t>
      </w:r>
    </w:p>
    <w:p w14:paraId="77AB09FC" w14:textId="77777777" w:rsidR="0078244A" w:rsidRPr="0078244A" w:rsidRDefault="0078244A" w:rsidP="0078244A">
      <w:pPr>
        <w:pStyle w:val="artifact-docx-previewlistbullet"/>
        <w:numPr>
          <w:ilvl w:val="0"/>
          <w:numId w:val="35"/>
        </w:numPr>
        <w:shd w:val="clear" w:color="auto" w:fill="FFFFFF"/>
        <w:spacing w:before="0" w:beforeAutospacing="0" w:after="0" w:afterAutospacing="0"/>
        <w:jc w:val="both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Diseño no gráfico del modelo Scrum y descripción del modelo de dominio.</w:t>
      </w:r>
    </w:p>
    <w:p w14:paraId="77AB0872" w14:textId="77777777" w:rsidR="0078244A" w:rsidRPr="0078244A" w:rsidRDefault="0078244A" w:rsidP="0078244A">
      <w:pPr>
        <w:pStyle w:val="artifact-docx-previewlistbullet"/>
        <w:numPr>
          <w:ilvl w:val="0"/>
          <w:numId w:val="35"/>
        </w:numPr>
        <w:shd w:val="clear" w:color="auto" w:fill="FFFFFF"/>
        <w:spacing w:before="0" w:beforeAutospacing="0" w:after="0" w:afterAutospacing="0"/>
        <w:jc w:val="both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Definición del modelo de clases, atributos, métodos, relaciones y diagramas segmentados.</w:t>
      </w:r>
    </w:p>
    <w:p w14:paraId="77700003" w14:textId="77777777" w:rsidR="0078244A" w:rsidRPr="0078244A" w:rsidRDefault="0078244A" w:rsidP="0078244A">
      <w:pPr>
        <w:pStyle w:val="artifact-docx-previewlistbullet"/>
        <w:numPr>
          <w:ilvl w:val="0"/>
          <w:numId w:val="35"/>
        </w:numPr>
        <w:shd w:val="clear" w:color="auto" w:fill="FFFFFF"/>
        <w:spacing w:before="0" w:beforeAutospacing="0" w:after="0" w:afterAutospacing="0"/>
        <w:jc w:val="both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Diseño de wireframes, flujo de pantallas y lineamientos visuales y de accesibilidad.</w:t>
      </w:r>
    </w:p>
    <w:p w14:paraId="1EBD6402" w14:textId="77777777" w:rsidR="0078244A" w:rsidRPr="0078244A" w:rsidRDefault="0078244A" w:rsidP="0078244A">
      <w:pPr>
        <w:pStyle w:val="artifact-docx-previewlistbullet"/>
        <w:numPr>
          <w:ilvl w:val="0"/>
          <w:numId w:val="35"/>
        </w:numPr>
        <w:shd w:val="clear" w:color="auto" w:fill="FFFFFF"/>
        <w:spacing w:before="0" w:beforeAutospacing="0" w:after="0" w:afterAutospacing="0"/>
        <w:jc w:val="both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Definición de la trazabilidad entre requisitos, historias de usuario, clases y pantallas.</w:t>
      </w:r>
    </w:p>
    <w:p w14:paraId="62B27060" w14:textId="77777777" w:rsidR="0078244A" w:rsidRPr="0078244A" w:rsidRDefault="0078244A" w:rsidP="0078244A">
      <w:pPr>
        <w:pStyle w:val="artifact-docx-previewlistbullet"/>
        <w:numPr>
          <w:ilvl w:val="0"/>
          <w:numId w:val="35"/>
        </w:numPr>
        <w:shd w:val="clear" w:color="auto" w:fill="FFFFFF"/>
        <w:spacing w:before="0" w:beforeAutospacing="0" w:after="0" w:afterAutospacing="0"/>
        <w:jc w:val="both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Delimitación del MVP y registro de funcionalidades previstas para una segunda versión.</w:t>
      </w:r>
    </w:p>
    <w:p w14:paraId="1E1379DE" w14:textId="77777777" w:rsidR="0078244A" w:rsidRPr="0078244A" w:rsidRDefault="0078244A" w:rsidP="0078244A">
      <w:pPr>
        <w:rPr>
          <w:lang w:val="es-EC"/>
        </w:rPr>
      </w:pPr>
    </w:p>
    <w:p w14:paraId="08404DE4" w14:textId="6BA754F4" w:rsidR="00193E6B" w:rsidRPr="00BD1C6F" w:rsidRDefault="00193E6B" w:rsidP="00193E6B">
      <w:pPr>
        <w:pStyle w:val="Ttulo1"/>
        <w:numPr>
          <w:ilvl w:val="0"/>
          <w:numId w:val="3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4" w:name="_Toc239454465"/>
      <w:r w:rsidRPr="00BD1C6F">
        <w:rPr>
          <w:rFonts w:ascii="Verdana" w:hAnsi="Verdana"/>
          <w:color w:val="943634" w:themeColor="accent2" w:themeShade="BF"/>
          <w:sz w:val="32"/>
          <w:szCs w:val="32"/>
          <w:lang w:val="es-EC"/>
        </w:rPr>
        <w:t xml:space="preserve">Objetivo del Sprint </w:t>
      </w:r>
      <w:r w:rsidR="0078244A">
        <w:rPr>
          <w:rFonts w:ascii="Verdana" w:hAnsi="Verdana"/>
          <w:color w:val="943634" w:themeColor="accent2" w:themeShade="BF"/>
          <w:sz w:val="32"/>
          <w:szCs w:val="32"/>
          <w:lang w:val="es-EC"/>
        </w:rPr>
        <w:t>2</w:t>
      </w:r>
      <w:bookmarkEnd w:id="4"/>
    </w:p>
    <w:p w14:paraId="25F8E312" w14:textId="7F2E6FFE" w:rsidR="00193E6B" w:rsidRPr="0078244A" w:rsidRDefault="0078244A" w:rsidP="0078244A">
      <w:pPr>
        <w:spacing w:after="0" w:line="23" w:lineRule="atLeast"/>
        <w:ind w:firstLine="720"/>
        <w:jc w:val="both"/>
        <w:rPr>
          <w:rFonts w:ascii="Verdana" w:hAnsi="Verdana"/>
          <w:lang w:val="es-EC"/>
        </w:rPr>
      </w:pPr>
      <w:r w:rsidRPr="0078244A">
        <w:rPr>
          <w:rFonts w:ascii="Verdana" w:hAnsi="Verdana"/>
          <w:lang w:val="es-EC"/>
        </w:rPr>
        <w:t>Consolidar la documentación funcional y técnica del proyecto Barrio Solidario, detallar el trabajo en la herramienta de planificación y establecer una base coherente para el desarrollo. El Sprint contempla la actualización del Documento de Visión, los requerimientos e historias de usuario, las unidades de trabajo, el diseño no gráfico del modelo Scrum, el modelo de clases, los wireframes y la definición del alcance del MVP.</w:t>
      </w:r>
    </w:p>
    <w:p w14:paraId="582BE8B4" w14:textId="49352C2D" w:rsidR="00193E6B" w:rsidRDefault="00193E6B" w:rsidP="00193E6B">
      <w:pPr>
        <w:pStyle w:val="Ttulo1"/>
        <w:numPr>
          <w:ilvl w:val="0"/>
          <w:numId w:val="3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5" w:name="_Toc239454466"/>
      <w:r w:rsidRPr="00BD1C6F">
        <w:rPr>
          <w:rFonts w:ascii="Verdana" w:hAnsi="Verdana"/>
          <w:color w:val="943634" w:themeColor="accent2" w:themeShade="BF"/>
          <w:sz w:val="32"/>
          <w:szCs w:val="32"/>
          <w:lang w:val="es-EC"/>
        </w:rPr>
        <w:t>Actividades acordadas</w:t>
      </w:r>
      <w:bookmarkEnd w:id="5"/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224"/>
        <w:gridCol w:w="2073"/>
        <w:gridCol w:w="1535"/>
        <w:gridCol w:w="2528"/>
      </w:tblGrid>
      <w:tr w:rsidR="0078244A" w:rsidRPr="0078244A" w14:paraId="6AD5F681" w14:textId="77777777" w:rsidTr="0078244A">
        <w:tc>
          <w:tcPr>
            <w:tcW w:w="3350" w:type="dxa"/>
            <w:shd w:val="clear" w:color="auto" w:fill="943634" w:themeFill="accent2" w:themeFillShade="BF"/>
            <w:vAlign w:val="center"/>
            <w:hideMark/>
          </w:tcPr>
          <w:p w14:paraId="46CCDA7D" w14:textId="77777777" w:rsidR="0078244A" w:rsidRPr="0078244A" w:rsidRDefault="0078244A" w:rsidP="0078244A">
            <w:pPr>
              <w:spacing w:line="276" w:lineRule="auto"/>
              <w:jc w:val="center"/>
              <w:rPr>
                <w:rFonts w:ascii="Verdana" w:hAnsi="Verdana"/>
                <w:color w:val="FFFFFF" w:themeColor="background1"/>
                <w:lang w:val="es-EC"/>
              </w:rPr>
            </w:pPr>
            <w:r w:rsidRPr="0078244A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Actividad</w:t>
            </w:r>
          </w:p>
        </w:tc>
        <w:tc>
          <w:tcPr>
            <w:tcW w:w="2100" w:type="dxa"/>
            <w:shd w:val="clear" w:color="auto" w:fill="943634" w:themeFill="accent2" w:themeFillShade="BF"/>
            <w:vAlign w:val="center"/>
            <w:hideMark/>
          </w:tcPr>
          <w:p w14:paraId="3BE6BDE2" w14:textId="77777777" w:rsidR="0078244A" w:rsidRPr="0078244A" w:rsidRDefault="0078244A" w:rsidP="0078244A">
            <w:pPr>
              <w:spacing w:line="276" w:lineRule="auto"/>
              <w:jc w:val="center"/>
              <w:rPr>
                <w:rFonts w:ascii="Verdana" w:hAnsi="Verdana"/>
                <w:color w:val="FFFFFF" w:themeColor="background1"/>
                <w:lang w:val="es-EC"/>
              </w:rPr>
            </w:pPr>
            <w:r w:rsidRPr="0078244A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Responsable</w:t>
            </w:r>
          </w:p>
        </w:tc>
        <w:tc>
          <w:tcPr>
            <w:tcW w:w="1350" w:type="dxa"/>
            <w:shd w:val="clear" w:color="auto" w:fill="943634" w:themeFill="accent2" w:themeFillShade="BF"/>
            <w:vAlign w:val="center"/>
            <w:hideMark/>
          </w:tcPr>
          <w:p w14:paraId="1E0F6417" w14:textId="77777777" w:rsidR="0078244A" w:rsidRPr="0078244A" w:rsidRDefault="0078244A" w:rsidP="0078244A">
            <w:pPr>
              <w:spacing w:line="276" w:lineRule="auto"/>
              <w:jc w:val="center"/>
              <w:rPr>
                <w:rFonts w:ascii="Verdana" w:hAnsi="Verdana"/>
                <w:color w:val="FFFFFF" w:themeColor="background1"/>
                <w:lang w:val="es-EC"/>
              </w:rPr>
            </w:pPr>
            <w:r w:rsidRPr="0078244A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Fecha</w:t>
            </w:r>
          </w:p>
        </w:tc>
        <w:tc>
          <w:tcPr>
            <w:tcW w:w="2560" w:type="dxa"/>
            <w:shd w:val="clear" w:color="auto" w:fill="943634" w:themeFill="accent2" w:themeFillShade="BF"/>
            <w:vAlign w:val="center"/>
            <w:hideMark/>
          </w:tcPr>
          <w:p w14:paraId="4F7F89CA" w14:textId="77777777" w:rsidR="0078244A" w:rsidRPr="0078244A" w:rsidRDefault="0078244A" w:rsidP="0078244A">
            <w:pPr>
              <w:spacing w:line="276" w:lineRule="auto"/>
              <w:jc w:val="center"/>
              <w:rPr>
                <w:rFonts w:ascii="Verdana" w:hAnsi="Verdana"/>
                <w:color w:val="FFFFFF" w:themeColor="background1"/>
                <w:lang w:val="es-EC"/>
              </w:rPr>
            </w:pPr>
            <w:r w:rsidRPr="0078244A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Resultado esperado</w:t>
            </w:r>
          </w:p>
        </w:tc>
      </w:tr>
      <w:tr w:rsidR="0078244A" w:rsidRPr="000F2ED1" w14:paraId="78C87F6C" w14:textId="77777777" w:rsidTr="0078244A">
        <w:tc>
          <w:tcPr>
            <w:tcW w:w="3350" w:type="dxa"/>
            <w:hideMark/>
          </w:tcPr>
          <w:p w14:paraId="2D5E90D3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Planificar y coordinar el Sprint 2</w:t>
            </w:r>
          </w:p>
        </w:tc>
        <w:tc>
          <w:tcPr>
            <w:tcW w:w="2100" w:type="dxa"/>
            <w:hideMark/>
          </w:tcPr>
          <w:p w14:paraId="1FE6C01A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Alex Mendoza</w:t>
            </w:r>
          </w:p>
        </w:tc>
        <w:tc>
          <w:tcPr>
            <w:tcW w:w="1350" w:type="dxa"/>
            <w:hideMark/>
          </w:tcPr>
          <w:p w14:paraId="726469ED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30/08/2026</w:t>
            </w:r>
          </w:p>
        </w:tc>
        <w:tc>
          <w:tcPr>
            <w:tcW w:w="2560" w:type="dxa"/>
            <w:hideMark/>
          </w:tcPr>
          <w:p w14:paraId="1140AA0D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Sprint organizado y responsabilidades asignadas</w:t>
            </w:r>
          </w:p>
        </w:tc>
      </w:tr>
      <w:tr w:rsidR="0078244A" w:rsidRPr="000F2ED1" w14:paraId="4CE8E537" w14:textId="77777777" w:rsidTr="0078244A">
        <w:tc>
          <w:tcPr>
            <w:tcW w:w="3350" w:type="dxa"/>
            <w:hideMark/>
          </w:tcPr>
          <w:p w14:paraId="3ECD561C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Actualizar el Acta de Constitución</w:t>
            </w:r>
          </w:p>
        </w:tc>
        <w:tc>
          <w:tcPr>
            <w:tcW w:w="2100" w:type="dxa"/>
            <w:hideMark/>
          </w:tcPr>
          <w:p w14:paraId="666D3E05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Alex Mendoza / Víctor Tello</w:t>
            </w:r>
          </w:p>
        </w:tc>
        <w:tc>
          <w:tcPr>
            <w:tcW w:w="1350" w:type="dxa"/>
            <w:hideMark/>
          </w:tcPr>
          <w:p w14:paraId="07F13B75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31/08/2026</w:t>
            </w:r>
          </w:p>
        </w:tc>
        <w:tc>
          <w:tcPr>
            <w:tcW w:w="2560" w:type="dxa"/>
            <w:hideMark/>
          </w:tcPr>
          <w:p w14:paraId="4C82B1B9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Acta revisada y alineada con el proyecto</w:t>
            </w:r>
          </w:p>
        </w:tc>
      </w:tr>
      <w:tr w:rsidR="0078244A" w:rsidRPr="000F2ED1" w14:paraId="6D3438A8" w14:textId="77777777" w:rsidTr="0078244A">
        <w:tc>
          <w:tcPr>
            <w:tcW w:w="3350" w:type="dxa"/>
            <w:hideMark/>
          </w:tcPr>
          <w:p w14:paraId="1DAE551C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Revisar requerimientos e historias de usuario</w:t>
            </w:r>
          </w:p>
        </w:tc>
        <w:tc>
          <w:tcPr>
            <w:tcW w:w="2100" w:type="dxa"/>
            <w:hideMark/>
          </w:tcPr>
          <w:p w14:paraId="4403DCC0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Víctor Tello / equipo</w:t>
            </w:r>
          </w:p>
        </w:tc>
        <w:tc>
          <w:tcPr>
            <w:tcW w:w="1350" w:type="dxa"/>
            <w:hideMark/>
          </w:tcPr>
          <w:p w14:paraId="633899D3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31/08/2026</w:t>
            </w:r>
          </w:p>
        </w:tc>
        <w:tc>
          <w:tcPr>
            <w:tcW w:w="2560" w:type="dxa"/>
            <w:hideMark/>
          </w:tcPr>
          <w:p w14:paraId="0D7218F5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Requisitos e historias refinadas y priorizadas</w:t>
            </w:r>
          </w:p>
        </w:tc>
      </w:tr>
      <w:tr w:rsidR="0078244A" w:rsidRPr="000F2ED1" w14:paraId="27623197" w14:textId="77777777" w:rsidTr="0078244A">
        <w:tc>
          <w:tcPr>
            <w:tcW w:w="3350" w:type="dxa"/>
            <w:hideMark/>
          </w:tcPr>
          <w:p w14:paraId="076E7414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Detallar actividades y unidades de trabajo en Jira</w:t>
            </w:r>
          </w:p>
        </w:tc>
        <w:tc>
          <w:tcPr>
            <w:tcW w:w="2100" w:type="dxa"/>
            <w:hideMark/>
          </w:tcPr>
          <w:p w14:paraId="3367DE3C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Alex Mendoza / equipo</w:t>
            </w:r>
          </w:p>
        </w:tc>
        <w:tc>
          <w:tcPr>
            <w:tcW w:w="1350" w:type="dxa"/>
            <w:hideMark/>
          </w:tcPr>
          <w:p w14:paraId="32C57BC4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01/09/2026</w:t>
            </w:r>
          </w:p>
        </w:tc>
        <w:tc>
          <w:tcPr>
            <w:tcW w:w="2560" w:type="dxa"/>
            <w:hideMark/>
          </w:tcPr>
          <w:p w14:paraId="5D29CB1E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Tareas, responsables y evidencias registradas</w:t>
            </w:r>
          </w:p>
        </w:tc>
      </w:tr>
      <w:tr w:rsidR="0078244A" w:rsidRPr="000F2ED1" w14:paraId="6A6DB97A" w14:textId="77777777" w:rsidTr="0078244A">
        <w:tc>
          <w:tcPr>
            <w:tcW w:w="3350" w:type="dxa"/>
            <w:hideMark/>
          </w:tcPr>
          <w:p w14:paraId="7D1532B6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Definir el diseño no gráfico del modelo</w:t>
            </w:r>
          </w:p>
        </w:tc>
        <w:tc>
          <w:tcPr>
            <w:tcW w:w="2100" w:type="dxa"/>
            <w:hideMark/>
          </w:tcPr>
          <w:p w14:paraId="31476D8C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Kevin Carriel / Víctor Tello</w:t>
            </w:r>
          </w:p>
        </w:tc>
        <w:tc>
          <w:tcPr>
            <w:tcW w:w="1350" w:type="dxa"/>
            <w:hideMark/>
          </w:tcPr>
          <w:p w14:paraId="1C427066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02/09/2026</w:t>
            </w:r>
          </w:p>
        </w:tc>
        <w:tc>
          <w:tcPr>
            <w:tcW w:w="2560" w:type="dxa"/>
            <w:hideMark/>
          </w:tcPr>
          <w:p w14:paraId="3BDEB90B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Clases, reglas y relaciones descritas</w:t>
            </w:r>
          </w:p>
        </w:tc>
      </w:tr>
      <w:tr w:rsidR="0078244A" w:rsidRPr="000F2ED1" w14:paraId="3DF1BB53" w14:textId="77777777" w:rsidTr="0078244A">
        <w:tc>
          <w:tcPr>
            <w:tcW w:w="3350" w:type="dxa"/>
            <w:hideMark/>
          </w:tcPr>
          <w:p w14:paraId="0E717F66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Elaborar el modelo y diagramas de clases</w:t>
            </w:r>
          </w:p>
        </w:tc>
        <w:tc>
          <w:tcPr>
            <w:tcW w:w="2100" w:type="dxa"/>
            <w:hideMark/>
          </w:tcPr>
          <w:p w14:paraId="33312C1F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Kevin Carriel / Luis Ramírez</w:t>
            </w:r>
          </w:p>
        </w:tc>
        <w:tc>
          <w:tcPr>
            <w:tcW w:w="1350" w:type="dxa"/>
            <w:hideMark/>
          </w:tcPr>
          <w:p w14:paraId="0076605B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02/09/2026</w:t>
            </w:r>
          </w:p>
        </w:tc>
        <w:tc>
          <w:tcPr>
            <w:tcW w:w="2560" w:type="dxa"/>
            <w:hideMark/>
          </w:tcPr>
          <w:p w14:paraId="585B3449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Modelo general y diagramas segmentados</w:t>
            </w:r>
          </w:p>
        </w:tc>
      </w:tr>
      <w:tr w:rsidR="0078244A" w:rsidRPr="000F2ED1" w14:paraId="62304856" w14:textId="77777777" w:rsidTr="0078244A">
        <w:tc>
          <w:tcPr>
            <w:tcW w:w="3350" w:type="dxa"/>
            <w:hideMark/>
          </w:tcPr>
          <w:p w14:paraId="7DAC262E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Diseñar flujo de navegación y wireframes</w:t>
            </w:r>
          </w:p>
        </w:tc>
        <w:tc>
          <w:tcPr>
            <w:tcW w:w="2100" w:type="dxa"/>
            <w:hideMark/>
          </w:tcPr>
          <w:p w14:paraId="5041BA68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Mario Luzardo / Víctor Tello</w:t>
            </w:r>
          </w:p>
        </w:tc>
        <w:tc>
          <w:tcPr>
            <w:tcW w:w="1350" w:type="dxa"/>
            <w:hideMark/>
          </w:tcPr>
          <w:p w14:paraId="0498FFD3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03/09/2026</w:t>
            </w:r>
          </w:p>
        </w:tc>
        <w:tc>
          <w:tcPr>
            <w:tcW w:w="2560" w:type="dxa"/>
            <w:hideMark/>
          </w:tcPr>
          <w:p w14:paraId="7C9B0589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Pantallas documentadas por actor y proceso</w:t>
            </w:r>
          </w:p>
        </w:tc>
      </w:tr>
      <w:tr w:rsidR="0078244A" w:rsidRPr="000F2ED1" w14:paraId="35A601AA" w14:textId="77777777" w:rsidTr="0078244A">
        <w:tc>
          <w:tcPr>
            <w:tcW w:w="3350" w:type="dxa"/>
            <w:hideMark/>
          </w:tcPr>
          <w:p w14:paraId="7153F6E9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Definir lineamientos visuales y accesibilidad</w:t>
            </w:r>
          </w:p>
        </w:tc>
        <w:tc>
          <w:tcPr>
            <w:tcW w:w="2100" w:type="dxa"/>
            <w:hideMark/>
          </w:tcPr>
          <w:p w14:paraId="3D344986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Mario Luzardo / Luis Rodríguez</w:t>
            </w:r>
          </w:p>
        </w:tc>
        <w:tc>
          <w:tcPr>
            <w:tcW w:w="1350" w:type="dxa"/>
            <w:hideMark/>
          </w:tcPr>
          <w:p w14:paraId="19F55D58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03/09/2026</w:t>
            </w:r>
          </w:p>
        </w:tc>
        <w:tc>
          <w:tcPr>
            <w:tcW w:w="2560" w:type="dxa"/>
            <w:hideMark/>
          </w:tcPr>
          <w:p w14:paraId="750AAD44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Paleta, tipografía y criterios de accesibilidad</w:t>
            </w:r>
          </w:p>
        </w:tc>
      </w:tr>
      <w:tr w:rsidR="0078244A" w:rsidRPr="000F2ED1" w14:paraId="05B99873" w14:textId="77777777" w:rsidTr="0078244A">
        <w:tc>
          <w:tcPr>
            <w:tcW w:w="3350" w:type="dxa"/>
            <w:hideMark/>
          </w:tcPr>
          <w:p w14:paraId="3C9AA941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Validar trazabilidad y consistencia documental</w:t>
            </w:r>
          </w:p>
        </w:tc>
        <w:tc>
          <w:tcPr>
            <w:tcW w:w="2100" w:type="dxa"/>
            <w:hideMark/>
          </w:tcPr>
          <w:p w14:paraId="145BFBEE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Luis Rodríguez / Kevin Carriel</w:t>
            </w:r>
          </w:p>
        </w:tc>
        <w:tc>
          <w:tcPr>
            <w:tcW w:w="1350" w:type="dxa"/>
            <w:hideMark/>
          </w:tcPr>
          <w:p w14:paraId="27DCA0B8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04/09/2026</w:t>
            </w:r>
          </w:p>
        </w:tc>
        <w:tc>
          <w:tcPr>
            <w:tcW w:w="2560" w:type="dxa"/>
            <w:hideMark/>
          </w:tcPr>
          <w:p w14:paraId="560E82B7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Relación requisito-HU-clase-pantalla verificada</w:t>
            </w:r>
          </w:p>
        </w:tc>
      </w:tr>
      <w:tr w:rsidR="0078244A" w:rsidRPr="000F2ED1" w14:paraId="7EB020CA" w14:textId="77777777" w:rsidTr="0078244A">
        <w:tc>
          <w:tcPr>
            <w:tcW w:w="3350" w:type="dxa"/>
            <w:hideMark/>
          </w:tcPr>
          <w:p w14:paraId="3C1A31D2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lastRenderedPageBreak/>
              <w:t>Definir alcance del MVP y exclusiones</w:t>
            </w:r>
          </w:p>
        </w:tc>
        <w:tc>
          <w:tcPr>
            <w:tcW w:w="2100" w:type="dxa"/>
            <w:hideMark/>
          </w:tcPr>
          <w:p w14:paraId="53F6080D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Víctor Tello / Alex Mendoza</w:t>
            </w:r>
          </w:p>
        </w:tc>
        <w:tc>
          <w:tcPr>
            <w:tcW w:w="1350" w:type="dxa"/>
            <w:hideMark/>
          </w:tcPr>
          <w:p w14:paraId="209FAE7F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04/09/2026</w:t>
            </w:r>
          </w:p>
        </w:tc>
        <w:tc>
          <w:tcPr>
            <w:tcW w:w="2560" w:type="dxa"/>
            <w:hideMark/>
          </w:tcPr>
          <w:p w14:paraId="28F5F476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Alcance viable para la etapa de construcción</w:t>
            </w:r>
          </w:p>
        </w:tc>
      </w:tr>
      <w:tr w:rsidR="0078244A" w:rsidRPr="000F2ED1" w14:paraId="6B1906A6" w14:textId="77777777" w:rsidTr="0078244A">
        <w:tc>
          <w:tcPr>
            <w:tcW w:w="3350" w:type="dxa"/>
            <w:hideMark/>
          </w:tcPr>
          <w:p w14:paraId="45E6E1FD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Consolidar Documento de Visión y evidencias</w:t>
            </w:r>
          </w:p>
        </w:tc>
        <w:tc>
          <w:tcPr>
            <w:tcW w:w="2100" w:type="dxa"/>
            <w:hideMark/>
          </w:tcPr>
          <w:p w14:paraId="45788372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Equipo</w:t>
            </w:r>
          </w:p>
        </w:tc>
        <w:tc>
          <w:tcPr>
            <w:tcW w:w="1350" w:type="dxa"/>
            <w:hideMark/>
          </w:tcPr>
          <w:p w14:paraId="3B5792C4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05/09/2026</w:t>
            </w:r>
          </w:p>
        </w:tc>
        <w:tc>
          <w:tcPr>
            <w:tcW w:w="2560" w:type="dxa"/>
            <w:hideMark/>
          </w:tcPr>
          <w:p w14:paraId="29A647B0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Entrega documental integrada del Sprint 2</w:t>
            </w:r>
          </w:p>
        </w:tc>
      </w:tr>
    </w:tbl>
    <w:p w14:paraId="4CE6B882" w14:textId="4B609639" w:rsidR="00193E6B" w:rsidRDefault="00193E6B" w:rsidP="00193E6B">
      <w:pPr>
        <w:pStyle w:val="Ttulo1"/>
        <w:numPr>
          <w:ilvl w:val="0"/>
          <w:numId w:val="3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6" w:name="_Toc239454467"/>
      <w:r w:rsidRPr="00BD1C6F">
        <w:rPr>
          <w:rFonts w:ascii="Verdana" w:hAnsi="Verdana"/>
          <w:color w:val="943634" w:themeColor="accent2" w:themeShade="BF"/>
          <w:sz w:val="32"/>
          <w:szCs w:val="32"/>
          <w:lang w:val="es-EC"/>
        </w:rPr>
        <w:t>Acuerdos</w:t>
      </w:r>
      <w:r w:rsidR="0078244A">
        <w:rPr>
          <w:rFonts w:ascii="Verdana" w:hAnsi="Verdana"/>
          <w:color w:val="943634" w:themeColor="accent2" w:themeShade="BF"/>
          <w:sz w:val="32"/>
          <w:szCs w:val="32"/>
          <w:lang w:val="es-EC"/>
        </w:rPr>
        <w:t xml:space="preserve"> generados</w:t>
      </w:r>
      <w:bookmarkEnd w:id="6"/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200"/>
        <w:gridCol w:w="8160"/>
      </w:tblGrid>
      <w:tr w:rsidR="0078244A" w:rsidRPr="0078244A" w14:paraId="4AD9836B" w14:textId="77777777" w:rsidTr="0078244A">
        <w:tc>
          <w:tcPr>
            <w:tcW w:w="1200" w:type="dxa"/>
            <w:shd w:val="clear" w:color="auto" w:fill="943634" w:themeFill="accent2" w:themeFillShade="BF"/>
            <w:hideMark/>
          </w:tcPr>
          <w:p w14:paraId="39CBBB49" w14:textId="77777777" w:rsidR="0078244A" w:rsidRPr="0078244A" w:rsidRDefault="0078244A" w:rsidP="0078244A">
            <w:pPr>
              <w:spacing w:line="276" w:lineRule="auto"/>
              <w:jc w:val="center"/>
              <w:rPr>
                <w:rFonts w:ascii="Verdana" w:hAnsi="Verdana"/>
                <w:color w:val="FFFFFF" w:themeColor="background1"/>
                <w:lang w:val="es-EC"/>
              </w:rPr>
            </w:pPr>
            <w:r w:rsidRPr="0078244A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Código</w:t>
            </w:r>
          </w:p>
        </w:tc>
        <w:tc>
          <w:tcPr>
            <w:tcW w:w="8160" w:type="dxa"/>
            <w:shd w:val="clear" w:color="auto" w:fill="943634" w:themeFill="accent2" w:themeFillShade="BF"/>
            <w:hideMark/>
          </w:tcPr>
          <w:p w14:paraId="57DCC0B3" w14:textId="77777777" w:rsidR="0078244A" w:rsidRPr="0078244A" w:rsidRDefault="0078244A" w:rsidP="0078244A">
            <w:pPr>
              <w:spacing w:line="276" w:lineRule="auto"/>
              <w:jc w:val="center"/>
              <w:rPr>
                <w:rFonts w:ascii="Verdana" w:hAnsi="Verdana"/>
                <w:color w:val="FFFFFF" w:themeColor="background1"/>
                <w:lang w:val="es-EC"/>
              </w:rPr>
            </w:pPr>
            <w:r w:rsidRPr="0078244A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Acuerdo</w:t>
            </w:r>
          </w:p>
        </w:tc>
      </w:tr>
      <w:tr w:rsidR="0078244A" w:rsidRPr="000F2ED1" w14:paraId="2D2E18F8" w14:textId="77777777" w:rsidTr="0078244A">
        <w:tc>
          <w:tcPr>
            <w:tcW w:w="1200" w:type="dxa"/>
            <w:hideMark/>
          </w:tcPr>
          <w:p w14:paraId="15938B65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AC-07</w:t>
            </w:r>
          </w:p>
        </w:tc>
        <w:tc>
          <w:tcPr>
            <w:tcW w:w="8160" w:type="dxa"/>
            <w:hideMark/>
          </w:tcPr>
          <w:p w14:paraId="58576E44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El Documento de Visión será el documento principal para integrar los resultados del Sprint 2.</w:t>
            </w:r>
          </w:p>
        </w:tc>
      </w:tr>
      <w:tr w:rsidR="0078244A" w:rsidRPr="000F2ED1" w14:paraId="523EF86B" w14:textId="77777777" w:rsidTr="0078244A">
        <w:tc>
          <w:tcPr>
            <w:tcW w:w="1200" w:type="dxa"/>
            <w:hideMark/>
          </w:tcPr>
          <w:p w14:paraId="5C80BC02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AC-08</w:t>
            </w:r>
          </w:p>
        </w:tc>
        <w:tc>
          <w:tcPr>
            <w:tcW w:w="8160" w:type="dxa"/>
            <w:hideMark/>
          </w:tcPr>
          <w:p w14:paraId="51B9715E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Jira continuará como herramienta oficial para registrar historias, unidades de trabajo, responsables, estados y evidencias.</w:t>
            </w:r>
          </w:p>
        </w:tc>
      </w:tr>
      <w:tr w:rsidR="0078244A" w:rsidRPr="000F2ED1" w14:paraId="3E65B82C" w14:textId="77777777" w:rsidTr="0078244A">
        <w:tc>
          <w:tcPr>
            <w:tcW w:w="1200" w:type="dxa"/>
            <w:hideMark/>
          </w:tcPr>
          <w:p w14:paraId="54CCEF78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AC-09</w:t>
            </w:r>
          </w:p>
        </w:tc>
        <w:tc>
          <w:tcPr>
            <w:tcW w:w="8160" w:type="dxa"/>
            <w:hideMark/>
          </w:tcPr>
          <w:p w14:paraId="550BBD30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Las historias de usuario deberán mantener relación con los requerimientos, clases y pantallas correspondientes.</w:t>
            </w:r>
          </w:p>
        </w:tc>
      </w:tr>
      <w:tr w:rsidR="0078244A" w:rsidRPr="000F2ED1" w14:paraId="19068389" w14:textId="77777777" w:rsidTr="0078244A">
        <w:tc>
          <w:tcPr>
            <w:tcW w:w="1200" w:type="dxa"/>
            <w:hideMark/>
          </w:tcPr>
          <w:p w14:paraId="5F5752BD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AC-10</w:t>
            </w:r>
          </w:p>
        </w:tc>
        <w:tc>
          <w:tcPr>
            <w:tcW w:w="8160" w:type="dxa"/>
            <w:hideMark/>
          </w:tcPr>
          <w:p w14:paraId="340E05EF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Los wireframes representan el diseño funcional de la aplicación y no se considerarán evidencia de funcionalidades implementadas.</w:t>
            </w:r>
          </w:p>
        </w:tc>
      </w:tr>
      <w:tr w:rsidR="0078244A" w:rsidRPr="000F2ED1" w14:paraId="23555B37" w14:textId="77777777" w:rsidTr="0078244A">
        <w:tc>
          <w:tcPr>
            <w:tcW w:w="1200" w:type="dxa"/>
            <w:hideMark/>
          </w:tcPr>
          <w:p w14:paraId="29F0CCDA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AC-11</w:t>
            </w:r>
          </w:p>
        </w:tc>
        <w:tc>
          <w:tcPr>
            <w:tcW w:w="8160" w:type="dxa"/>
            <w:hideMark/>
          </w:tcPr>
          <w:p w14:paraId="15EF95DF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El modelo de clases deberá documentar atributos, ámbitos, métodos, acciones y relaciones principales.</w:t>
            </w:r>
          </w:p>
        </w:tc>
      </w:tr>
      <w:tr w:rsidR="0078244A" w:rsidRPr="000F2ED1" w14:paraId="14C40C11" w14:textId="77777777" w:rsidTr="0078244A">
        <w:tc>
          <w:tcPr>
            <w:tcW w:w="1200" w:type="dxa"/>
            <w:hideMark/>
          </w:tcPr>
          <w:p w14:paraId="1C99003C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AC-12</w:t>
            </w:r>
          </w:p>
        </w:tc>
        <w:tc>
          <w:tcPr>
            <w:tcW w:w="8160" w:type="dxa"/>
            <w:hideMark/>
          </w:tcPr>
          <w:p w14:paraId="34AABA91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La primera versión del producto se limitará al MVP; las funciones no prioritarias se trasladarán a una segunda versión.</w:t>
            </w:r>
          </w:p>
        </w:tc>
      </w:tr>
      <w:tr w:rsidR="0078244A" w:rsidRPr="000F2ED1" w14:paraId="5EAA849A" w14:textId="77777777" w:rsidTr="0078244A">
        <w:tc>
          <w:tcPr>
            <w:tcW w:w="1200" w:type="dxa"/>
            <w:hideMark/>
          </w:tcPr>
          <w:p w14:paraId="400FB547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AC-13</w:t>
            </w:r>
          </w:p>
        </w:tc>
        <w:tc>
          <w:tcPr>
            <w:tcW w:w="8160" w:type="dxa"/>
            <w:hideMark/>
          </w:tcPr>
          <w:p w14:paraId="35AA3B1C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La interfaz empleará la paleta institucional y aplicará criterios básicos de contraste, legibilidad y accesibilidad.</w:t>
            </w:r>
          </w:p>
        </w:tc>
      </w:tr>
      <w:tr w:rsidR="0078244A" w:rsidRPr="000F2ED1" w14:paraId="0D3D149E" w14:textId="77777777" w:rsidTr="0078244A">
        <w:tc>
          <w:tcPr>
            <w:tcW w:w="1200" w:type="dxa"/>
            <w:hideMark/>
          </w:tcPr>
          <w:p w14:paraId="4EADE335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AC-14</w:t>
            </w:r>
          </w:p>
        </w:tc>
        <w:tc>
          <w:tcPr>
            <w:tcW w:w="8160" w:type="dxa"/>
            <w:hideMark/>
          </w:tcPr>
          <w:p w14:paraId="7FF24B3B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Cada integrante revisará los productos relacionados con su rol antes de la consolidación final.</w:t>
            </w:r>
          </w:p>
        </w:tc>
      </w:tr>
      <w:tr w:rsidR="0078244A" w:rsidRPr="000F2ED1" w14:paraId="455A8F75" w14:textId="77777777" w:rsidTr="0078244A">
        <w:tc>
          <w:tcPr>
            <w:tcW w:w="1200" w:type="dxa"/>
            <w:hideMark/>
          </w:tcPr>
          <w:p w14:paraId="7B4CA060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AC-15</w:t>
            </w:r>
          </w:p>
        </w:tc>
        <w:tc>
          <w:tcPr>
            <w:tcW w:w="8160" w:type="dxa"/>
            <w:hideMark/>
          </w:tcPr>
          <w:p w14:paraId="45B17ECE" w14:textId="77777777" w:rsidR="0078244A" w:rsidRPr="0078244A" w:rsidRDefault="0078244A" w:rsidP="0078244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78244A">
              <w:rPr>
                <w:rFonts w:ascii="Verdana" w:hAnsi="Verdana"/>
                <w:lang w:val="es-EC"/>
              </w:rPr>
              <w:t>La entrega del Sprint incluirá el documento en PDF, los nombres de los integrantes y las evidencias generadas.</w:t>
            </w:r>
          </w:p>
        </w:tc>
      </w:tr>
    </w:tbl>
    <w:p w14:paraId="06FF5EC7" w14:textId="77777777" w:rsidR="0078244A" w:rsidRPr="0078244A" w:rsidRDefault="0078244A" w:rsidP="0078244A">
      <w:pPr>
        <w:rPr>
          <w:lang w:val="es-EC"/>
        </w:rPr>
      </w:pPr>
    </w:p>
    <w:p w14:paraId="5833797E" w14:textId="29EC95AF" w:rsidR="0078244A" w:rsidRDefault="0078244A" w:rsidP="00193E6B">
      <w:pPr>
        <w:pStyle w:val="Ttulo1"/>
        <w:numPr>
          <w:ilvl w:val="0"/>
          <w:numId w:val="3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7" w:name="_Toc239454468"/>
      <w:r>
        <w:rPr>
          <w:rFonts w:ascii="Verdana" w:hAnsi="Verdana"/>
          <w:color w:val="943634" w:themeColor="accent2" w:themeShade="BF"/>
          <w:sz w:val="32"/>
          <w:szCs w:val="32"/>
          <w:lang w:val="es-EC"/>
        </w:rPr>
        <w:t>Entregables y resultados esperados</w:t>
      </w:r>
      <w:bookmarkEnd w:id="7"/>
    </w:p>
    <w:p w14:paraId="1D13A32C" w14:textId="77777777" w:rsidR="0078244A" w:rsidRPr="0078244A" w:rsidRDefault="0078244A" w:rsidP="0078244A">
      <w:pPr>
        <w:pStyle w:val="artifact-docx-previewlistbullet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Acta de Constitución y requerimientos actualizados.</w:t>
      </w:r>
    </w:p>
    <w:p w14:paraId="156794E5" w14:textId="77777777" w:rsidR="0078244A" w:rsidRPr="0078244A" w:rsidRDefault="0078244A" w:rsidP="0078244A">
      <w:pPr>
        <w:pStyle w:val="artifact-docx-previewlistbullet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Documento de Visión con historias de usuario, actividades y unidades de trabajo.</w:t>
      </w:r>
    </w:p>
    <w:p w14:paraId="41C7DABA" w14:textId="77777777" w:rsidR="0078244A" w:rsidRPr="0078244A" w:rsidRDefault="0078244A" w:rsidP="0078244A">
      <w:pPr>
        <w:pStyle w:val="artifact-docx-previewlistbullet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Diseño no gráfico del modelo Scrum y descripción de clases, reglas y relaciones.</w:t>
      </w:r>
    </w:p>
    <w:p w14:paraId="2B1EDAA1" w14:textId="77777777" w:rsidR="0078244A" w:rsidRPr="0078244A" w:rsidRDefault="0078244A" w:rsidP="0078244A">
      <w:pPr>
        <w:pStyle w:val="artifact-docx-previewlistbullet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Diagrama general del modelo de clases y diagramas segmentados para documentación.</w:t>
      </w:r>
    </w:p>
    <w:p w14:paraId="59B609C9" w14:textId="77777777" w:rsidR="0078244A" w:rsidRPr="0078244A" w:rsidRDefault="0078244A" w:rsidP="0078244A">
      <w:pPr>
        <w:pStyle w:val="artifact-docx-previewlistbullet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Flujo general de navegación y wireframes del portal público, accesos y módulos por rol.</w:t>
      </w:r>
    </w:p>
    <w:p w14:paraId="37A23FCF" w14:textId="77777777" w:rsidR="0078244A" w:rsidRPr="0078244A" w:rsidRDefault="0078244A" w:rsidP="0078244A">
      <w:pPr>
        <w:pStyle w:val="artifact-docx-previewlistbullet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Lineamientos visuales y de accesibilidad, incluida la paleta de colores institucional.</w:t>
      </w:r>
    </w:p>
    <w:p w14:paraId="6676AF3B" w14:textId="77777777" w:rsidR="0078244A" w:rsidRPr="0078244A" w:rsidRDefault="0078244A" w:rsidP="0078244A">
      <w:pPr>
        <w:pStyle w:val="artifact-docx-previewlistbullet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lastRenderedPageBreak/>
        <w:t>Cadena de trazabilidad entre requisitos, historias de usuario, clases y pantallas.</w:t>
      </w:r>
    </w:p>
    <w:p w14:paraId="722D4BC3" w14:textId="77777777" w:rsidR="0078244A" w:rsidRPr="0078244A" w:rsidRDefault="0078244A" w:rsidP="0078244A">
      <w:pPr>
        <w:pStyle w:val="artifact-docx-previewlistbullet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Product Backlog, responsables, estados y evidencias actualizados en Jira.</w:t>
      </w:r>
    </w:p>
    <w:p w14:paraId="4EC0762B" w14:textId="77777777" w:rsidR="0078244A" w:rsidRPr="0078244A" w:rsidRDefault="0078244A" w:rsidP="0078244A">
      <w:pPr>
        <w:pStyle w:val="artifact-docx-previewlistbullet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Definición del alcance del MVP y exclusiones para una segunda versión.</w:t>
      </w:r>
    </w:p>
    <w:p w14:paraId="11A8F37D" w14:textId="7631310B" w:rsidR="00193E6B" w:rsidRPr="00BD1C6F" w:rsidRDefault="00193E6B" w:rsidP="00193E6B">
      <w:pPr>
        <w:pStyle w:val="Ttulo1"/>
        <w:numPr>
          <w:ilvl w:val="0"/>
          <w:numId w:val="3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8" w:name="_Toc239454469"/>
      <w:r w:rsidRPr="0078244A">
        <w:rPr>
          <w:rFonts w:ascii="Verdana" w:hAnsi="Verdana"/>
          <w:color w:val="943634" w:themeColor="accent2" w:themeShade="BF"/>
          <w:sz w:val="32"/>
          <w:szCs w:val="32"/>
          <w:lang w:val="es-EC"/>
        </w:rPr>
        <w:t>Criterios</w:t>
      </w:r>
      <w:r w:rsidRPr="00BD1C6F">
        <w:rPr>
          <w:rFonts w:ascii="Verdana" w:hAnsi="Verdana"/>
          <w:color w:val="943634" w:themeColor="accent2" w:themeShade="BF"/>
          <w:sz w:val="32"/>
          <w:szCs w:val="32"/>
          <w:lang w:val="es-EC"/>
        </w:rPr>
        <w:t xml:space="preserve"> de cierre del Sprint</w:t>
      </w:r>
      <w:bookmarkEnd w:id="8"/>
    </w:p>
    <w:p w14:paraId="038A41B3" w14:textId="77777777" w:rsidR="0078244A" w:rsidRPr="0078244A" w:rsidRDefault="0078244A" w:rsidP="0078244A">
      <w:pPr>
        <w:pStyle w:val="artifact-docx-previewlistbullet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Documento de Visión actualizado y consolidado.</w:t>
      </w:r>
    </w:p>
    <w:p w14:paraId="6A071FD4" w14:textId="77777777" w:rsidR="0078244A" w:rsidRPr="0078244A" w:rsidRDefault="0078244A" w:rsidP="0078244A">
      <w:pPr>
        <w:pStyle w:val="artifact-docx-previewlistbullet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Historias de usuario revisadas y priorizadas.</w:t>
      </w:r>
    </w:p>
    <w:p w14:paraId="2E5D03E0" w14:textId="77777777" w:rsidR="0078244A" w:rsidRPr="0078244A" w:rsidRDefault="0078244A" w:rsidP="0078244A">
      <w:pPr>
        <w:pStyle w:val="artifact-docx-previewlistbullet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Actividades y unidades de trabajo detalladas y asignadas.</w:t>
      </w:r>
    </w:p>
    <w:p w14:paraId="416A6584" w14:textId="77777777" w:rsidR="0078244A" w:rsidRPr="0078244A" w:rsidRDefault="0078244A" w:rsidP="0078244A">
      <w:pPr>
        <w:pStyle w:val="artifact-docx-previewlistbullet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Diseño no gráfico y modelo de clases documentados.</w:t>
      </w:r>
    </w:p>
    <w:p w14:paraId="29C55B30" w14:textId="77777777" w:rsidR="0078244A" w:rsidRPr="0078244A" w:rsidRDefault="0078244A" w:rsidP="0078244A">
      <w:pPr>
        <w:pStyle w:val="artifact-docx-previewlistbullet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Wireframes y flujo de pantallas incorporados como entregables de diseño.</w:t>
      </w:r>
    </w:p>
    <w:p w14:paraId="1347F8F0" w14:textId="77777777" w:rsidR="0078244A" w:rsidRPr="0078244A" w:rsidRDefault="0078244A" w:rsidP="0078244A">
      <w:pPr>
        <w:pStyle w:val="artifact-docx-previewlistbullet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Trazabilidad y consistencia entre los elementos del análisis verificadas.</w:t>
      </w:r>
    </w:p>
    <w:p w14:paraId="4B25C104" w14:textId="77777777" w:rsidR="0078244A" w:rsidRPr="0078244A" w:rsidRDefault="0078244A" w:rsidP="0078244A">
      <w:pPr>
        <w:pStyle w:val="artifact-docx-previewlistbullet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MVP y exclusiones definidos.</w:t>
      </w:r>
    </w:p>
    <w:p w14:paraId="026A8847" w14:textId="77777777" w:rsidR="0078244A" w:rsidRPr="0078244A" w:rsidRDefault="0078244A" w:rsidP="0078244A">
      <w:pPr>
        <w:pStyle w:val="artifact-docx-previewlistbullet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Verdana" w:hAnsi="Verdana" w:cs="Arial"/>
          <w:color w:val="000000"/>
          <w:sz w:val="22"/>
          <w:szCs w:val="22"/>
        </w:rPr>
      </w:pPr>
      <w:r w:rsidRPr="0078244A">
        <w:rPr>
          <w:rFonts w:ascii="Verdana" w:hAnsi="Verdana" w:cs="Arial"/>
          <w:color w:val="000000"/>
          <w:sz w:val="22"/>
          <w:szCs w:val="22"/>
        </w:rPr>
        <w:t>Evidencias del trabajo organizadas para la entrega.</w:t>
      </w:r>
    </w:p>
    <w:p w14:paraId="7D467E46" w14:textId="4B691349" w:rsidR="00193E6B" w:rsidRPr="00BD1C6F" w:rsidRDefault="00193E6B" w:rsidP="00193E6B">
      <w:pPr>
        <w:pStyle w:val="Ttulo1"/>
        <w:numPr>
          <w:ilvl w:val="0"/>
          <w:numId w:val="3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9" w:name="_Toc239454470"/>
      <w:r w:rsidRPr="00BD1C6F">
        <w:rPr>
          <w:rFonts w:ascii="Verdana" w:hAnsi="Verdana"/>
          <w:color w:val="943634" w:themeColor="accent2" w:themeShade="BF"/>
          <w:sz w:val="32"/>
          <w:szCs w:val="32"/>
          <w:lang w:val="es-EC"/>
        </w:rPr>
        <w:t>Firmas o validación</w:t>
      </w:r>
      <w:bookmarkEnd w:id="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4496"/>
        <w:gridCol w:w="2601"/>
      </w:tblGrid>
      <w:tr w:rsidR="00193E6B" w:rsidRPr="005C6221" w14:paraId="5AEBB357" w14:textId="77777777" w:rsidTr="00193E6B">
        <w:trPr>
          <w:jc w:val="center"/>
        </w:trPr>
        <w:tc>
          <w:tcPr>
            <w:tcW w:w="0" w:type="auto"/>
            <w:shd w:val="clear" w:color="auto" w:fill="943634" w:themeFill="accent2" w:themeFillShade="BF"/>
            <w:hideMark/>
          </w:tcPr>
          <w:p w14:paraId="1467304E" w14:textId="77777777" w:rsidR="00193E6B" w:rsidRPr="005C6221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C6221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Nombre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55B4D0F7" w14:textId="77777777" w:rsidR="00193E6B" w:rsidRPr="005C6221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C6221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Rol</w:t>
            </w:r>
          </w:p>
        </w:tc>
        <w:tc>
          <w:tcPr>
            <w:tcW w:w="2601" w:type="dxa"/>
            <w:shd w:val="clear" w:color="auto" w:fill="943634" w:themeFill="accent2" w:themeFillShade="BF"/>
            <w:hideMark/>
          </w:tcPr>
          <w:p w14:paraId="14C16927" w14:textId="77777777" w:rsidR="00193E6B" w:rsidRPr="005C6221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C6221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Aprobación</w:t>
            </w:r>
          </w:p>
        </w:tc>
      </w:tr>
      <w:tr w:rsidR="005C6221" w:rsidRPr="005C6221" w14:paraId="7C9031AF" w14:textId="77777777" w:rsidTr="005C6221">
        <w:trPr>
          <w:trHeight w:val="1247"/>
          <w:jc w:val="center"/>
        </w:trPr>
        <w:tc>
          <w:tcPr>
            <w:tcW w:w="0" w:type="auto"/>
            <w:hideMark/>
          </w:tcPr>
          <w:p w14:paraId="1F4BF6F6" w14:textId="6FFE15DA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Alex Mendoza Morante</w:t>
            </w:r>
          </w:p>
        </w:tc>
        <w:tc>
          <w:tcPr>
            <w:tcW w:w="0" w:type="auto"/>
            <w:hideMark/>
          </w:tcPr>
          <w:p w14:paraId="404DF37D" w14:textId="6CADE97F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Scrum Master</w:t>
            </w:r>
          </w:p>
        </w:tc>
        <w:tc>
          <w:tcPr>
            <w:tcW w:w="2601" w:type="dxa"/>
            <w:hideMark/>
          </w:tcPr>
          <w:p w14:paraId="0982DE20" w14:textId="77777777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</w:p>
        </w:tc>
      </w:tr>
      <w:tr w:rsidR="005C6221" w:rsidRPr="005C6221" w14:paraId="274A38B3" w14:textId="77777777" w:rsidTr="005C6221">
        <w:trPr>
          <w:trHeight w:val="1247"/>
          <w:jc w:val="center"/>
        </w:trPr>
        <w:tc>
          <w:tcPr>
            <w:tcW w:w="0" w:type="auto"/>
            <w:hideMark/>
          </w:tcPr>
          <w:p w14:paraId="42CF1264" w14:textId="43590F8A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Víctor Tello Bravo</w:t>
            </w:r>
          </w:p>
        </w:tc>
        <w:tc>
          <w:tcPr>
            <w:tcW w:w="0" w:type="auto"/>
            <w:hideMark/>
          </w:tcPr>
          <w:p w14:paraId="1D015E12" w14:textId="401CAEA4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Product Owner</w:t>
            </w:r>
          </w:p>
        </w:tc>
        <w:tc>
          <w:tcPr>
            <w:tcW w:w="2601" w:type="dxa"/>
            <w:hideMark/>
          </w:tcPr>
          <w:p w14:paraId="5882A6EA" w14:textId="77777777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</w:p>
        </w:tc>
      </w:tr>
      <w:tr w:rsidR="005C6221" w:rsidRPr="005C6221" w14:paraId="632A581E" w14:textId="77777777" w:rsidTr="005C6221">
        <w:trPr>
          <w:trHeight w:val="1247"/>
          <w:jc w:val="center"/>
        </w:trPr>
        <w:tc>
          <w:tcPr>
            <w:tcW w:w="0" w:type="auto"/>
            <w:hideMark/>
          </w:tcPr>
          <w:p w14:paraId="656DEEC3" w14:textId="5AEC70E5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Kevin Carriel Bonoso</w:t>
            </w:r>
          </w:p>
        </w:tc>
        <w:tc>
          <w:tcPr>
            <w:tcW w:w="0" w:type="auto"/>
            <w:hideMark/>
          </w:tcPr>
          <w:p w14:paraId="456D9079" w14:textId="3BB3EC57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Arquitecto de software</w:t>
            </w:r>
          </w:p>
        </w:tc>
        <w:tc>
          <w:tcPr>
            <w:tcW w:w="2601" w:type="dxa"/>
            <w:hideMark/>
          </w:tcPr>
          <w:p w14:paraId="174C3F70" w14:textId="77777777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</w:p>
        </w:tc>
      </w:tr>
      <w:tr w:rsidR="005C6221" w:rsidRPr="000F2ED1" w14:paraId="137AF1D9" w14:textId="77777777" w:rsidTr="005C6221">
        <w:trPr>
          <w:trHeight w:val="1247"/>
          <w:jc w:val="center"/>
        </w:trPr>
        <w:tc>
          <w:tcPr>
            <w:tcW w:w="0" w:type="auto"/>
          </w:tcPr>
          <w:p w14:paraId="242C5E7B" w14:textId="1341FAE7" w:rsidR="005C6221" w:rsidRPr="005C6221" w:rsidRDefault="005C6221" w:rsidP="005C6221">
            <w:pPr>
              <w:spacing w:line="23" w:lineRule="atLeast"/>
              <w:rPr>
                <w:rFonts w:ascii="Verdana" w:hAnsi="Verdana" w:cs="Times New Roman"/>
                <w:lang w:val="es-419"/>
              </w:rPr>
            </w:pPr>
            <w:r w:rsidRPr="00193E6B">
              <w:rPr>
                <w:rFonts w:ascii="Verdana" w:hAnsi="Verdana"/>
                <w:lang w:val="es-EC"/>
              </w:rPr>
              <w:t>Mario Luzardo Fierro</w:t>
            </w:r>
          </w:p>
        </w:tc>
        <w:tc>
          <w:tcPr>
            <w:tcW w:w="0" w:type="auto"/>
          </w:tcPr>
          <w:p w14:paraId="55315F9C" w14:textId="65432198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Ingeniero de frontend, UI/UX y accesibilidad</w:t>
            </w:r>
          </w:p>
        </w:tc>
        <w:tc>
          <w:tcPr>
            <w:tcW w:w="2601" w:type="dxa"/>
          </w:tcPr>
          <w:p w14:paraId="622DD616" w14:textId="77777777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</w:p>
        </w:tc>
      </w:tr>
      <w:tr w:rsidR="005C6221" w:rsidRPr="000F2ED1" w14:paraId="2A78A1A7" w14:textId="77777777" w:rsidTr="005C6221">
        <w:trPr>
          <w:trHeight w:val="1247"/>
          <w:jc w:val="center"/>
        </w:trPr>
        <w:tc>
          <w:tcPr>
            <w:tcW w:w="0" w:type="auto"/>
          </w:tcPr>
          <w:p w14:paraId="77EA2CB3" w14:textId="752736E8" w:rsidR="005C6221" w:rsidRPr="005C6221" w:rsidRDefault="005C6221" w:rsidP="005C6221">
            <w:pPr>
              <w:spacing w:line="23" w:lineRule="atLeast"/>
              <w:rPr>
                <w:rFonts w:ascii="Verdana" w:hAnsi="Verdana" w:cs="Times New Roman"/>
                <w:lang w:val="es-419"/>
              </w:rPr>
            </w:pPr>
            <w:r w:rsidRPr="00193E6B">
              <w:rPr>
                <w:rFonts w:ascii="Verdana" w:hAnsi="Verdana"/>
                <w:lang w:val="es-EC"/>
              </w:rPr>
              <w:t>Luis Ramírez Conejo</w:t>
            </w:r>
          </w:p>
        </w:tc>
        <w:tc>
          <w:tcPr>
            <w:tcW w:w="0" w:type="auto"/>
          </w:tcPr>
          <w:p w14:paraId="6DC1B4ED" w14:textId="7C725DFC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Ingeniero de backend y datos</w:t>
            </w:r>
          </w:p>
        </w:tc>
        <w:tc>
          <w:tcPr>
            <w:tcW w:w="2601" w:type="dxa"/>
          </w:tcPr>
          <w:p w14:paraId="3B46E980" w14:textId="77777777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</w:p>
        </w:tc>
      </w:tr>
      <w:tr w:rsidR="005C6221" w:rsidRPr="000F2ED1" w14:paraId="323A6A96" w14:textId="77777777" w:rsidTr="005C6221">
        <w:trPr>
          <w:trHeight w:val="1247"/>
          <w:jc w:val="center"/>
        </w:trPr>
        <w:tc>
          <w:tcPr>
            <w:tcW w:w="0" w:type="auto"/>
          </w:tcPr>
          <w:p w14:paraId="0677F70A" w14:textId="0C5F7ABE" w:rsidR="005C6221" w:rsidRPr="005C6221" w:rsidRDefault="005C6221" w:rsidP="005C6221">
            <w:pPr>
              <w:spacing w:line="23" w:lineRule="atLeast"/>
              <w:rPr>
                <w:rFonts w:ascii="Verdana" w:hAnsi="Verdana" w:cs="Times New Roman"/>
                <w:lang w:val="es-419"/>
              </w:rPr>
            </w:pPr>
            <w:r w:rsidRPr="00193E6B">
              <w:rPr>
                <w:rFonts w:ascii="Verdana" w:hAnsi="Verdana"/>
                <w:lang w:val="es-EC"/>
              </w:rPr>
              <w:t>Luis Rodríguez Barrera</w:t>
            </w:r>
          </w:p>
        </w:tc>
        <w:tc>
          <w:tcPr>
            <w:tcW w:w="0" w:type="auto"/>
          </w:tcPr>
          <w:p w14:paraId="434CDDD9" w14:textId="45F4859E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Ingeniero de calidad, pruebas y seguridad</w:t>
            </w:r>
          </w:p>
        </w:tc>
        <w:tc>
          <w:tcPr>
            <w:tcW w:w="2601" w:type="dxa"/>
          </w:tcPr>
          <w:p w14:paraId="76E7B5E8" w14:textId="77777777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</w:p>
        </w:tc>
      </w:tr>
    </w:tbl>
    <w:p w14:paraId="4AF3FDEE" w14:textId="77777777" w:rsidR="007D52B0" w:rsidRPr="0060569D" w:rsidRDefault="007D52B0" w:rsidP="001147D8">
      <w:pPr>
        <w:spacing w:after="0" w:line="23" w:lineRule="atLeast"/>
        <w:rPr>
          <w:rFonts w:ascii="Verdana" w:hAnsi="Verdana"/>
          <w:lang w:val="es-419"/>
        </w:rPr>
      </w:pPr>
    </w:p>
    <w:sectPr w:rsidR="007D52B0" w:rsidRPr="0060569D" w:rsidSect="001147D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562BF" w14:textId="77777777" w:rsidR="001F515C" w:rsidRDefault="001F515C" w:rsidP="00322806">
      <w:pPr>
        <w:spacing w:after="0" w:line="240" w:lineRule="auto"/>
      </w:pPr>
      <w:r>
        <w:separator/>
      </w:r>
    </w:p>
  </w:endnote>
  <w:endnote w:type="continuationSeparator" w:id="0">
    <w:p w14:paraId="5AC334CE" w14:textId="77777777" w:rsidR="001F515C" w:rsidRDefault="001F515C" w:rsidP="00322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BBBE4" w14:textId="77777777" w:rsidR="001F515C" w:rsidRDefault="001F515C" w:rsidP="00322806">
      <w:pPr>
        <w:spacing w:after="0" w:line="240" w:lineRule="auto"/>
      </w:pPr>
      <w:r>
        <w:separator/>
      </w:r>
    </w:p>
  </w:footnote>
  <w:footnote w:type="continuationSeparator" w:id="0">
    <w:p w14:paraId="5B7C4E30" w14:textId="77777777" w:rsidR="001F515C" w:rsidRDefault="001F515C" w:rsidP="00322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473C2" w14:textId="2107DCAF" w:rsidR="00D457FA" w:rsidRDefault="00D457FA">
    <w:pPr>
      <w:pStyle w:val="Encabezado"/>
      <w:jc w:val="right"/>
    </w:pPr>
  </w:p>
  <w:tbl>
    <w:tblPr>
      <w:tblStyle w:val="Tablaconcuadrcula"/>
      <w:tblW w:w="0" w:type="auto"/>
      <w:tblInd w:w="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56"/>
      <w:gridCol w:w="6778"/>
      <w:gridCol w:w="1104"/>
    </w:tblGrid>
    <w:tr w:rsidR="00D457FA" w14:paraId="25C80B84" w14:textId="77777777" w:rsidTr="00D457FA">
      <w:trPr>
        <w:trHeight w:val="423"/>
      </w:trPr>
      <w:tc>
        <w:tcPr>
          <w:tcW w:w="1656" w:type="dxa"/>
        </w:tcPr>
        <w:p w14:paraId="6C91400F" w14:textId="77777777" w:rsidR="00D457FA" w:rsidRDefault="00D457FA" w:rsidP="00D457FA">
          <w:pPr>
            <w:pStyle w:val="Encabezado"/>
          </w:pPr>
          <w:r w:rsidRPr="0023427F">
            <w:rPr>
              <w:rFonts w:ascii="Verdana" w:hAnsi="Verdana"/>
              <w:b/>
              <w:bCs/>
              <w:noProof/>
              <w:sz w:val="32"/>
              <w:szCs w:val="32"/>
            </w:rPr>
            <w:drawing>
              <wp:inline distT="0" distB="0" distL="0" distR="0" wp14:anchorId="066E939C" wp14:editId="5B21742E">
                <wp:extent cx="906780" cy="445770"/>
                <wp:effectExtent l="0" t="0" r="7620" b="0"/>
                <wp:docPr id="1785001994" name="Picture 4" descr="Student review [2955] for Universidad Espíritu San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Student review [2955] for Universidad Espíritu Sant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696" t="18662" r="8925" b="19014"/>
                        <a:stretch/>
                      </pic:blipFill>
                      <pic:spPr bwMode="auto">
                        <a:xfrm>
                          <a:off x="0" y="0"/>
                          <a:ext cx="90678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78" w:type="dxa"/>
          <w:vAlign w:val="center"/>
        </w:tcPr>
        <w:p w14:paraId="1B5370D1" w14:textId="77777777" w:rsidR="00D457FA" w:rsidRPr="00A07423" w:rsidRDefault="00D457FA" w:rsidP="00D457FA">
          <w:pPr>
            <w:pStyle w:val="Encabezado"/>
            <w:jc w:val="center"/>
            <w:rPr>
              <w:rFonts w:ascii="Verdana" w:hAnsi="Verdana"/>
              <w:i/>
              <w:iCs/>
              <w:sz w:val="44"/>
              <w:szCs w:val="44"/>
            </w:rPr>
          </w:pPr>
          <w:r w:rsidRPr="00A07423">
            <w:rPr>
              <w:rFonts w:ascii="Verdana" w:hAnsi="Verdana"/>
              <w:i/>
              <w:iCs/>
              <w:color w:val="943634" w:themeColor="accent2" w:themeShade="BF"/>
              <w:sz w:val="44"/>
              <w:szCs w:val="44"/>
            </w:rPr>
            <w:t>Ingeniería de Software II</w:t>
          </w:r>
        </w:p>
      </w:tc>
      <w:tc>
        <w:tcPr>
          <w:tcW w:w="1104" w:type="dxa"/>
          <w:vAlign w:val="center"/>
        </w:tcPr>
        <w:sdt>
          <w:sdtPr>
            <w:id w:val="1024512753"/>
            <w:docPartObj>
              <w:docPartGallery w:val="Page Numbers (Top of Page)"/>
              <w:docPartUnique/>
            </w:docPartObj>
          </w:sdtPr>
          <w:sdtEndPr>
            <w:rPr>
              <w:b/>
              <w:bCs/>
            </w:rPr>
          </w:sdtEndPr>
          <w:sdtContent>
            <w:p w14:paraId="6B1BD505" w14:textId="6277B304" w:rsidR="00D457FA" w:rsidRPr="00D457FA" w:rsidRDefault="00D457FA" w:rsidP="00D457FA">
              <w:pPr>
                <w:pStyle w:val="Encabezado"/>
                <w:jc w:val="right"/>
              </w:pPr>
              <w:r w:rsidRPr="00A07423">
                <w:rPr>
                  <w:rFonts w:ascii="Verdana" w:hAnsi="Verdana"/>
                  <w:b/>
                  <w:bCs/>
                  <w:color w:val="943634" w:themeColor="accent2" w:themeShade="BF"/>
                  <w:sz w:val="36"/>
                  <w:szCs w:val="36"/>
                </w:rPr>
                <w:fldChar w:fldCharType="begin"/>
              </w:r>
              <w:r w:rsidRPr="00A07423">
                <w:rPr>
                  <w:rFonts w:ascii="Verdana" w:hAnsi="Verdana"/>
                  <w:b/>
                  <w:bCs/>
                  <w:color w:val="943634" w:themeColor="accent2" w:themeShade="BF"/>
                  <w:sz w:val="36"/>
                  <w:szCs w:val="36"/>
                </w:rPr>
                <w:instrText>PAGE   \* MERGEFORMAT</w:instrText>
              </w:r>
              <w:r w:rsidRPr="00A07423">
                <w:rPr>
                  <w:rFonts w:ascii="Verdana" w:hAnsi="Verdana"/>
                  <w:b/>
                  <w:bCs/>
                  <w:color w:val="943634" w:themeColor="accent2" w:themeShade="BF"/>
                  <w:sz w:val="36"/>
                  <w:szCs w:val="36"/>
                </w:rPr>
                <w:fldChar w:fldCharType="separate"/>
              </w:r>
              <w:r w:rsidRPr="00A07423">
                <w:rPr>
                  <w:rFonts w:ascii="Verdana" w:hAnsi="Verdana"/>
                  <w:b/>
                  <w:bCs/>
                  <w:color w:val="943634" w:themeColor="accent2" w:themeShade="BF"/>
                  <w:sz w:val="36"/>
                  <w:szCs w:val="36"/>
                </w:rPr>
                <w:t>10</w:t>
              </w:r>
              <w:r w:rsidRPr="00A07423">
                <w:rPr>
                  <w:rFonts w:ascii="Verdana" w:hAnsi="Verdana"/>
                  <w:b/>
                  <w:bCs/>
                  <w:color w:val="943634" w:themeColor="accent2" w:themeShade="BF"/>
                  <w:sz w:val="36"/>
                  <w:szCs w:val="36"/>
                </w:rPr>
                <w:fldChar w:fldCharType="end"/>
              </w:r>
            </w:p>
          </w:sdtContent>
        </w:sdt>
      </w:tc>
    </w:tr>
  </w:tbl>
  <w:p w14:paraId="53350EAE" w14:textId="13414FFE" w:rsidR="00322806" w:rsidRDefault="003228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A75770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7" w15:restartNumberingAfterBreak="0">
    <w:nsid w:val="06837FDA"/>
    <w:multiLevelType w:val="multilevel"/>
    <w:tmpl w:val="4E7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41765"/>
    <w:multiLevelType w:val="hybridMultilevel"/>
    <w:tmpl w:val="29642B3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EF505A3"/>
    <w:multiLevelType w:val="multilevel"/>
    <w:tmpl w:val="BBBC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4787A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11" w15:restartNumberingAfterBreak="0">
    <w:nsid w:val="1C121C0D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12" w15:restartNumberingAfterBreak="0">
    <w:nsid w:val="1CAB7C61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13" w15:restartNumberingAfterBreak="0">
    <w:nsid w:val="1F0F4BF7"/>
    <w:multiLevelType w:val="multilevel"/>
    <w:tmpl w:val="135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229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7DE2A9B"/>
    <w:multiLevelType w:val="multilevel"/>
    <w:tmpl w:val="4914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A3029"/>
    <w:multiLevelType w:val="multilevel"/>
    <w:tmpl w:val="B930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82925"/>
    <w:multiLevelType w:val="hybridMultilevel"/>
    <w:tmpl w:val="8C34361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DE6E6C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9" w15:restartNumberingAfterBreak="0">
    <w:nsid w:val="2DD620DE"/>
    <w:multiLevelType w:val="hybridMultilevel"/>
    <w:tmpl w:val="4CE8CF9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F94FAC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21" w15:restartNumberingAfterBreak="0">
    <w:nsid w:val="33520F1D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2" w15:restartNumberingAfterBreak="0">
    <w:nsid w:val="34D62A9A"/>
    <w:multiLevelType w:val="multilevel"/>
    <w:tmpl w:val="2EBA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3F4F5D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24" w15:restartNumberingAfterBreak="0">
    <w:nsid w:val="3BB96AA2"/>
    <w:multiLevelType w:val="hybridMultilevel"/>
    <w:tmpl w:val="4D448C2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7102F0"/>
    <w:multiLevelType w:val="multilevel"/>
    <w:tmpl w:val="E476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7D3D3E"/>
    <w:multiLevelType w:val="multilevel"/>
    <w:tmpl w:val="848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390FEA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28" w15:restartNumberingAfterBreak="0">
    <w:nsid w:val="455E7671"/>
    <w:multiLevelType w:val="multilevel"/>
    <w:tmpl w:val="61C6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B54587"/>
    <w:multiLevelType w:val="hybridMultilevel"/>
    <w:tmpl w:val="2324A5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8A7FDB"/>
    <w:multiLevelType w:val="multilevel"/>
    <w:tmpl w:val="7A72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FF5DB5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32" w15:restartNumberingAfterBreak="0">
    <w:nsid w:val="6A6273F9"/>
    <w:multiLevelType w:val="multilevel"/>
    <w:tmpl w:val="E852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DF06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8396827"/>
    <w:multiLevelType w:val="multilevel"/>
    <w:tmpl w:val="CAA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D53E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E3C101C"/>
    <w:multiLevelType w:val="hybridMultilevel"/>
    <w:tmpl w:val="38E0450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5935842">
    <w:abstractNumId w:val="5"/>
  </w:num>
  <w:num w:numId="2" w16cid:durableId="1373382739">
    <w:abstractNumId w:val="3"/>
  </w:num>
  <w:num w:numId="3" w16cid:durableId="422997793">
    <w:abstractNumId w:val="2"/>
  </w:num>
  <w:num w:numId="4" w16cid:durableId="832331040">
    <w:abstractNumId w:val="4"/>
  </w:num>
  <w:num w:numId="5" w16cid:durableId="638808627">
    <w:abstractNumId w:val="1"/>
  </w:num>
  <w:num w:numId="6" w16cid:durableId="406928058">
    <w:abstractNumId w:val="0"/>
  </w:num>
  <w:num w:numId="7" w16cid:durableId="2108575963">
    <w:abstractNumId w:val="14"/>
  </w:num>
  <w:num w:numId="8" w16cid:durableId="1989818918">
    <w:abstractNumId w:val="13"/>
  </w:num>
  <w:num w:numId="9" w16cid:durableId="742798510">
    <w:abstractNumId w:val="29"/>
  </w:num>
  <w:num w:numId="10" w16cid:durableId="493841407">
    <w:abstractNumId w:val="34"/>
  </w:num>
  <w:num w:numId="11" w16cid:durableId="1375690916">
    <w:abstractNumId w:val="30"/>
  </w:num>
  <w:num w:numId="12" w16cid:durableId="1556353896">
    <w:abstractNumId w:val="26"/>
  </w:num>
  <w:num w:numId="13" w16cid:durableId="658194286">
    <w:abstractNumId w:val="7"/>
  </w:num>
  <w:num w:numId="14" w16cid:durableId="1874461593">
    <w:abstractNumId w:val="9"/>
  </w:num>
  <w:num w:numId="15" w16cid:durableId="1911698123">
    <w:abstractNumId w:val="28"/>
  </w:num>
  <w:num w:numId="16" w16cid:durableId="607275060">
    <w:abstractNumId w:val="25"/>
  </w:num>
  <w:num w:numId="17" w16cid:durableId="297801582">
    <w:abstractNumId w:val="16"/>
  </w:num>
  <w:num w:numId="18" w16cid:durableId="1959600520">
    <w:abstractNumId w:val="22"/>
  </w:num>
  <w:num w:numId="19" w16cid:durableId="276061179">
    <w:abstractNumId w:val="35"/>
  </w:num>
  <w:num w:numId="20" w16cid:durableId="1482961643">
    <w:abstractNumId w:val="18"/>
  </w:num>
  <w:num w:numId="21" w16cid:durableId="1810779192">
    <w:abstractNumId w:val="21"/>
  </w:num>
  <w:num w:numId="22" w16cid:durableId="876770604">
    <w:abstractNumId w:val="33"/>
  </w:num>
  <w:num w:numId="23" w16cid:durableId="1700157880">
    <w:abstractNumId w:val="10"/>
  </w:num>
  <w:num w:numId="24" w16cid:durableId="1507744258">
    <w:abstractNumId w:val="23"/>
  </w:num>
  <w:num w:numId="25" w16cid:durableId="1631862629">
    <w:abstractNumId w:val="27"/>
  </w:num>
  <w:num w:numId="26" w16cid:durableId="658003944">
    <w:abstractNumId w:val="11"/>
  </w:num>
  <w:num w:numId="27" w16cid:durableId="301353639">
    <w:abstractNumId w:val="12"/>
  </w:num>
  <w:num w:numId="28" w16cid:durableId="583534015">
    <w:abstractNumId w:val="20"/>
  </w:num>
  <w:num w:numId="29" w16cid:durableId="1421608952">
    <w:abstractNumId w:val="31"/>
  </w:num>
  <w:num w:numId="30" w16cid:durableId="604315546">
    <w:abstractNumId w:val="6"/>
  </w:num>
  <w:num w:numId="31" w16cid:durableId="928544197">
    <w:abstractNumId w:val="32"/>
  </w:num>
  <w:num w:numId="32" w16cid:durableId="1373843974">
    <w:abstractNumId w:val="15"/>
  </w:num>
  <w:num w:numId="33" w16cid:durableId="1497040400">
    <w:abstractNumId w:val="24"/>
  </w:num>
  <w:num w:numId="34" w16cid:durableId="968242280">
    <w:abstractNumId w:val="17"/>
  </w:num>
  <w:num w:numId="35" w16cid:durableId="1129324276">
    <w:abstractNumId w:val="36"/>
  </w:num>
  <w:num w:numId="36" w16cid:durableId="1055354871">
    <w:abstractNumId w:val="8"/>
  </w:num>
  <w:num w:numId="37" w16cid:durableId="1351371828">
    <w:abstractNumId w:val="1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8A"/>
    <w:rsid w:val="00034616"/>
    <w:rsid w:val="000442E2"/>
    <w:rsid w:val="0006063C"/>
    <w:rsid w:val="00062CC1"/>
    <w:rsid w:val="00095CF8"/>
    <w:rsid w:val="000C2DEE"/>
    <w:rsid w:val="000F2ED1"/>
    <w:rsid w:val="000F71BE"/>
    <w:rsid w:val="001147D8"/>
    <w:rsid w:val="00141A45"/>
    <w:rsid w:val="0015074B"/>
    <w:rsid w:val="0018719A"/>
    <w:rsid w:val="00192AAD"/>
    <w:rsid w:val="00193E6B"/>
    <w:rsid w:val="001E4106"/>
    <w:rsid w:val="001F479F"/>
    <w:rsid w:val="001F515C"/>
    <w:rsid w:val="00201EDE"/>
    <w:rsid w:val="00216D6B"/>
    <w:rsid w:val="00234F76"/>
    <w:rsid w:val="00292948"/>
    <w:rsid w:val="0029639D"/>
    <w:rsid w:val="002A222D"/>
    <w:rsid w:val="002C3E41"/>
    <w:rsid w:val="002D5D72"/>
    <w:rsid w:val="00303C35"/>
    <w:rsid w:val="00322806"/>
    <w:rsid w:val="00326F90"/>
    <w:rsid w:val="00340175"/>
    <w:rsid w:val="0034526A"/>
    <w:rsid w:val="003512D4"/>
    <w:rsid w:val="00357874"/>
    <w:rsid w:val="00380697"/>
    <w:rsid w:val="003975FB"/>
    <w:rsid w:val="003E2133"/>
    <w:rsid w:val="004C5C64"/>
    <w:rsid w:val="004F522E"/>
    <w:rsid w:val="00532DB1"/>
    <w:rsid w:val="00573E21"/>
    <w:rsid w:val="00595A59"/>
    <w:rsid w:val="005A0356"/>
    <w:rsid w:val="005C6221"/>
    <w:rsid w:val="005D715A"/>
    <w:rsid w:val="0060569D"/>
    <w:rsid w:val="0063195C"/>
    <w:rsid w:val="00641B06"/>
    <w:rsid w:val="0064263C"/>
    <w:rsid w:val="0064324B"/>
    <w:rsid w:val="006E2A92"/>
    <w:rsid w:val="00714F0B"/>
    <w:rsid w:val="00724FE5"/>
    <w:rsid w:val="007479F9"/>
    <w:rsid w:val="00757586"/>
    <w:rsid w:val="0078244A"/>
    <w:rsid w:val="007D52B0"/>
    <w:rsid w:val="00803580"/>
    <w:rsid w:val="008266CB"/>
    <w:rsid w:val="00831EB3"/>
    <w:rsid w:val="0085223E"/>
    <w:rsid w:val="008541DB"/>
    <w:rsid w:val="00873E66"/>
    <w:rsid w:val="008B7EB9"/>
    <w:rsid w:val="008E604E"/>
    <w:rsid w:val="008F7581"/>
    <w:rsid w:val="00967E34"/>
    <w:rsid w:val="009F292D"/>
    <w:rsid w:val="009F6088"/>
    <w:rsid w:val="00A07423"/>
    <w:rsid w:val="00A14D4B"/>
    <w:rsid w:val="00A50715"/>
    <w:rsid w:val="00A619CD"/>
    <w:rsid w:val="00A80D55"/>
    <w:rsid w:val="00AA1D8D"/>
    <w:rsid w:val="00AA20C1"/>
    <w:rsid w:val="00AA568E"/>
    <w:rsid w:val="00AB33BC"/>
    <w:rsid w:val="00AB7645"/>
    <w:rsid w:val="00AC5009"/>
    <w:rsid w:val="00AC6895"/>
    <w:rsid w:val="00AD4562"/>
    <w:rsid w:val="00AE12C1"/>
    <w:rsid w:val="00B134EA"/>
    <w:rsid w:val="00B47730"/>
    <w:rsid w:val="00B477F0"/>
    <w:rsid w:val="00BD1C6F"/>
    <w:rsid w:val="00BD4014"/>
    <w:rsid w:val="00BF11C1"/>
    <w:rsid w:val="00C506BC"/>
    <w:rsid w:val="00CA3135"/>
    <w:rsid w:val="00CA3365"/>
    <w:rsid w:val="00CA7497"/>
    <w:rsid w:val="00CB0664"/>
    <w:rsid w:val="00CC1F03"/>
    <w:rsid w:val="00CE435A"/>
    <w:rsid w:val="00CF6F10"/>
    <w:rsid w:val="00D10318"/>
    <w:rsid w:val="00D372CE"/>
    <w:rsid w:val="00D457FA"/>
    <w:rsid w:val="00D845E4"/>
    <w:rsid w:val="00DF1FCF"/>
    <w:rsid w:val="00E3127C"/>
    <w:rsid w:val="00EB44DE"/>
    <w:rsid w:val="00ED240B"/>
    <w:rsid w:val="00EE622F"/>
    <w:rsid w:val="00F11420"/>
    <w:rsid w:val="00F54448"/>
    <w:rsid w:val="00F55119"/>
    <w:rsid w:val="00F62F46"/>
    <w:rsid w:val="00FC2788"/>
    <w:rsid w:val="00FC693F"/>
    <w:rsid w:val="00FD55C0"/>
    <w:rsid w:val="00FF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7886529"/>
  <w14:defaultImageDpi w14:val="300"/>
  <w15:docId w15:val="{3420764A-7A58-4208-A77A-7D83A3B7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551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51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51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51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51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551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119"/>
    <w:rPr>
      <w:rFonts w:ascii="Segoe UI" w:hAnsi="Segoe UI" w:cs="Segoe UI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7D52B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D52B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D52B0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7D52B0"/>
    <w:rPr>
      <w:color w:val="0000FF" w:themeColor="hyperlink"/>
      <w:u w:val="single"/>
    </w:rPr>
  </w:style>
  <w:style w:type="table" w:styleId="Tablaconcuadrculaclara">
    <w:name w:val="Grid Table Light"/>
    <w:basedOn w:val="Tablanormal"/>
    <w:uiPriority w:val="99"/>
    <w:rsid w:val="00831E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99"/>
    <w:rsid w:val="00831E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99"/>
    <w:rsid w:val="00A507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747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customStyle="1" w:styleId="pdq2pgselectionanchorcontainer">
    <w:name w:val="pdq2pg_selectionanchorcontainer"/>
    <w:basedOn w:val="Normal"/>
    <w:rsid w:val="004C5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Tabladeilustraciones">
    <w:name w:val="table of figures"/>
    <w:basedOn w:val="Normal"/>
    <w:next w:val="Normal"/>
    <w:uiPriority w:val="99"/>
    <w:unhideWhenUsed/>
    <w:rsid w:val="00D372CE"/>
    <w:pPr>
      <w:spacing w:after="0"/>
    </w:pPr>
    <w:rPr>
      <w:rFonts w:ascii="Arial" w:eastAsia="Arial" w:hAnsi="Arial" w:cs="Arial"/>
      <w:lang w:val="es" w:eastAsia="es-419"/>
    </w:rPr>
  </w:style>
  <w:style w:type="paragraph" w:customStyle="1" w:styleId="artifact-docx-previewlistbullet">
    <w:name w:val="artifact-docx-preview_listbullet"/>
    <w:basedOn w:val="Normal"/>
    <w:rsid w:val="00782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9CD518-FC0A-4521-A7BD-38108563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6</Pages>
  <Words>1215</Words>
  <Characters>6686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Mendoza</cp:lastModifiedBy>
  <cp:revision>66</cp:revision>
  <cp:lastPrinted>2026-08-20T16:28:00Z</cp:lastPrinted>
  <dcterms:created xsi:type="dcterms:W3CDTF">2026-08-17T21:10:00Z</dcterms:created>
  <dcterms:modified xsi:type="dcterms:W3CDTF">2026-09-05T03:47:00Z</dcterms:modified>
  <cp:category/>
</cp:coreProperties>
</file>