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FC4CA" w14:textId="77777777" w:rsidR="00322806" w:rsidRPr="0058358C" w:rsidRDefault="00322806" w:rsidP="00322806">
      <w:pPr>
        <w:jc w:val="center"/>
        <w:rPr>
          <w:rFonts w:ascii="Verdana" w:eastAsiaTheme="majorEastAsia" w:hAnsi="Verdana" w:cstheme="majorBidi"/>
          <w:b/>
          <w:bCs/>
          <w:lang w:val="es-EC"/>
        </w:rPr>
      </w:pPr>
      <w:r w:rsidRPr="0058358C">
        <w:rPr>
          <w:rFonts w:ascii="Verdana" w:hAnsi="Verdana" w:cs="Times New Roman"/>
          <w:noProof/>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6F4D4475" w14:textId="77777777" w:rsidR="007D52B0" w:rsidRPr="0058358C" w:rsidRDefault="007D52B0" w:rsidP="00322806">
      <w:pPr>
        <w:jc w:val="center"/>
        <w:rPr>
          <w:rFonts w:ascii="Verdana" w:eastAsiaTheme="majorEastAsia" w:hAnsi="Verdana" w:cstheme="majorBidi"/>
          <w:b/>
          <w:bCs/>
          <w:lang w:val="es-EC"/>
        </w:rPr>
      </w:pPr>
    </w:p>
    <w:p w14:paraId="02483CDC" w14:textId="77777777" w:rsidR="00322806" w:rsidRPr="0058358C" w:rsidRDefault="00322806" w:rsidP="00322806">
      <w:pPr>
        <w:spacing w:after="440" w:line="240" w:lineRule="auto"/>
        <w:jc w:val="center"/>
        <w:rPr>
          <w:rFonts w:ascii="Verdana" w:hAnsi="Verdana" w:cs="Times New Roman"/>
          <w:b/>
          <w:bCs/>
          <w:sz w:val="44"/>
          <w:szCs w:val="44"/>
          <w:lang w:val="es-EC"/>
        </w:rPr>
      </w:pPr>
      <w:r w:rsidRPr="0058358C">
        <w:rPr>
          <w:rFonts w:ascii="Verdana" w:hAnsi="Verdana" w:cs="Times New Roman"/>
          <w:b/>
          <w:bCs/>
          <w:sz w:val="44"/>
          <w:szCs w:val="44"/>
          <w:lang w:val="es-EC"/>
        </w:rPr>
        <w:t>Universidad Espíritu Santo</w:t>
      </w:r>
    </w:p>
    <w:p w14:paraId="28537D3E" w14:textId="77777777" w:rsidR="00322806" w:rsidRPr="0058358C" w:rsidRDefault="00322806" w:rsidP="00322806">
      <w:pPr>
        <w:spacing w:after="440" w:line="240" w:lineRule="auto"/>
        <w:jc w:val="center"/>
        <w:rPr>
          <w:rFonts w:ascii="Verdana" w:hAnsi="Verdana" w:cs="Times New Roman"/>
          <w:b/>
          <w:bCs/>
          <w:sz w:val="44"/>
          <w:szCs w:val="44"/>
          <w:lang w:val="es-EC"/>
        </w:rPr>
      </w:pPr>
      <w:r w:rsidRPr="0058358C">
        <w:rPr>
          <w:rFonts w:ascii="Verdana" w:hAnsi="Verdana" w:cs="Times New Roman"/>
          <w:b/>
          <w:bCs/>
          <w:sz w:val="44"/>
          <w:szCs w:val="44"/>
          <w:lang w:val="es-EC"/>
        </w:rPr>
        <w:t>Modalidad en Línea</w:t>
      </w:r>
    </w:p>
    <w:p w14:paraId="25F88BA5" w14:textId="77777777" w:rsidR="00322806" w:rsidRPr="0058358C" w:rsidRDefault="00322806" w:rsidP="00322806">
      <w:pPr>
        <w:spacing w:after="520" w:line="240" w:lineRule="auto"/>
        <w:jc w:val="center"/>
        <w:rPr>
          <w:rFonts w:ascii="Verdana" w:hAnsi="Verdana" w:cs="Times New Roman"/>
          <w:sz w:val="44"/>
          <w:szCs w:val="44"/>
          <w:lang w:val="es-EC"/>
        </w:rPr>
      </w:pPr>
      <w:r w:rsidRPr="0058358C">
        <w:rPr>
          <w:rFonts w:ascii="Verdana" w:hAnsi="Verdana" w:cs="Times New Roman"/>
          <w:sz w:val="44"/>
          <w:szCs w:val="44"/>
          <w:lang w:val="es-EC"/>
        </w:rPr>
        <w:t>Ingeniería en Ciencias de la Computación</w:t>
      </w:r>
    </w:p>
    <w:p w14:paraId="4B11F46F" w14:textId="77777777" w:rsidR="00322806" w:rsidRPr="0058358C" w:rsidRDefault="00322806" w:rsidP="00322806">
      <w:pPr>
        <w:spacing w:after="120" w:line="240" w:lineRule="auto"/>
        <w:jc w:val="center"/>
        <w:rPr>
          <w:rFonts w:ascii="Verdana" w:hAnsi="Verdana" w:cs="Times New Roman"/>
          <w:b/>
          <w:bCs/>
          <w:sz w:val="36"/>
          <w:szCs w:val="36"/>
          <w:lang w:val="es-EC"/>
        </w:rPr>
      </w:pPr>
      <w:r w:rsidRPr="0058358C">
        <w:rPr>
          <w:rFonts w:ascii="Verdana" w:hAnsi="Verdana" w:cs="Times New Roman"/>
          <w:b/>
          <w:bCs/>
          <w:sz w:val="36"/>
          <w:szCs w:val="36"/>
          <w:lang w:val="es-EC"/>
        </w:rPr>
        <w:t xml:space="preserve"> Plataforma de Atención de Necesidades  </w:t>
      </w:r>
    </w:p>
    <w:p w14:paraId="0ADB28B5" w14:textId="77777777" w:rsidR="00322806" w:rsidRPr="0058358C" w:rsidRDefault="00322806" w:rsidP="00322806">
      <w:pPr>
        <w:spacing w:after="120" w:line="240" w:lineRule="auto"/>
        <w:jc w:val="center"/>
        <w:rPr>
          <w:rFonts w:ascii="Verdana" w:hAnsi="Verdana" w:cs="Times New Roman"/>
          <w:b/>
          <w:bCs/>
          <w:sz w:val="36"/>
          <w:szCs w:val="36"/>
          <w:lang w:val="es-EC"/>
        </w:rPr>
      </w:pPr>
      <w:r w:rsidRPr="0058358C">
        <w:rPr>
          <w:rFonts w:ascii="Verdana" w:hAnsi="Verdana" w:cs="Times New Roman"/>
          <w:b/>
          <w:bCs/>
          <w:sz w:val="36"/>
          <w:szCs w:val="36"/>
          <w:lang w:val="es-EC"/>
        </w:rPr>
        <w:t>Barrio Solidario</w:t>
      </w:r>
    </w:p>
    <w:p w14:paraId="14B56E31" w14:textId="77777777" w:rsidR="00322806" w:rsidRPr="0058358C" w:rsidRDefault="007D52B0" w:rsidP="00322806">
      <w:pPr>
        <w:spacing w:after="120" w:line="240" w:lineRule="auto"/>
        <w:jc w:val="center"/>
        <w:rPr>
          <w:rFonts w:ascii="Verdana" w:hAnsi="Verdana" w:cs="Times New Roman"/>
          <w:i/>
          <w:color w:val="943634" w:themeColor="accent2" w:themeShade="BF"/>
          <w:sz w:val="24"/>
          <w:szCs w:val="24"/>
          <w:lang w:val="es-EC"/>
        </w:rPr>
      </w:pPr>
      <w:r w:rsidRPr="0058358C">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0F50F764" w14:textId="77777777" w:rsidR="007D52B0" w:rsidRPr="0058358C" w:rsidRDefault="007D52B0" w:rsidP="00322806">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322806" w:rsidRPr="0058358C" w14:paraId="19ED5F39" w14:textId="77777777" w:rsidTr="007D52B0">
        <w:tc>
          <w:tcPr>
            <w:tcW w:w="2764" w:type="dxa"/>
          </w:tcPr>
          <w:p w14:paraId="302F638A" w14:textId="77777777" w:rsidR="00322806" w:rsidRPr="0058358C" w:rsidRDefault="00322806" w:rsidP="00322806">
            <w:pPr>
              <w:rPr>
                <w:rFonts w:ascii="Verdana" w:hAnsi="Verdana" w:cs="Times New Roman"/>
                <w:b/>
                <w:bCs/>
                <w:sz w:val="28"/>
                <w:szCs w:val="28"/>
                <w:lang w:val="es-EC"/>
              </w:rPr>
            </w:pPr>
            <w:r w:rsidRPr="0058358C">
              <w:rPr>
                <w:rFonts w:ascii="Verdana" w:hAnsi="Verdana" w:cs="Times New Roman"/>
                <w:sz w:val="28"/>
                <w:szCs w:val="28"/>
                <w:lang w:val="es-EC"/>
              </w:rPr>
              <w:t>Asignatura</w:t>
            </w:r>
          </w:p>
        </w:tc>
        <w:tc>
          <w:tcPr>
            <w:tcW w:w="6662" w:type="dxa"/>
          </w:tcPr>
          <w:p w14:paraId="250A5F0E" w14:textId="77777777" w:rsidR="00322806" w:rsidRPr="0058358C" w:rsidRDefault="007D52B0" w:rsidP="00322806">
            <w:pPr>
              <w:rPr>
                <w:rFonts w:ascii="Verdana" w:hAnsi="Verdana" w:cs="Times New Roman"/>
                <w:b/>
                <w:bCs/>
                <w:sz w:val="28"/>
                <w:szCs w:val="28"/>
                <w:lang w:val="es-EC"/>
              </w:rPr>
            </w:pPr>
            <w:r w:rsidRPr="0058358C">
              <w:rPr>
                <w:rFonts w:ascii="Verdana" w:hAnsi="Verdana" w:cs="Times New Roman"/>
                <w:sz w:val="28"/>
                <w:szCs w:val="28"/>
                <w:lang w:val="es-EC"/>
              </w:rPr>
              <w:t>Ingeniería</w:t>
            </w:r>
            <w:r w:rsidR="00322806" w:rsidRPr="0058358C">
              <w:rPr>
                <w:rFonts w:ascii="Verdana" w:hAnsi="Verdana" w:cs="Times New Roman"/>
                <w:sz w:val="28"/>
                <w:szCs w:val="28"/>
                <w:lang w:val="es-EC"/>
              </w:rPr>
              <w:t xml:space="preserve"> de Software II</w:t>
            </w:r>
          </w:p>
        </w:tc>
      </w:tr>
      <w:tr w:rsidR="00322806" w:rsidRPr="00A61B84" w14:paraId="42F5C3CA" w14:textId="77777777" w:rsidTr="007D52B0">
        <w:tc>
          <w:tcPr>
            <w:tcW w:w="2764" w:type="dxa"/>
          </w:tcPr>
          <w:p w14:paraId="426ADDF5" w14:textId="77777777" w:rsidR="00322806" w:rsidRPr="0058358C" w:rsidRDefault="00322806" w:rsidP="00322806">
            <w:pPr>
              <w:rPr>
                <w:rFonts w:ascii="Verdana" w:hAnsi="Verdana" w:cs="Times New Roman"/>
                <w:b/>
                <w:bCs/>
                <w:sz w:val="28"/>
                <w:szCs w:val="28"/>
                <w:lang w:val="es-EC"/>
              </w:rPr>
            </w:pPr>
            <w:r w:rsidRPr="0058358C">
              <w:rPr>
                <w:rFonts w:ascii="Verdana" w:hAnsi="Verdana" w:cs="Times New Roman"/>
                <w:sz w:val="28"/>
                <w:szCs w:val="28"/>
                <w:lang w:val="es-EC"/>
              </w:rPr>
              <w:t>Docente</w:t>
            </w:r>
          </w:p>
        </w:tc>
        <w:tc>
          <w:tcPr>
            <w:tcW w:w="6662" w:type="dxa"/>
          </w:tcPr>
          <w:p w14:paraId="18D1C816" w14:textId="77777777" w:rsidR="00322806" w:rsidRPr="0058358C" w:rsidRDefault="00322806" w:rsidP="00322806">
            <w:pPr>
              <w:rPr>
                <w:rFonts w:ascii="Verdana" w:hAnsi="Verdana" w:cs="Times New Roman"/>
                <w:b/>
                <w:bCs/>
                <w:sz w:val="28"/>
                <w:szCs w:val="28"/>
                <w:lang w:val="es-EC"/>
              </w:rPr>
            </w:pPr>
            <w:r w:rsidRPr="0058358C">
              <w:rPr>
                <w:rFonts w:ascii="Verdana" w:hAnsi="Verdana" w:cs="Times New Roman"/>
                <w:sz w:val="28"/>
                <w:szCs w:val="28"/>
                <w:lang w:val="es-EC"/>
              </w:rPr>
              <w:t xml:space="preserve">Ing. Victoria </w:t>
            </w:r>
            <w:r w:rsidR="007D52B0" w:rsidRPr="0058358C">
              <w:rPr>
                <w:rFonts w:ascii="Verdana" w:hAnsi="Verdana" w:cs="Times New Roman"/>
                <w:sz w:val="28"/>
                <w:szCs w:val="28"/>
                <w:lang w:val="es-EC"/>
              </w:rPr>
              <w:t>García</w:t>
            </w:r>
            <w:r w:rsidRPr="0058358C">
              <w:rPr>
                <w:rFonts w:ascii="Verdana" w:hAnsi="Verdana" w:cs="Times New Roman"/>
                <w:sz w:val="28"/>
                <w:szCs w:val="28"/>
                <w:lang w:val="es-EC"/>
              </w:rPr>
              <w:t xml:space="preserve"> Vel</w:t>
            </w:r>
            <w:r w:rsidR="007D52B0" w:rsidRPr="0058358C">
              <w:rPr>
                <w:rFonts w:ascii="Verdana" w:hAnsi="Verdana" w:cs="Times New Roman"/>
                <w:sz w:val="28"/>
                <w:szCs w:val="28"/>
                <w:lang w:val="es-EC"/>
              </w:rPr>
              <w:t>á</w:t>
            </w:r>
            <w:r w:rsidRPr="0058358C">
              <w:rPr>
                <w:rFonts w:ascii="Verdana" w:hAnsi="Verdana" w:cs="Times New Roman"/>
                <w:sz w:val="28"/>
                <w:szCs w:val="28"/>
                <w:lang w:val="es-EC"/>
              </w:rPr>
              <w:t>squez, Mgtr.,Ph.D.(c)</w:t>
            </w:r>
          </w:p>
        </w:tc>
      </w:tr>
      <w:tr w:rsidR="00322806" w:rsidRPr="0058358C" w14:paraId="1665AD98" w14:textId="77777777" w:rsidTr="007D52B0">
        <w:tc>
          <w:tcPr>
            <w:tcW w:w="2764" w:type="dxa"/>
          </w:tcPr>
          <w:p w14:paraId="69650761" w14:textId="77777777" w:rsidR="00322806" w:rsidRPr="0058358C" w:rsidRDefault="00322806" w:rsidP="00322806">
            <w:pPr>
              <w:rPr>
                <w:rFonts w:ascii="Verdana" w:hAnsi="Verdana" w:cs="Times New Roman"/>
                <w:b/>
                <w:bCs/>
                <w:sz w:val="28"/>
                <w:szCs w:val="28"/>
                <w:lang w:val="es-EC"/>
              </w:rPr>
            </w:pPr>
            <w:r w:rsidRPr="0058358C">
              <w:rPr>
                <w:rFonts w:ascii="Verdana" w:hAnsi="Verdana" w:cs="Times New Roman"/>
                <w:sz w:val="28"/>
                <w:szCs w:val="28"/>
                <w:lang w:val="es-EC"/>
              </w:rPr>
              <w:t>Estudiantes</w:t>
            </w:r>
          </w:p>
        </w:tc>
        <w:tc>
          <w:tcPr>
            <w:tcW w:w="6662" w:type="dxa"/>
          </w:tcPr>
          <w:p w14:paraId="63D8FCC3" w14:textId="77777777" w:rsidR="00322806" w:rsidRPr="0058358C" w:rsidRDefault="00322806" w:rsidP="00322806">
            <w:pPr>
              <w:rPr>
                <w:rFonts w:ascii="Verdana" w:hAnsi="Verdana" w:cs="Times New Roman"/>
                <w:b/>
                <w:bCs/>
                <w:sz w:val="28"/>
                <w:szCs w:val="28"/>
                <w:lang w:val="es-EC"/>
              </w:rPr>
            </w:pPr>
            <w:r w:rsidRPr="0058358C">
              <w:rPr>
                <w:rFonts w:ascii="Verdana" w:hAnsi="Verdana" w:cs="Times New Roman"/>
                <w:sz w:val="28"/>
                <w:szCs w:val="28"/>
                <w:lang w:val="es-EC"/>
              </w:rPr>
              <w:t>Alex Mendoza Morante</w:t>
            </w:r>
          </w:p>
        </w:tc>
      </w:tr>
      <w:tr w:rsidR="00322806" w:rsidRPr="0058358C" w14:paraId="2BDD9D5A" w14:textId="77777777" w:rsidTr="007D52B0">
        <w:tc>
          <w:tcPr>
            <w:tcW w:w="2764" w:type="dxa"/>
          </w:tcPr>
          <w:p w14:paraId="55C15125" w14:textId="77777777" w:rsidR="00322806" w:rsidRPr="0058358C" w:rsidRDefault="00322806" w:rsidP="00322806">
            <w:pPr>
              <w:jc w:val="center"/>
              <w:rPr>
                <w:rFonts w:ascii="Verdana" w:hAnsi="Verdana" w:cs="Times New Roman"/>
                <w:sz w:val="28"/>
                <w:szCs w:val="28"/>
                <w:lang w:val="es-EC"/>
              </w:rPr>
            </w:pPr>
          </w:p>
        </w:tc>
        <w:tc>
          <w:tcPr>
            <w:tcW w:w="6662" w:type="dxa"/>
          </w:tcPr>
          <w:p w14:paraId="7452E9BB" w14:textId="77777777" w:rsidR="00322806" w:rsidRPr="0058358C" w:rsidRDefault="00322806" w:rsidP="00322806">
            <w:pPr>
              <w:rPr>
                <w:rFonts w:ascii="Verdana" w:hAnsi="Verdana" w:cs="Times New Roman"/>
                <w:sz w:val="28"/>
                <w:szCs w:val="28"/>
                <w:lang w:val="es-EC"/>
              </w:rPr>
            </w:pPr>
            <w:r w:rsidRPr="0058358C">
              <w:rPr>
                <w:rFonts w:ascii="Verdana" w:hAnsi="Verdana" w:cs="Times New Roman"/>
                <w:sz w:val="28"/>
                <w:szCs w:val="28"/>
                <w:lang w:val="es-EC"/>
              </w:rPr>
              <w:t>Kevin Carriel Bonoso</w:t>
            </w:r>
          </w:p>
        </w:tc>
      </w:tr>
      <w:tr w:rsidR="00322806" w:rsidRPr="0058358C" w14:paraId="207AB004" w14:textId="77777777" w:rsidTr="007D52B0">
        <w:tc>
          <w:tcPr>
            <w:tcW w:w="2764" w:type="dxa"/>
          </w:tcPr>
          <w:p w14:paraId="6FEA4741" w14:textId="77777777" w:rsidR="00322806" w:rsidRPr="0058358C" w:rsidRDefault="00322806" w:rsidP="00322806">
            <w:pPr>
              <w:jc w:val="center"/>
              <w:rPr>
                <w:rFonts w:ascii="Verdana" w:hAnsi="Verdana" w:cs="Times New Roman"/>
                <w:sz w:val="28"/>
                <w:szCs w:val="28"/>
                <w:lang w:val="es-EC"/>
              </w:rPr>
            </w:pPr>
          </w:p>
        </w:tc>
        <w:tc>
          <w:tcPr>
            <w:tcW w:w="6662" w:type="dxa"/>
          </w:tcPr>
          <w:p w14:paraId="09BC8659" w14:textId="77777777" w:rsidR="00322806" w:rsidRPr="0058358C" w:rsidRDefault="00322806" w:rsidP="00322806">
            <w:pPr>
              <w:rPr>
                <w:rFonts w:ascii="Verdana" w:hAnsi="Verdana" w:cs="Times New Roman"/>
                <w:sz w:val="28"/>
                <w:szCs w:val="28"/>
                <w:lang w:val="es-EC"/>
              </w:rPr>
            </w:pPr>
            <w:r w:rsidRPr="0058358C">
              <w:rPr>
                <w:rFonts w:ascii="Verdana" w:hAnsi="Verdana" w:cs="Times New Roman"/>
                <w:sz w:val="28"/>
                <w:szCs w:val="28"/>
                <w:lang w:val="es-EC"/>
              </w:rPr>
              <w:t>Mario Luzardo Fierro</w:t>
            </w:r>
          </w:p>
        </w:tc>
      </w:tr>
      <w:tr w:rsidR="00322806" w:rsidRPr="0058358C" w14:paraId="34C8F58E" w14:textId="77777777" w:rsidTr="007D52B0">
        <w:tc>
          <w:tcPr>
            <w:tcW w:w="2764" w:type="dxa"/>
          </w:tcPr>
          <w:p w14:paraId="1DBF5F53" w14:textId="77777777" w:rsidR="00322806" w:rsidRPr="0058358C" w:rsidRDefault="00322806" w:rsidP="00322806">
            <w:pPr>
              <w:jc w:val="center"/>
              <w:rPr>
                <w:rFonts w:ascii="Verdana" w:hAnsi="Verdana" w:cs="Times New Roman"/>
                <w:sz w:val="28"/>
                <w:szCs w:val="28"/>
                <w:lang w:val="es-EC"/>
              </w:rPr>
            </w:pPr>
          </w:p>
        </w:tc>
        <w:tc>
          <w:tcPr>
            <w:tcW w:w="6662" w:type="dxa"/>
          </w:tcPr>
          <w:p w14:paraId="51B8ACC5" w14:textId="77777777" w:rsidR="00322806" w:rsidRPr="0058358C" w:rsidRDefault="00322806" w:rsidP="00322806">
            <w:pPr>
              <w:rPr>
                <w:rFonts w:ascii="Verdana" w:hAnsi="Verdana" w:cs="Times New Roman"/>
                <w:sz w:val="28"/>
                <w:szCs w:val="28"/>
                <w:lang w:val="es-EC"/>
              </w:rPr>
            </w:pPr>
            <w:r w:rsidRPr="0058358C">
              <w:rPr>
                <w:rFonts w:ascii="Verdana" w:hAnsi="Verdana" w:cs="Times New Roman"/>
                <w:sz w:val="28"/>
                <w:szCs w:val="28"/>
                <w:lang w:val="es-EC"/>
              </w:rPr>
              <w:t>Luis Ramirez Conejo</w:t>
            </w:r>
          </w:p>
        </w:tc>
      </w:tr>
      <w:tr w:rsidR="00322806" w:rsidRPr="0058358C" w14:paraId="7F441B65" w14:textId="77777777" w:rsidTr="007D52B0">
        <w:tc>
          <w:tcPr>
            <w:tcW w:w="2764" w:type="dxa"/>
          </w:tcPr>
          <w:p w14:paraId="1C812952" w14:textId="77777777" w:rsidR="00322806" w:rsidRPr="0058358C" w:rsidRDefault="00322806" w:rsidP="00322806">
            <w:pPr>
              <w:jc w:val="center"/>
              <w:rPr>
                <w:rFonts w:ascii="Verdana" w:hAnsi="Verdana" w:cs="Times New Roman"/>
                <w:sz w:val="28"/>
                <w:szCs w:val="28"/>
                <w:lang w:val="es-EC"/>
              </w:rPr>
            </w:pPr>
          </w:p>
        </w:tc>
        <w:tc>
          <w:tcPr>
            <w:tcW w:w="6662" w:type="dxa"/>
          </w:tcPr>
          <w:p w14:paraId="221AF560" w14:textId="77777777" w:rsidR="00322806" w:rsidRPr="0058358C" w:rsidRDefault="00322806" w:rsidP="00322806">
            <w:pPr>
              <w:rPr>
                <w:rFonts w:ascii="Verdana" w:hAnsi="Verdana" w:cs="Times New Roman"/>
                <w:sz w:val="28"/>
                <w:szCs w:val="28"/>
                <w:lang w:val="es-EC"/>
              </w:rPr>
            </w:pPr>
            <w:r w:rsidRPr="0058358C">
              <w:rPr>
                <w:rFonts w:ascii="Verdana" w:hAnsi="Verdana" w:cs="Times New Roman"/>
                <w:sz w:val="28"/>
                <w:szCs w:val="28"/>
                <w:lang w:val="es-EC"/>
              </w:rPr>
              <w:t>Luis Rodriguez Barrera</w:t>
            </w:r>
          </w:p>
        </w:tc>
      </w:tr>
      <w:tr w:rsidR="00322806" w:rsidRPr="0058358C" w14:paraId="2E06EB62" w14:textId="77777777" w:rsidTr="007D52B0">
        <w:tc>
          <w:tcPr>
            <w:tcW w:w="2764" w:type="dxa"/>
          </w:tcPr>
          <w:p w14:paraId="72DBE261" w14:textId="77777777" w:rsidR="00322806" w:rsidRPr="0058358C" w:rsidRDefault="00322806" w:rsidP="00322806">
            <w:pPr>
              <w:jc w:val="center"/>
              <w:rPr>
                <w:rFonts w:ascii="Verdana" w:hAnsi="Verdana" w:cs="Times New Roman"/>
                <w:sz w:val="28"/>
                <w:szCs w:val="28"/>
                <w:lang w:val="es-EC"/>
              </w:rPr>
            </w:pPr>
          </w:p>
        </w:tc>
        <w:tc>
          <w:tcPr>
            <w:tcW w:w="6662" w:type="dxa"/>
          </w:tcPr>
          <w:p w14:paraId="7888AAA1" w14:textId="77777777" w:rsidR="00322806" w:rsidRPr="0058358C" w:rsidRDefault="00322806" w:rsidP="00322806">
            <w:pPr>
              <w:rPr>
                <w:rFonts w:ascii="Verdana" w:hAnsi="Verdana" w:cs="Times New Roman"/>
                <w:sz w:val="28"/>
                <w:szCs w:val="28"/>
                <w:lang w:val="es-EC"/>
              </w:rPr>
            </w:pPr>
            <w:r w:rsidRPr="0058358C">
              <w:rPr>
                <w:rFonts w:ascii="Verdana" w:hAnsi="Verdana" w:cs="Times New Roman"/>
                <w:sz w:val="28"/>
                <w:szCs w:val="28"/>
                <w:lang w:val="es-EC"/>
              </w:rPr>
              <w:t>Victor Tello Bravo</w:t>
            </w:r>
          </w:p>
        </w:tc>
      </w:tr>
      <w:tr w:rsidR="007D52B0" w:rsidRPr="0058358C" w14:paraId="2E27B278" w14:textId="77777777" w:rsidTr="007D52B0">
        <w:tc>
          <w:tcPr>
            <w:tcW w:w="2764" w:type="dxa"/>
          </w:tcPr>
          <w:p w14:paraId="5A80E30B" w14:textId="77777777" w:rsidR="007D52B0" w:rsidRPr="0058358C" w:rsidRDefault="007D52B0" w:rsidP="00322806">
            <w:pPr>
              <w:jc w:val="center"/>
              <w:rPr>
                <w:rFonts w:ascii="Verdana" w:hAnsi="Verdana" w:cs="Times New Roman"/>
                <w:sz w:val="28"/>
                <w:szCs w:val="28"/>
                <w:lang w:val="es-EC"/>
              </w:rPr>
            </w:pPr>
          </w:p>
        </w:tc>
        <w:tc>
          <w:tcPr>
            <w:tcW w:w="6662" w:type="dxa"/>
          </w:tcPr>
          <w:p w14:paraId="1D931209" w14:textId="77777777" w:rsidR="007D52B0" w:rsidRPr="0058358C" w:rsidRDefault="007D52B0" w:rsidP="00322806">
            <w:pPr>
              <w:rPr>
                <w:rFonts w:ascii="Verdana" w:hAnsi="Verdana" w:cs="Times New Roman"/>
                <w:sz w:val="28"/>
                <w:szCs w:val="28"/>
                <w:lang w:val="es-EC"/>
              </w:rPr>
            </w:pPr>
          </w:p>
        </w:tc>
      </w:tr>
      <w:tr w:rsidR="00322806" w:rsidRPr="0058358C" w14:paraId="2271505B" w14:textId="77777777" w:rsidTr="007D52B0">
        <w:tc>
          <w:tcPr>
            <w:tcW w:w="2764" w:type="dxa"/>
          </w:tcPr>
          <w:p w14:paraId="43F67F35" w14:textId="77777777" w:rsidR="00322806" w:rsidRPr="0058358C" w:rsidRDefault="00322806" w:rsidP="00322806">
            <w:pPr>
              <w:rPr>
                <w:rFonts w:ascii="Verdana" w:hAnsi="Verdana" w:cs="Times New Roman"/>
                <w:b/>
                <w:bCs/>
                <w:sz w:val="28"/>
                <w:szCs w:val="28"/>
                <w:lang w:val="es-EC"/>
              </w:rPr>
            </w:pPr>
            <w:r w:rsidRPr="0058358C">
              <w:rPr>
                <w:rFonts w:ascii="Verdana" w:hAnsi="Verdana" w:cs="Times New Roman"/>
                <w:sz w:val="28"/>
                <w:szCs w:val="28"/>
                <w:lang w:val="es-EC"/>
              </w:rPr>
              <w:t>Fecha de Entrega</w:t>
            </w:r>
          </w:p>
        </w:tc>
        <w:tc>
          <w:tcPr>
            <w:tcW w:w="6662" w:type="dxa"/>
          </w:tcPr>
          <w:p w14:paraId="627AF762" w14:textId="77777777" w:rsidR="00322806" w:rsidRPr="0058358C" w:rsidRDefault="0058358C" w:rsidP="0058358C">
            <w:pPr>
              <w:pStyle w:val="Prrafodelista"/>
              <w:numPr>
                <w:ilvl w:val="0"/>
                <w:numId w:val="42"/>
              </w:numPr>
              <w:rPr>
                <w:rFonts w:ascii="Verdana" w:hAnsi="Verdana" w:cs="Times New Roman"/>
                <w:sz w:val="28"/>
                <w:szCs w:val="28"/>
                <w:lang w:val="es-EC"/>
              </w:rPr>
            </w:pPr>
            <w:r w:rsidRPr="0058358C">
              <w:rPr>
                <w:rFonts w:ascii="Verdana" w:hAnsi="Verdana" w:cs="Times New Roman"/>
                <w:sz w:val="28"/>
                <w:szCs w:val="28"/>
                <w:lang w:val="es-EC"/>
              </w:rPr>
              <w:t xml:space="preserve"> d</w:t>
            </w:r>
            <w:r w:rsidR="00BC730D" w:rsidRPr="0058358C">
              <w:rPr>
                <w:rFonts w:ascii="Verdana" w:hAnsi="Verdana" w:cs="Times New Roman"/>
                <w:sz w:val="28"/>
                <w:szCs w:val="28"/>
                <w:lang w:val="es-EC"/>
              </w:rPr>
              <w:t xml:space="preserve">e </w:t>
            </w:r>
            <w:r w:rsidRPr="0058358C">
              <w:rPr>
                <w:rFonts w:ascii="Verdana" w:hAnsi="Verdana" w:cs="Times New Roman"/>
                <w:sz w:val="28"/>
                <w:szCs w:val="28"/>
                <w:lang w:val="es-EC"/>
              </w:rPr>
              <w:t>septiembre</w:t>
            </w:r>
            <w:r w:rsidR="00BC730D" w:rsidRPr="0058358C">
              <w:rPr>
                <w:rFonts w:ascii="Verdana" w:hAnsi="Verdana" w:cs="Times New Roman"/>
                <w:sz w:val="28"/>
                <w:szCs w:val="28"/>
                <w:lang w:val="es-EC"/>
              </w:rPr>
              <w:t xml:space="preserve"> del 2026</w:t>
            </w:r>
          </w:p>
        </w:tc>
      </w:tr>
      <w:tr w:rsidR="007D52B0" w:rsidRPr="0058358C" w14:paraId="4164AA0C" w14:textId="77777777" w:rsidTr="007D52B0">
        <w:tc>
          <w:tcPr>
            <w:tcW w:w="2764" w:type="dxa"/>
          </w:tcPr>
          <w:p w14:paraId="70248028" w14:textId="77777777" w:rsidR="007D52B0" w:rsidRPr="0058358C" w:rsidRDefault="007D52B0" w:rsidP="00322806">
            <w:pPr>
              <w:rPr>
                <w:rFonts w:ascii="Verdana" w:hAnsi="Verdana" w:cs="Times New Roman"/>
                <w:sz w:val="28"/>
                <w:szCs w:val="28"/>
                <w:lang w:val="es-EC"/>
              </w:rPr>
            </w:pPr>
          </w:p>
        </w:tc>
        <w:tc>
          <w:tcPr>
            <w:tcW w:w="6662" w:type="dxa"/>
          </w:tcPr>
          <w:p w14:paraId="43557B36" w14:textId="77777777" w:rsidR="007D52B0" w:rsidRPr="0058358C" w:rsidRDefault="007D52B0" w:rsidP="00322806">
            <w:pPr>
              <w:jc w:val="center"/>
              <w:rPr>
                <w:rFonts w:ascii="Verdana" w:hAnsi="Verdana" w:cs="Times New Roman"/>
                <w:b/>
                <w:bCs/>
                <w:sz w:val="28"/>
                <w:szCs w:val="28"/>
                <w:lang w:val="es-EC"/>
              </w:rPr>
            </w:pPr>
          </w:p>
        </w:tc>
      </w:tr>
      <w:tr w:rsidR="007D52B0" w:rsidRPr="0058358C" w14:paraId="1D16DFD8" w14:textId="77777777" w:rsidTr="007D52B0">
        <w:tc>
          <w:tcPr>
            <w:tcW w:w="9426" w:type="dxa"/>
            <w:gridSpan w:val="2"/>
          </w:tcPr>
          <w:p w14:paraId="4DDC699F" w14:textId="77777777" w:rsidR="007D52B0" w:rsidRPr="0058358C" w:rsidRDefault="007D52B0" w:rsidP="00322806">
            <w:pPr>
              <w:jc w:val="center"/>
              <w:rPr>
                <w:rFonts w:ascii="Verdana" w:hAnsi="Verdana" w:cs="Times New Roman"/>
                <w:b/>
                <w:bCs/>
                <w:sz w:val="28"/>
                <w:szCs w:val="28"/>
                <w:lang w:val="es-EC"/>
              </w:rPr>
            </w:pPr>
            <w:r w:rsidRPr="0058358C">
              <w:rPr>
                <w:rFonts w:ascii="Verdana" w:hAnsi="Verdana" w:cs="Times New Roman"/>
                <w:b/>
                <w:bCs/>
                <w:sz w:val="28"/>
                <w:szCs w:val="28"/>
                <w:lang w:val="es-EC"/>
              </w:rPr>
              <w:t>Guayaquil – Ecuador 2026</w:t>
            </w:r>
          </w:p>
          <w:p w14:paraId="1BCCDBBF" w14:textId="77777777" w:rsidR="00097283" w:rsidRPr="0058358C" w:rsidRDefault="00097283" w:rsidP="00322806">
            <w:pPr>
              <w:jc w:val="center"/>
              <w:rPr>
                <w:rFonts w:ascii="Verdana" w:hAnsi="Verdana" w:cs="Times New Roman"/>
                <w:b/>
                <w:bCs/>
                <w:sz w:val="28"/>
                <w:szCs w:val="28"/>
                <w:lang w:val="es-EC"/>
              </w:rPr>
            </w:pPr>
          </w:p>
        </w:tc>
      </w:tr>
    </w:tbl>
    <w:p w14:paraId="11961074" w14:textId="77777777" w:rsidR="0058358C" w:rsidRPr="0058358C" w:rsidRDefault="0058358C" w:rsidP="0058358C">
      <w:pPr>
        <w:spacing w:after="0"/>
        <w:rPr>
          <w:rFonts w:ascii="Verdana" w:hAnsi="Verdana"/>
          <w:color w:val="943634" w:themeColor="accent2" w:themeShade="BF"/>
          <w:sz w:val="32"/>
          <w:szCs w:val="32"/>
          <w:lang w:val="es-EC"/>
        </w:rPr>
      </w:pPr>
      <w:r w:rsidRPr="0058358C">
        <w:rPr>
          <w:rFonts w:ascii="Verdana" w:hAnsi="Verdana"/>
          <w:color w:val="943634" w:themeColor="accent2" w:themeShade="BF"/>
          <w:sz w:val="32"/>
          <w:szCs w:val="32"/>
          <w:lang w:val="es-EC"/>
        </w:rPr>
        <w:lastRenderedPageBreak/>
        <w:t>Identificación del documento</w:t>
      </w:r>
    </w:p>
    <w:tbl>
      <w:tblPr>
        <w:tblStyle w:val="Tablaconcuadrcula"/>
        <w:tblW w:w="0" w:type="auto"/>
        <w:tblLook w:val="04A0" w:firstRow="1" w:lastRow="0" w:firstColumn="1" w:lastColumn="0" w:noHBand="0" w:noVBand="1"/>
      </w:tblPr>
      <w:tblGrid>
        <w:gridCol w:w="3423"/>
        <w:gridCol w:w="6153"/>
      </w:tblGrid>
      <w:tr w:rsidR="00146E7C" w:rsidRPr="00146E7C" w14:paraId="440BE829" w14:textId="77777777" w:rsidTr="00146E7C">
        <w:tc>
          <w:tcPr>
            <w:tcW w:w="0" w:type="auto"/>
            <w:shd w:val="clear" w:color="auto" w:fill="943634" w:themeFill="accent2" w:themeFillShade="BF"/>
            <w:hideMark/>
          </w:tcPr>
          <w:p w14:paraId="4501E158" w14:textId="77777777" w:rsidR="00146E7C" w:rsidRPr="00146E7C" w:rsidRDefault="00146E7C" w:rsidP="00146E7C">
            <w:pPr>
              <w:pStyle w:val="TDC1"/>
              <w:spacing w:line="276" w:lineRule="auto"/>
              <w:jc w:val="center"/>
              <w:rPr>
                <w:color w:val="FFFFFF" w:themeColor="background1"/>
                <w:sz w:val="22"/>
                <w:szCs w:val="22"/>
              </w:rPr>
            </w:pPr>
            <w:r w:rsidRPr="00146E7C">
              <w:rPr>
                <w:color w:val="FFFFFF" w:themeColor="background1"/>
                <w:sz w:val="22"/>
                <w:szCs w:val="22"/>
              </w:rPr>
              <w:t>Campo</w:t>
            </w:r>
          </w:p>
        </w:tc>
        <w:tc>
          <w:tcPr>
            <w:tcW w:w="0" w:type="auto"/>
            <w:shd w:val="clear" w:color="auto" w:fill="943634" w:themeFill="accent2" w:themeFillShade="BF"/>
            <w:hideMark/>
          </w:tcPr>
          <w:p w14:paraId="742ED770" w14:textId="77777777" w:rsidR="00146E7C" w:rsidRPr="00146E7C" w:rsidRDefault="00146E7C" w:rsidP="00146E7C">
            <w:pPr>
              <w:pStyle w:val="TDC1"/>
              <w:spacing w:line="276" w:lineRule="auto"/>
              <w:jc w:val="center"/>
              <w:rPr>
                <w:color w:val="FFFFFF" w:themeColor="background1"/>
                <w:sz w:val="22"/>
                <w:szCs w:val="22"/>
              </w:rPr>
            </w:pPr>
            <w:r w:rsidRPr="00146E7C">
              <w:rPr>
                <w:color w:val="FFFFFF" w:themeColor="background1"/>
                <w:sz w:val="22"/>
                <w:szCs w:val="22"/>
              </w:rPr>
              <w:t>Información</w:t>
            </w:r>
          </w:p>
        </w:tc>
      </w:tr>
      <w:tr w:rsidR="00146E7C" w:rsidRPr="00146E7C" w14:paraId="355CAA9D" w14:textId="77777777" w:rsidTr="00146E7C">
        <w:tc>
          <w:tcPr>
            <w:tcW w:w="0" w:type="auto"/>
            <w:hideMark/>
          </w:tcPr>
          <w:p w14:paraId="17D64C22"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Código</w:t>
            </w:r>
          </w:p>
        </w:tc>
        <w:tc>
          <w:tcPr>
            <w:tcW w:w="0" w:type="auto"/>
            <w:hideMark/>
          </w:tcPr>
          <w:p w14:paraId="133362A9"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DOC-08</w:t>
            </w:r>
          </w:p>
        </w:tc>
      </w:tr>
      <w:tr w:rsidR="00146E7C" w:rsidRPr="00A61B84" w14:paraId="77385250" w14:textId="77777777" w:rsidTr="00146E7C">
        <w:tc>
          <w:tcPr>
            <w:tcW w:w="0" w:type="auto"/>
            <w:hideMark/>
          </w:tcPr>
          <w:p w14:paraId="3F0A0BDF"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Documento</w:t>
            </w:r>
          </w:p>
        </w:tc>
        <w:tc>
          <w:tcPr>
            <w:tcW w:w="0" w:type="auto"/>
            <w:hideMark/>
          </w:tcPr>
          <w:p w14:paraId="7F7644BF"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Matriz de Gestión de Calidad del MVP</w:t>
            </w:r>
          </w:p>
        </w:tc>
      </w:tr>
      <w:tr w:rsidR="00146E7C" w:rsidRPr="00146E7C" w14:paraId="498835C1" w14:textId="77777777" w:rsidTr="00146E7C">
        <w:tc>
          <w:tcPr>
            <w:tcW w:w="0" w:type="auto"/>
            <w:hideMark/>
          </w:tcPr>
          <w:p w14:paraId="46BABBE0"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Proyecto</w:t>
            </w:r>
          </w:p>
        </w:tc>
        <w:tc>
          <w:tcPr>
            <w:tcW w:w="0" w:type="auto"/>
            <w:hideMark/>
          </w:tcPr>
          <w:p w14:paraId="04C6611D"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Barrio Solidario</w:t>
            </w:r>
          </w:p>
        </w:tc>
      </w:tr>
      <w:tr w:rsidR="00146E7C" w:rsidRPr="00146E7C" w14:paraId="40BD7C8C" w14:textId="77777777" w:rsidTr="00146E7C">
        <w:tc>
          <w:tcPr>
            <w:tcW w:w="0" w:type="auto"/>
            <w:hideMark/>
          </w:tcPr>
          <w:p w14:paraId="09830B01"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Versión vigente</w:t>
            </w:r>
          </w:p>
        </w:tc>
        <w:tc>
          <w:tcPr>
            <w:tcW w:w="0" w:type="auto"/>
            <w:hideMark/>
          </w:tcPr>
          <w:p w14:paraId="0349C955" w14:textId="77777777" w:rsidR="00757A23" w:rsidRDefault="00000000">
            <w:r>
              <w:t>1.1.0</w:t>
            </w:r>
          </w:p>
        </w:tc>
      </w:tr>
      <w:tr w:rsidR="00146E7C" w:rsidRPr="00146E7C" w14:paraId="5BA12A23" w14:textId="77777777" w:rsidTr="00146E7C">
        <w:tc>
          <w:tcPr>
            <w:tcW w:w="0" w:type="auto"/>
            <w:hideMark/>
          </w:tcPr>
          <w:p w14:paraId="405FE951"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Estado</w:t>
            </w:r>
          </w:p>
        </w:tc>
        <w:tc>
          <w:tcPr>
            <w:tcW w:w="0" w:type="auto"/>
            <w:hideMark/>
          </w:tcPr>
          <w:p w14:paraId="3A86ACD5"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En elaboración</w:t>
            </w:r>
          </w:p>
        </w:tc>
      </w:tr>
      <w:tr w:rsidR="00146E7C" w:rsidRPr="00146E7C" w14:paraId="049EC33F" w14:textId="77777777" w:rsidTr="00146E7C">
        <w:tc>
          <w:tcPr>
            <w:tcW w:w="0" w:type="auto"/>
            <w:hideMark/>
          </w:tcPr>
          <w:p w14:paraId="50DA7AD9"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Fecha de creación</w:t>
            </w:r>
          </w:p>
        </w:tc>
        <w:tc>
          <w:tcPr>
            <w:tcW w:w="0" w:type="auto"/>
            <w:hideMark/>
          </w:tcPr>
          <w:p w14:paraId="68A7B384"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06/09/2026</w:t>
            </w:r>
          </w:p>
        </w:tc>
      </w:tr>
      <w:tr w:rsidR="00146E7C" w:rsidRPr="00146E7C" w14:paraId="10B0B725" w14:textId="77777777" w:rsidTr="00146E7C">
        <w:tc>
          <w:tcPr>
            <w:tcW w:w="0" w:type="auto"/>
            <w:hideMark/>
          </w:tcPr>
          <w:p w14:paraId="59B4F7C4"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Fecha de actualización</w:t>
            </w:r>
          </w:p>
        </w:tc>
        <w:tc>
          <w:tcPr>
            <w:tcW w:w="0" w:type="auto"/>
            <w:hideMark/>
          </w:tcPr>
          <w:p w14:paraId="0E91F6AB" w14:textId="77777777" w:rsidR="00757A23" w:rsidRDefault="00000000">
            <w:r>
              <w:t>19/09/2026</w:t>
            </w:r>
          </w:p>
        </w:tc>
      </w:tr>
      <w:tr w:rsidR="00146E7C" w:rsidRPr="00146E7C" w14:paraId="358A6A98" w14:textId="77777777" w:rsidTr="00146E7C">
        <w:tc>
          <w:tcPr>
            <w:tcW w:w="0" w:type="auto"/>
            <w:hideMark/>
          </w:tcPr>
          <w:p w14:paraId="666EC2AF"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Sprint relacionado</w:t>
            </w:r>
          </w:p>
        </w:tc>
        <w:tc>
          <w:tcPr>
            <w:tcW w:w="0" w:type="auto"/>
            <w:hideMark/>
          </w:tcPr>
          <w:p w14:paraId="422F8EE9"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Sprint 3</w:t>
            </w:r>
          </w:p>
        </w:tc>
      </w:tr>
      <w:tr w:rsidR="00146E7C" w:rsidRPr="00146E7C" w14:paraId="21DD3B9E" w14:textId="77777777" w:rsidTr="00146E7C">
        <w:tc>
          <w:tcPr>
            <w:tcW w:w="0" w:type="auto"/>
            <w:hideMark/>
          </w:tcPr>
          <w:p w14:paraId="1A281CEB"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Periodo del Sprint</w:t>
            </w:r>
          </w:p>
        </w:tc>
        <w:tc>
          <w:tcPr>
            <w:tcW w:w="0" w:type="auto"/>
            <w:hideMark/>
          </w:tcPr>
          <w:p w14:paraId="0FEA12BB"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06/09/2026 al 18/09/2026</w:t>
            </w:r>
          </w:p>
        </w:tc>
      </w:tr>
      <w:tr w:rsidR="00146E7C" w:rsidRPr="00A61B84" w14:paraId="00B3FF91" w14:textId="77777777" w:rsidTr="00146E7C">
        <w:tc>
          <w:tcPr>
            <w:tcW w:w="0" w:type="auto"/>
            <w:hideMark/>
          </w:tcPr>
          <w:p w14:paraId="3F44F244"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Propietario del documento</w:t>
            </w:r>
          </w:p>
        </w:tc>
        <w:tc>
          <w:tcPr>
            <w:tcW w:w="0" w:type="auto"/>
            <w:hideMark/>
          </w:tcPr>
          <w:p w14:paraId="530EFAAF"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 xml:space="preserve">Luis Rodríguez Barrera </w:t>
            </w:r>
            <w:r>
              <w:rPr>
                <w:b w:val="0"/>
                <w:bCs w:val="0"/>
                <w:color w:val="000000" w:themeColor="text1"/>
                <w:sz w:val="22"/>
                <w:szCs w:val="22"/>
              </w:rPr>
              <w:t>/</w:t>
            </w:r>
            <w:r w:rsidRPr="00146E7C">
              <w:rPr>
                <w:b w:val="0"/>
                <w:bCs w:val="0"/>
                <w:color w:val="000000" w:themeColor="text1"/>
                <w:sz w:val="22"/>
                <w:szCs w:val="22"/>
              </w:rPr>
              <w:t xml:space="preserve"> Ingeniero de calidad, pruebas y seguridad</w:t>
            </w:r>
          </w:p>
        </w:tc>
      </w:tr>
      <w:tr w:rsidR="00146E7C" w:rsidRPr="00146E7C" w14:paraId="7252E8EF" w14:textId="77777777" w:rsidTr="00146E7C">
        <w:tc>
          <w:tcPr>
            <w:tcW w:w="0" w:type="auto"/>
            <w:hideMark/>
          </w:tcPr>
          <w:p w14:paraId="1460180C"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Responsable de consolidación</w:t>
            </w:r>
          </w:p>
        </w:tc>
        <w:tc>
          <w:tcPr>
            <w:tcW w:w="0" w:type="auto"/>
            <w:hideMark/>
          </w:tcPr>
          <w:p w14:paraId="45874AF1" w14:textId="77777777" w:rsidR="00146E7C" w:rsidRPr="00146E7C" w:rsidRDefault="00146E7C" w:rsidP="00146E7C">
            <w:pPr>
              <w:pStyle w:val="TDC1"/>
              <w:spacing w:line="276" w:lineRule="auto"/>
              <w:rPr>
                <w:b w:val="0"/>
                <w:bCs w:val="0"/>
                <w:color w:val="000000" w:themeColor="text1"/>
                <w:sz w:val="22"/>
                <w:szCs w:val="22"/>
                <w:lang w:val="en-US"/>
              </w:rPr>
            </w:pPr>
            <w:r w:rsidRPr="00146E7C">
              <w:rPr>
                <w:b w:val="0"/>
                <w:bCs w:val="0"/>
                <w:color w:val="000000" w:themeColor="text1"/>
                <w:sz w:val="22"/>
                <w:szCs w:val="22"/>
                <w:lang w:val="en-US"/>
              </w:rPr>
              <w:t xml:space="preserve">Alex Mendoza Morante </w:t>
            </w:r>
            <w:r>
              <w:rPr>
                <w:b w:val="0"/>
                <w:bCs w:val="0"/>
                <w:color w:val="000000" w:themeColor="text1"/>
                <w:sz w:val="22"/>
                <w:szCs w:val="22"/>
                <w:lang w:val="en-US"/>
              </w:rPr>
              <w:t>/</w:t>
            </w:r>
            <w:r w:rsidRPr="00146E7C">
              <w:rPr>
                <w:b w:val="0"/>
                <w:bCs w:val="0"/>
                <w:color w:val="000000" w:themeColor="text1"/>
                <w:sz w:val="22"/>
                <w:szCs w:val="22"/>
                <w:lang w:val="en-US"/>
              </w:rPr>
              <w:t xml:space="preserve"> Scrum Master</w:t>
            </w:r>
          </w:p>
        </w:tc>
      </w:tr>
      <w:tr w:rsidR="00146E7C" w:rsidRPr="00A61B84" w14:paraId="4C8BD1A6" w14:textId="77777777" w:rsidTr="00146E7C">
        <w:tc>
          <w:tcPr>
            <w:tcW w:w="0" w:type="auto"/>
            <w:hideMark/>
          </w:tcPr>
          <w:p w14:paraId="71BF1833"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Responsable de revisión funcional</w:t>
            </w:r>
          </w:p>
        </w:tc>
        <w:tc>
          <w:tcPr>
            <w:tcW w:w="0" w:type="auto"/>
            <w:hideMark/>
          </w:tcPr>
          <w:p w14:paraId="4B1054A3"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 xml:space="preserve">Víctor Tello Bravo </w:t>
            </w:r>
            <w:r>
              <w:rPr>
                <w:b w:val="0"/>
                <w:bCs w:val="0"/>
                <w:color w:val="000000" w:themeColor="text1"/>
                <w:sz w:val="22"/>
                <w:szCs w:val="22"/>
              </w:rPr>
              <w:t>/</w:t>
            </w:r>
            <w:r w:rsidRPr="00146E7C">
              <w:rPr>
                <w:b w:val="0"/>
                <w:bCs w:val="0"/>
                <w:color w:val="000000" w:themeColor="text1"/>
                <w:sz w:val="22"/>
                <w:szCs w:val="22"/>
              </w:rPr>
              <w:t xml:space="preserve"> Product Owner y analista funcional</w:t>
            </w:r>
          </w:p>
        </w:tc>
      </w:tr>
      <w:tr w:rsidR="00146E7C" w:rsidRPr="00A61B84" w14:paraId="3250B4B8" w14:textId="77777777" w:rsidTr="00146E7C">
        <w:tc>
          <w:tcPr>
            <w:tcW w:w="0" w:type="auto"/>
            <w:hideMark/>
          </w:tcPr>
          <w:p w14:paraId="2AF69E61"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Responsable de revisión técnica</w:t>
            </w:r>
          </w:p>
        </w:tc>
        <w:tc>
          <w:tcPr>
            <w:tcW w:w="0" w:type="auto"/>
            <w:hideMark/>
          </w:tcPr>
          <w:p w14:paraId="5226B73E"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 xml:space="preserve">Kevin Carriel Bonoso </w:t>
            </w:r>
            <w:r>
              <w:rPr>
                <w:b w:val="0"/>
                <w:bCs w:val="0"/>
                <w:color w:val="000000" w:themeColor="text1"/>
                <w:sz w:val="22"/>
                <w:szCs w:val="22"/>
              </w:rPr>
              <w:t>/</w:t>
            </w:r>
            <w:r w:rsidRPr="00146E7C">
              <w:rPr>
                <w:b w:val="0"/>
                <w:bCs w:val="0"/>
                <w:color w:val="000000" w:themeColor="text1"/>
                <w:sz w:val="22"/>
                <w:szCs w:val="22"/>
              </w:rPr>
              <w:t xml:space="preserve"> Arquitecto de software</w:t>
            </w:r>
          </w:p>
        </w:tc>
      </w:tr>
      <w:tr w:rsidR="00146E7C" w:rsidRPr="00A61B84" w14:paraId="2FDD4A35" w14:textId="77777777" w:rsidTr="00146E7C">
        <w:tc>
          <w:tcPr>
            <w:tcW w:w="0" w:type="auto"/>
            <w:hideMark/>
          </w:tcPr>
          <w:p w14:paraId="5D31BF99"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Responsable de interfaz y accesibilidad</w:t>
            </w:r>
          </w:p>
        </w:tc>
        <w:tc>
          <w:tcPr>
            <w:tcW w:w="0" w:type="auto"/>
            <w:hideMark/>
          </w:tcPr>
          <w:p w14:paraId="589038BB"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 xml:space="preserve">Mario Luzardo Fierro </w:t>
            </w:r>
            <w:r>
              <w:rPr>
                <w:b w:val="0"/>
                <w:bCs w:val="0"/>
                <w:color w:val="000000" w:themeColor="text1"/>
                <w:sz w:val="22"/>
                <w:szCs w:val="22"/>
              </w:rPr>
              <w:t>/</w:t>
            </w:r>
            <w:r w:rsidRPr="00146E7C">
              <w:rPr>
                <w:b w:val="0"/>
                <w:bCs w:val="0"/>
                <w:color w:val="000000" w:themeColor="text1"/>
                <w:sz w:val="22"/>
                <w:szCs w:val="22"/>
              </w:rPr>
              <w:t xml:space="preserve"> Ingeniero de frontend, UI/UX y accesibilidad</w:t>
            </w:r>
          </w:p>
        </w:tc>
      </w:tr>
      <w:tr w:rsidR="00146E7C" w:rsidRPr="00A61B84" w14:paraId="0499145A" w14:textId="77777777" w:rsidTr="00146E7C">
        <w:tc>
          <w:tcPr>
            <w:tcW w:w="0" w:type="auto"/>
            <w:hideMark/>
          </w:tcPr>
          <w:p w14:paraId="577498C9"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Responsable de servicios y datos</w:t>
            </w:r>
          </w:p>
        </w:tc>
        <w:tc>
          <w:tcPr>
            <w:tcW w:w="0" w:type="auto"/>
            <w:hideMark/>
          </w:tcPr>
          <w:p w14:paraId="2F164670"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 xml:space="preserve">Luis Ramírez Conejo </w:t>
            </w:r>
            <w:r>
              <w:rPr>
                <w:b w:val="0"/>
                <w:bCs w:val="0"/>
                <w:color w:val="000000" w:themeColor="text1"/>
                <w:sz w:val="22"/>
                <w:szCs w:val="22"/>
              </w:rPr>
              <w:t>/</w:t>
            </w:r>
            <w:r w:rsidRPr="00146E7C">
              <w:rPr>
                <w:b w:val="0"/>
                <w:bCs w:val="0"/>
                <w:color w:val="000000" w:themeColor="text1"/>
                <w:sz w:val="22"/>
                <w:szCs w:val="22"/>
              </w:rPr>
              <w:t xml:space="preserve"> Ingeniero de backend y datos</w:t>
            </w:r>
          </w:p>
        </w:tc>
      </w:tr>
      <w:tr w:rsidR="00146E7C" w:rsidRPr="00A61B84" w14:paraId="1D8D0095" w14:textId="77777777" w:rsidTr="00146E7C">
        <w:tc>
          <w:tcPr>
            <w:tcW w:w="0" w:type="auto"/>
            <w:hideMark/>
          </w:tcPr>
          <w:p w14:paraId="7FAE761E"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Responsable de revisión académica</w:t>
            </w:r>
          </w:p>
        </w:tc>
        <w:tc>
          <w:tcPr>
            <w:tcW w:w="0" w:type="auto"/>
            <w:hideMark/>
          </w:tcPr>
          <w:p w14:paraId="62F64A4B"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 xml:space="preserve">Ing. Victoria García Velásquez </w:t>
            </w:r>
            <w:r>
              <w:rPr>
                <w:b w:val="0"/>
                <w:bCs w:val="0"/>
                <w:color w:val="000000" w:themeColor="text1"/>
                <w:sz w:val="22"/>
                <w:szCs w:val="22"/>
              </w:rPr>
              <w:t>/</w:t>
            </w:r>
            <w:r w:rsidRPr="00146E7C">
              <w:rPr>
                <w:b w:val="0"/>
                <w:bCs w:val="0"/>
                <w:color w:val="000000" w:themeColor="text1"/>
                <w:sz w:val="22"/>
                <w:szCs w:val="22"/>
              </w:rPr>
              <w:t xml:space="preserve"> Patrocinadora académica y principal interesada</w:t>
            </w:r>
          </w:p>
        </w:tc>
      </w:tr>
      <w:tr w:rsidR="00146E7C" w:rsidRPr="00146E7C" w14:paraId="2B789D4F" w14:textId="77777777" w:rsidTr="00146E7C">
        <w:tc>
          <w:tcPr>
            <w:tcW w:w="0" w:type="auto"/>
            <w:hideMark/>
          </w:tcPr>
          <w:p w14:paraId="455C05BB"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Herramientas de elaboración</w:t>
            </w:r>
          </w:p>
        </w:tc>
        <w:tc>
          <w:tcPr>
            <w:tcW w:w="0" w:type="auto"/>
            <w:hideMark/>
          </w:tcPr>
          <w:p w14:paraId="7654BA36" w14:textId="77777777" w:rsidR="00146E7C" w:rsidRPr="00146E7C" w:rsidRDefault="00146E7C" w:rsidP="00146E7C">
            <w:pPr>
              <w:pStyle w:val="TDC1"/>
              <w:spacing w:line="276" w:lineRule="auto"/>
              <w:rPr>
                <w:b w:val="0"/>
                <w:bCs w:val="0"/>
                <w:color w:val="000000" w:themeColor="text1"/>
                <w:sz w:val="22"/>
                <w:szCs w:val="22"/>
                <w:lang w:val="en-US"/>
              </w:rPr>
            </w:pPr>
            <w:r w:rsidRPr="00146E7C">
              <w:rPr>
                <w:b w:val="0"/>
                <w:bCs w:val="0"/>
                <w:color w:val="000000" w:themeColor="text1"/>
                <w:sz w:val="22"/>
                <w:szCs w:val="22"/>
                <w:lang w:val="en-US"/>
              </w:rPr>
              <w:t>Microsoft Word y Microsoft Excel</w:t>
            </w:r>
          </w:p>
        </w:tc>
      </w:tr>
      <w:tr w:rsidR="00146E7C" w:rsidRPr="00146E7C" w14:paraId="1D824AD8" w14:textId="77777777" w:rsidTr="00146E7C">
        <w:tc>
          <w:tcPr>
            <w:tcW w:w="0" w:type="auto"/>
            <w:hideMark/>
          </w:tcPr>
          <w:p w14:paraId="4D37A48F"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Herramienta de seguimiento</w:t>
            </w:r>
          </w:p>
        </w:tc>
        <w:tc>
          <w:tcPr>
            <w:tcW w:w="0" w:type="auto"/>
            <w:hideMark/>
          </w:tcPr>
          <w:p w14:paraId="6AB0D903" w14:textId="77777777" w:rsidR="00146E7C" w:rsidRPr="00146E7C" w:rsidRDefault="00146E7C" w:rsidP="00146E7C">
            <w:pPr>
              <w:pStyle w:val="TDC1"/>
              <w:spacing w:line="276" w:lineRule="auto"/>
              <w:rPr>
                <w:b w:val="0"/>
                <w:bCs w:val="0"/>
                <w:color w:val="000000" w:themeColor="text1"/>
                <w:sz w:val="22"/>
                <w:szCs w:val="22"/>
              </w:rPr>
            </w:pPr>
            <w:r w:rsidRPr="00146E7C">
              <w:rPr>
                <w:b w:val="0"/>
                <w:bCs w:val="0"/>
                <w:color w:val="000000" w:themeColor="text1"/>
                <w:sz w:val="22"/>
                <w:szCs w:val="22"/>
              </w:rPr>
              <w:t>Jira</w:t>
            </w:r>
          </w:p>
        </w:tc>
      </w:tr>
      <w:tr w:rsidR="00146E7C" w:rsidRPr="00146E7C" w14:paraId="3C26E3F6" w14:textId="77777777" w:rsidTr="00146E7C">
        <w:tc>
          <w:tcPr>
            <w:tcW w:w="0" w:type="auto"/>
            <w:hideMark/>
          </w:tcPr>
          <w:p w14:paraId="2A7DF286" w14:textId="77777777" w:rsidR="00146E7C" w:rsidRPr="00146E7C" w:rsidRDefault="00146E7C" w:rsidP="00146E7C">
            <w:pPr>
              <w:pStyle w:val="TDC1"/>
              <w:spacing w:line="276" w:lineRule="auto"/>
              <w:rPr>
                <w:sz w:val="22"/>
                <w:szCs w:val="22"/>
              </w:rPr>
            </w:pPr>
          </w:p>
        </w:tc>
        <w:tc>
          <w:tcPr>
            <w:tcW w:w="0" w:type="auto"/>
            <w:hideMark/>
          </w:tcPr>
          <w:p w14:paraId="3CCDBF0B" w14:textId="77777777" w:rsidR="00146E7C" w:rsidRPr="00146E7C" w:rsidRDefault="00146E7C" w:rsidP="00146E7C">
            <w:pPr>
              <w:pStyle w:val="TDC1"/>
              <w:spacing w:line="276" w:lineRule="auto"/>
              <w:rPr>
                <w:sz w:val="22"/>
                <w:szCs w:val="22"/>
              </w:rPr>
            </w:pPr>
          </w:p>
        </w:tc>
      </w:tr>
    </w:tbl>
    <w:p w14:paraId="3B041B7A" w14:textId="77777777" w:rsidR="0058358C" w:rsidRPr="0058358C" w:rsidRDefault="0058358C" w:rsidP="00146E7C">
      <w:pPr>
        <w:pStyle w:val="TDC1"/>
      </w:pPr>
    </w:p>
    <w:p w14:paraId="279ED942" w14:textId="77777777" w:rsidR="00146E7C" w:rsidRDefault="00146E7C">
      <w:pPr>
        <w:rPr>
          <w:rFonts w:ascii="Verdana" w:hAnsi="Verdana"/>
          <w:lang w:val="es-EC"/>
        </w:rPr>
      </w:pPr>
      <w:r>
        <w:rPr>
          <w:rFonts w:ascii="Verdana" w:hAnsi="Verdana"/>
          <w:lang w:val="es-EC"/>
        </w:rPr>
        <w:br w:type="page"/>
      </w:r>
    </w:p>
    <w:p w14:paraId="14018CD3" w14:textId="77777777" w:rsidR="00146E7C" w:rsidRPr="00146E7C" w:rsidRDefault="00146E7C" w:rsidP="00146E7C">
      <w:pPr>
        <w:spacing w:before="120" w:after="120"/>
        <w:rPr>
          <w:rFonts w:ascii="Verdana" w:hAnsi="Verdana"/>
          <w:b/>
          <w:bCs/>
          <w:color w:val="943634" w:themeColor="accent2" w:themeShade="BF"/>
          <w:sz w:val="32"/>
          <w:szCs w:val="32"/>
          <w:lang w:val="es-EC"/>
        </w:rPr>
      </w:pPr>
      <w:r w:rsidRPr="00146E7C">
        <w:rPr>
          <w:rFonts w:ascii="Verdana" w:hAnsi="Verdana"/>
          <w:b/>
          <w:bCs/>
          <w:color w:val="943634" w:themeColor="accent2" w:themeShade="BF"/>
          <w:sz w:val="32"/>
          <w:szCs w:val="32"/>
          <w:lang w:val="es-EC"/>
        </w:rPr>
        <w:lastRenderedPageBreak/>
        <w:t>Control de versiones</w:t>
      </w:r>
    </w:p>
    <w:tbl>
      <w:tblPr>
        <w:tblStyle w:val="Tablaconcuadrcula"/>
        <w:tblW w:w="0" w:type="auto"/>
        <w:tblLook w:val="04A0" w:firstRow="1" w:lastRow="0" w:firstColumn="1" w:lastColumn="0" w:noHBand="0" w:noVBand="1"/>
      </w:tblPr>
      <w:tblGrid>
        <w:gridCol w:w="1153"/>
        <w:gridCol w:w="1535"/>
        <w:gridCol w:w="4959"/>
        <w:gridCol w:w="1929"/>
      </w:tblGrid>
      <w:tr w:rsidR="00146E7C" w:rsidRPr="002209E9" w14:paraId="45BB73FA" w14:textId="77777777" w:rsidTr="002209E9">
        <w:tc>
          <w:tcPr>
            <w:tcW w:w="0" w:type="auto"/>
            <w:shd w:val="clear" w:color="auto" w:fill="943634" w:themeFill="accent2" w:themeFillShade="BF"/>
            <w:hideMark/>
          </w:tcPr>
          <w:p w14:paraId="1A8437F2" w14:textId="77777777" w:rsidR="00146E7C" w:rsidRPr="002209E9" w:rsidRDefault="00146E7C" w:rsidP="002209E9">
            <w:pPr>
              <w:spacing w:line="276" w:lineRule="auto"/>
              <w:jc w:val="center"/>
              <w:rPr>
                <w:rFonts w:ascii="Verdana" w:hAnsi="Verdana"/>
                <w:b/>
                <w:bCs/>
                <w:color w:val="FFFFFF" w:themeColor="background1"/>
                <w:lang w:val="es-EC"/>
              </w:rPr>
            </w:pPr>
            <w:r w:rsidRPr="002209E9">
              <w:rPr>
                <w:rFonts w:ascii="Verdana" w:hAnsi="Verdana"/>
                <w:b/>
                <w:bCs/>
                <w:color w:val="FFFFFF" w:themeColor="background1"/>
                <w:lang w:val="es-EC"/>
              </w:rPr>
              <w:t>Versión</w:t>
            </w:r>
          </w:p>
        </w:tc>
        <w:tc>
          <w:tcPr>
            <w:tcW w:w="0" w:type="auto"/>
            <w:shd w:val="clear" w:color="auto" w:fill="943634" w:themeFill="accent2" w:themeFillShade="BF"/>
            <w:hideMark/>
          </w:tcPr>
          <w:p w14:paraId="5D6308B8" w14:textId="77777777" w:rsidR="00146E7C" w:rsidRPr="002209E9" w:rsidRDefault="00146E7C" w:rsidP="002209E9">
            <w:pPr>
              <w:spacing w:line="276" w:lineRule="auto"/>
              <w:jc w:val="center"/>
              <w:rPr>
                <w:rFonts w:ascii="Verdana" w:hAnsi="Verdana"/>
                <w:b/>
                <w:bCs/>
                <w:color w:val="FFFFFF" w:themeColor="background1"/>
                <w:lang w:val="es-EC"/>
              </w:rPr>
            </w:pPr>
            <w:r w:rsidRPr="002209E9">
              <w:rPr>
                <w:rFonts w:ascii="Verdana" w:hAnsi="Verdana"/>
                <w:b/>
                <w:bCs/>
                <w:color w:val="FFFFFF" w:themeColor="background1"/>
                <w:lang w:val="es-EC"/>
              </w:rPr>
              <w:t>Fecha</w:t>
            </w:r>
          </w:p>
        </w:tc>
        <w:tc>
          <w:tcPr>
            <w:tcW w:w="0" w:type="auto"/>
            <w:shd w:val="clear" w:color="auto" w:fill="943634" w:themeFill="accent2" w:themeFillShade="BF"/>
            <w:hideMark/>
          </w:tcPr>
          <w:p w14:paraId="3B525176" w14:textId="77777777" w:rsidR="00146E7C" w:rsidRPr="002209E9" w:rsidRDefault="00146E7C" w:rsidP="002209E9">
            <w:pPr>
              <w:spacing w:line="276" w:lineRule="auto"/>
              <w:jc w:val="center"/>
              <w:rPr>
                <w:rFonts w:ascii="Verdana" w:hAnsi="Verdana"/>
                <w:b/>
                <w:bCs/>
                <w:color w:val="FFFFFF" w:themeColor="background1"/>
                <w:lang w:val="es-EC"/>
              </w:rPr>
            </w:pPr>
            <w:r w:rsidRPr="002209E9">
              <w:rPr>
                <w:rFonts w:ascii="Verdana" w:hAnsi="Verdana"/>
                <w:b/>
                <w:bCs/>
                <w:color w:val="FFFFFF" w:themeColor="background1"/>
                <w:lang w:val="es-EC"/>
              </w:rPr>
              <w:t>Actividad realizada</w:t>
            </w:r>
          </w:p>
        </w:tc>
        <w:tc>
          <w:tcPr>
            <w:tcW w:w="0" w:type="auto"/>
            <w:shd w:val="clear" w:color="auto" w:fill="943634" w:themeFill="accent2" w:themeFillShade="BF"/>
            <w:hideMark/>
          </w:tcPr>
          <w:p w14:paraId="600BF4CE" w14:textId="77777777" w:rsidR="00146E7C" w:rsidRPr="002209E9" w:rsidRDefault="00146E7C" w:rsidP="002209E9">
            <w:pPr>
              <w:spacing w:line="276" w:lineRule="auto"/>
              <w:jc w:val="center"/>
              <w:rPr>
                <w:rFonts w:ascii="Verdana" w:hAnsi="Verdana"/>
                <w:b/>
                <w:bCs/>
                <w:color w:val="FFFFFF" w:themeColor="background1"/>
                <w:lang w:val="es-EC"/>
              </w:rPr>
            </w:pPr>
            <w:r w:rsidRPr="002209E9">
              <w:rPr>
                <w:rFonts w:ascii="Verdana" w:hAnsi="Verdana"/>
                <w:b/>
                <w:bCs/>
                <w:color w:val="FFFFFF" w:themeColor="background1"/>
                <w:lang w:val="es-EC"/>
              </w:rPr>
              <w:t>Responsable</w:t>
            </w:r>
          </w:p>
        </w:tc>
      </w:tr>
      <w:tr w:rsidR="00146E7C" w:rsidRPr="002209E9" w14:paraId="62B11511" w14:textId="77777777" w:rsidTr="002209E9">
        <w:tc>
          <w:tcPr>
            <w:tcW w:w="0" w:type="auto"/>
            <w:hideMark/>
          </w:tcPr>
          <w:p w14:paraId="435D224D" w14:textId="77777777" w:rsidR="00146E7C" w:rsidRPr="002209E9" w:rsidRDefault="00146E7C" w:rsidP="00146E7C">
            <w:pPr>
              <w:spacing w:line="276" w:lineRule="auto"/>
              <w:rPr>
                <w:rFonts w:ascii="Verdana" w:hAnsi="Verdana"/>
                <w:lang w:val="es-EC"/>
              </w:rPr>
            </w:pPr>
            <w:r w:rsidRPr="002209E9">
              <w:rPr>
                <w:rFonts w:ascii="Verdana" w:hAnsi="Verdana"/>
                <w:lang w:val="es-EC"/>
              </w:rPr>
              <w:t>0.1.0</w:t>
            </w:r>
          </w:p>
        </w:tc>
        <w:tc>
          <w:tcPr>
            <w:tcW w:w="0" w:type="auto"/>
            <w:hideMark/>
          </w:tcPr>
          <w:p w14:paraId="66F9ADB3" w14:textId="77777777" w:rsidR="00146E7C" w:rsidRPr="002209E9" w:rsidRDefault="00146E7C" w:rsidP="00146E7C">
            <w:pPr>
              <w:spacing w:line="276" w:lineRule="auto"/>
              <w:rPr>
                <w:rFonts w:ascii="Verdana" w:hAnsi="Verdana"/>
                <w:lang w:val="es-EC"/>
              </w:rPr>
            </w:pPr>
            <w:r w:rsidRPr="002209E9">
              <w:rPr>
                <w:rFonts w:ascii="Verdana" w:hAnsi="Verdana"/>
                <w:lang w:val="es-EC"/>
              </w:rPr>
              <w:t>06/09/2026</w:t>
            </w:r>
          </w:p>
        </w:tc>
        <w:tc>
          <w:tcPr>
            <w:tcW w:w="0" w:type="auto"/>
            <w:hideMark/>
          </w:tcPr>
          <w:p w14:paraId="1389A20B" w14:textId="77777777" w:rsidR="00146E7C" w:rsidRPr="002209E9" w:rsidRDefault="00146E7C" w:rsidP="00146E7C">
            <w:pPr>
              <w:spacing w:line="276" w:lineRule="auto"/>
              <w:rPr>
                <w:rFonts w:ascii="Verdana" w:hAnsi="Verdana"/>
                <w:lang w:val="es-EC"/>
              </w:rPr>
            </w:pPr>
            <w:r w:rsidRPr="002209E9">
              <w:rPr>
                <w:rFonts w:ascii="Verdana" w:hAnsi="Verdana"/>
                <w:lang w:val="es-EC"/>
              </w:rPr>
              <w:t>Definición del propósito, alcance y estructura general de la matriz de calidad.</w:t>
            </w:r>
          </w:p>
        </w:tc>
        <w:tc>
          <w:tcPr>
            <w:tcW w:w="0" w:type="auto"/>
            <w:hideMark/>
          </w:tcPr>
          <w:p w14:paraId="221A36B2"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Luis Rodríguez </w:t>
            </w:r>
          </w:p>
        </w:tc>
      </w:tr>
      <w:tr w:rsidR="00146E7C" w:rsidRPr="002209E9" w14:paraId="208DA5B5" w14:textId="77777777" w:rsidTr="002209E9">
        <w:tc>
          <w:tcPr>
            <w:tcW w:w="0" w:type="auto"/>
            <w:hideMark/>
          </w:tcPr>
          <w:p w14:paraId="3E82152D" w14:textId="77777777" w:rsidR="00146E7C" w:rsidRPr="002209E9" w:rsidRDefault="00146E7C" w:rsidP="00146E7C">
            <w:pPr>
              <w:spacing w:line="276" w:lineRule="auto"/>
              <w:rPr>
                <w:rFonts w:ascii="Verdana" w:hAnsi="Verdana"/>
                <w:lang w:val="es-EC"/>
              </w:rPr>
            </w:pPr>
            <w:r w:rsidRPr="002209E9">
              <w:rPr>
                <w:rFonts w:ascii="Verdana" w:hAnsi="Verdana"/>
                <w:lang w:val="es-EC"/>
              </w:rPr>
              <w:t>0.2.0</w:t>
            </w:r>
          </w:p>
        </w:tc>
        <w:tc>
          <w:tcPr>
            <w:tcW w:w="0" w:type="auto"/>
            <w:hideMark/>
          </w:tcPr>
          <w:p w14:paraId="1F733DAF" w14:textId="77777777" w:rsidR="00146E7C" w:rsidRPr="002209E9" w:rsidRDefault="00146E7C" w:rsidP="00146E7C">
            <w:pPr>
              <w:spacing w:line="276" w:lineRule="auto"/>
              <w:rPr>
                <w:rFonts w:ascii="Verdana" w:hAnsi="Verdana"/>
                <w:lang w:val="es-EC"/>
              </w:rPr>
            </w:pPr>
            <w:r w:rsidRPr="002209E9">
              <w:rPr>
                <w:rFonts w:ascii="Verdana" w:hAnsi="Verdana"/>
                <w:lang w:val="es-EC"/>
              </w:rPr>
              <w:t>07/09/2026</w:t>
            </w:r>
          </w:p>
        </w:tc>
        <w:tc>
          <w:tcPr>
            <w:tcW w:w="0" w:type="auto"/>
            <w:hideMark/>
          </w:tcPr>
          <w:p w14:paraId="2312305A" w14:textId="77777777" w:rsidR="00146E7C" w:rsidRPr="002209E9" w:rsidRDefault="00146E7C" w:rsidP="00146E7C">
            <w:pPr>
              <w:spacing w:line="276" w:lineRule="auto"/>
              <w:rPr>
                <w:rFonts w:ascii="Verdana" w:hAnsi="Verdana"/>
                <w:lang w:val="es-EC"/>
              </w:rPr>
            </w:pPr>
            <w:r w:rsidRPr="002209E9">
              <w:rPr>
                <w:rFonts w:ascii="Verdana" w:hAnsi="Verdana"/>
                <w:lang w:val="es-EC"/>
              </w:rPr>
              <w:t>Identificación de los componentes funcionales sujetos a control: portal, registro, login, recuperación, panel y perfil básico.</w:t>
            </w:r>
          </w:p>
        </w:tc>
        <w:tc>
          <w:tcPr>
            <w:tcW w:w="0" w:type="auto"/>
            <w:hideMark/>
          </w:tcPr>
          <w:p w14:paraId="0BD5B501"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Víctor Tello </w:t>
            </w:r>
          </w:p>
        </w:tc>
      </w:tr>
      <w:tr w:rsidR="00146E7C" w:rsidRPr="002209E9" w14:paraId="6A824E0B" w14:textId="77777777" w:rsidTr="002209E9">
        <w:tc>
          <w:tcPr>
            <w:tcW w:w="0" w:type="auto"/>
            <w:hideMark/>
          </w:tcPr>
          <w:p w14:paraId="751AC906" w14:textId="77777777" w:rsidR="00146E7C" w:rsidRPr="002209E9" w:rsidRDefault="00146E7C" w:rsidP="00146E7C">
            <w:pPr>
              <w:spacing w:line="276" w:lineRule="auto"/>
              <w:rPr>
                <w:rFonts w:ascii="Verdana" w:hAnsi="Verdana"/>
                <w:lang w:val="es-EC"/>
              </w:rPr>
            </w:pPr>
            <w:r w:rsidRPr="002209E9">
              <w:rPr>
                <w:rFonts w:ascii="Verdana" w:hAnsi="Verdana"/>
                <w:lang w:val="es-EC"/>
              </w:rPr>
              <w:t>0.3.0</w:t>
            </w:r>
          </w:p>
        </w:tc>
        <w:tc>
          <w:tcPr>
            <w:tcW w:w="0" w:type="auto"/>
            <w:hideMark/>
          </w:tcPr>
          <w:p w14:paraId="1F9ED4D5" w14:textId="77777777" w:rsidR="00146E7C" w:rsidRPr="002209E9" w:rsidRDefault="00146E7C" w:rsidP="00146E7C">
            <w:pPr>
              <w:spacing w:line="276" w:lineRule="auto"/>
              <w:rPr>
                <w:rFonts w:ascii="Verdana" w:hAnsi="Verdana"/>
                <w:lang w:val="es-EC"/>
              </w:rPr>
            </w:pPr>
            <w:r w:rsidRPr="002209E9">
              <w:rPr>
                <w:rFonts w:ascii="Verdana" w:hAnsi="Verdana"/>
                <w:lang w:val="es-EC"/>
              </w:rPr>
              <w:t>08/09/2026</w:t>
            </w:r>
          </w:p>
        </w:tc>
        <w:tc>
          <w:tcPr>
            <w:tcW w:w="0" w:type="auto"/>
            <w:hideMark/>
          </w:tcPr>
          <w:p w14:paraId="2B57A75A" w14:textId="77777777" w:rsidR="00146E7C" w:rsidRPr="002209E9" w:rsidRDefault="00146E7C" w:rsidP="00146E7C">
            <w:pPr>
              <w:spacing w:line="276" w:lineRule="auto"/>
              <w:rPr>
                <w:rFonts w:ascii="Verdana" w:hAnsi="Verdana"/>
                <w:lang w:val="es-EC"/>
              </w:rPr>
            </w:pPr>
            <w:r w:rsidRPr="002209E9">
              <w:rPr>
                <w:rFonts w:ascii="Verdana" w:hAnsi="Verdana"/>
                <w:lang w:val="es-EC"/>
              </w:rPr>
              <w:t>Definición de controles para arquitectura Python, servicios, métodos, datos, autenticación, sesiones y permisos.</w:t>
            </w:r>
          </w:p>
        </w:tc>
        <w:tc>
          <w:tcPr>
            <w:tcW w:w="0" w:type="auto"/>
            <w:hideMark/>
          </w:tcPr>
          <w:p w14:paraId="5CBBF578"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Kevin Carriel </w:t>
            </w:r>
          </w:p>
          <w:p w14:paraId="31C4EB44"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Luis Ramírez </w:t>
            </w:r>
          </w:p>
        </w:tc>
      </w:tr>
      <w:tr w:rsidR="00146E7C" w:rsidRPr="002209E9" w14:paraId="2EC7CE23" w14:textId="77777777" w:rsidTr="002209E9">
        <w:tc>
          <w:tcPr>
            <w:tcW w:w="0" w:type="auto"/>
            <w:hideMark/>
          </w:tcPr>
          <w:p w14:paraId="23F8DAA2" w14:textId="77777777" w:rsidR="00146E7C" w:rsidRPr="002209E9" w:rsidRDefault="00146E7C" w:rsidP="00146E7C">
            <w:pPr>
              <w:spacing w:line="276" w:lineRule="auto"/>
              <w:rPr>
                <w:rFonts w:ascii="Verdana" w:hAnsi="Verdana"/>
                <w:lang w:val="es-EC"/>
              </w:rPr>
            </w:pPr>
            <w:r w:rsidRPr="002209E9">
              <w:rPr>
                <w:rFonts w:ascii="Verdana" w:hAnsi="Verdana"/>
                <w:lang w:val="es-EC"/>
              </w:rPr>
              <w:t>0.4.0</w:t>
            </w:r>
          </w:p>
        </w:tc>
        <w:tc>
          <w:tcPr>
            <w:tcW w:w="0" w:type="auto"/>
            <w:hideMark/>
          </w:tcPr>
          <w:p w14:paraId="1CE83C24" w14:textId="77777777" w:rsidR="00146E7C" w:rsidRPr="002209E9" w:rsidRDefault="00146E7C" w:rsidP="00146E7C">
            <w:pPr>
              <w:spacing w:line="276" w:lineRule="auto"/>
              <w:rPr>
                <w:rFonts w:ascii="Verdana" w:hAnsi="Verdana"/>
                <w:lang w:val="es-EC"/>
              </w:rPr>
            </w:pPr>
            <w:r w:rsidRPr="002209E9">
              <w:rPr>
                <w:rFonts w:ascii="Verdana" w:hAnsi="Verdana"/>
                <w:lang w:val="es-EC"/>
              </w:rPr>
              <w:t>09/09/2026</w:t>
            </w:r>
          </w:p>
        </w:tc>
        <w:tc>
          <w:tcPr>
            <w:tcW w:w="0" w:type="auto"/>
            <w:hideMark/>
          </w:tcPr>
          <w:p w14:paraId="1457E8E7" w14:textId="77777777" w:rsidR="00146E7C" w:rsidRPr="002209E9" w:rsidRDefault="00146E7C" w:rsidP="00146E7C">
            <w:pPr>
              <w:spacing w:line="276" w:lineRule="auto"/>
              <w:rPr>
                <w:rFonts w:ascii="Verdana" w:hAnsi="Verdana"/>
                <w:lang w:val="es-EC"/>
              </w:rPr>
            </w:pPr>
            <w:r w:rsidRPr="002209E9">
              <w:rPr>
                <w:rFonts w:ascii="Verdana" w:hAnsi="Verdana"/>
                <w:lang w:val="es-EC"/>
              </w:rPr>
              <w:t>Definición de controles para colores, tipografía, contraste, formularios, navegación por teclado, foco visible y diseño adaptable.</w:t>
            </w:r>
          </w:p>
        </w:tc>
        <w:tc>
          <w:tcPr>
            <w:tcW w:w="0" w:type="auto"/>
            <w:hideMark/>
          </w:tcPr>
          <w:p w14:paraId="0B8EA5C3"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Mario Luzardo </w:t>
            </w:r>
          </w:p>
          <w:p w14:paraId="7A79D405"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Luis Rodríguez </w:t>
            </w:r>
          </w:p>
        </w:tc>
      </w:tr>
      <w:tr w:rsidR="00146E7C" w:rsidRPr="002209E9" w14:paraId="57F01766" w14:textId="77777777" w:rsidTr="002209E9">
        <w:tc>
          <w:tcPr>
            <w:tcW w:w="0" w:type="auto"/>
            <w:hideMark/>
          </w:tcPr>
          <w:p w14:paraId="423BD42E" w14:textId="77777777" w:rsidR="00146E7C" w:rsidRPr="002209E9" w:rsidRDefault="00146E7C" w:rsidP="00146E7C">
            <w:pPr>
              <w:spacing w:line="276" w:lineRule="auto"/>
              <w:rPr>
                <w:rFonts w:ascii="Verdana" w:hAnsi="Verdana"/>
                <w:lang w:val="es-EC"/>
              </w:rPr>
            </w:pPr>
            <w:r w:rsidRPr="002209E9">
              <w:rPr>
                <w:rFonts w:ascii="Verdana" w:hAnsi="Verdana"/>
                <w:lang w:val="es-EC"/>
              </w:rPr>
              <w:t>0.5.0</w:t>
            </w:r>
          </w:p>
        </w:tc>
        <w:tc>
          <w:tcPr>
            <w:tcW w:w="0" w:type="auto"/>
            <w:hideMark/>
          </w:tcPr>
          <w:p w14:paraId="0C47BCC9" w14:textId="77777777" w:rsidR="00146E7C" w:rsidRPr="002209E9" w:rsidRDefault="00146E7C" w:rsidP="00146E7C">
            <w:pPr>
              <w:spacing w:line="276" w:lineRule="auto"/>
              <w:rPr>
                <w:rFonts w:ascii="Verdana" w:hAnsi="Verdana"/>
                <w:lang w:val="es-EC"/>
              </w:rPr>
            </w:pPr>
            <w:r w:rsidRPr="002209E9">
              <w:rPr>
                <w:rFonts w:ascii="Verdana" w:hAnsi="Verdana"/>
                <w:lang w:val="es-EC"/>
              </w:rPr>
              <w:t>10/09/2026</w:t>
            </w:r>
          </w:p>
        </w:tc>
        <w:tc>
          <w:tcPr>
            <w:tcW w:w="0" w:type="auto"/>
            <w:hideMark/>
          </w:tcPr>
          <w:p w14:paraId="372216DA" w14:textId="77777777" w:rsidR="00146E7C" w:rsidRPr="002209E9" w:rsidRDefault="00146E7C" w:rsidP="00146E7C">
            <w:pPr>
              <w:spacing w:line="276" w:lineRule="auto"/>
              <w:rPr>
                <w:rFonts w:ascii="Verdana" w:hAnsi="Verdana"/>
                <w:lang w:val="es-EC"/>
              </w:rPr>
            </w:pPr>
            <w:r w:rsidRPr="002209E9">
              <w:rPr>
                <w:rFonts w:ascii="Verdana" w:hAnsi="Verdana"/>
                <w:lang w:val="es-EC"/>
              </w:rPr>
              <w:t>Inclusión de controles para Jira, evidencias, trazabilidad, gestión de cambios, documentación y diagramas BPMN.</w:t>
            </w:r>
          </w:p>
        </w:tc>
        <w:tc>
          <w:tcPr>
            <w:tcW w:w="0" w:type="auto"/>
            <w:hideMark/>
          </w:tcPr>
          <w:p w14:paraId="31D38D00"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Alex Mendoza </w:t>
            </w:r>
          </w:p>
          <w:p w14:paraId="1BD510BE" w14:textId="77777777" w:rsidR="00146E7C" w:rsidRPr="002209E9" w:rsidRDefault="00146E7C" w:rsidP="00146E7C">
            <w:pPr>
              <w:spacing w:line="276" w:lineRule="auto"/>
              <w:rPr>
                <w:rFonts w:ascii="Verdana" w:hAnsi="Verdana"/>
                <w:lang w:val="es-EC"/>
              </w:rPr>
            </w:pPr>
            <w:r w:rsidRPr="002209E9">
              <w:rPr>
                <w:rFonts w:ascii="Verdana" w:hAnsi="Verdana"/>
                <w:lang w:val="es-EC"/>
              </w:rPr>
              <w:t>Víctor Tello</w:t>
            </w:r>
          </w:p>
        </w:tc>
      </w:tr>
      <w:tr w:rsidR="00146E7C" w:rsidRPr="002209E9" w14:paraId="2A5E8AEB" w14:textId="77777777" w:rsidTr="002209E9">
        <w:tc>
          <w:tcPr>
            <w:tcW w:w="0" w:type="auto"/>
            <w:hideMark/>
          </w:tcPr>
          <w:p w14:paraId="30BE7DBF" w14:textId="77777777" w:rsidR="00146E7C" w:rsidRPr="002209E9" w:rsidRDefault="00146E7C" w:rsidP="00146E7C">
            <w:pPr>
              <w:spacing w:line="276" w:lineRule="auto"/>
              <w:rPr>
                <w:rFonts w:ascii="Verdana" w:hAnsi="Verdana"/>
                <w:lang w:val="es-EC"/>
              </w:rPr>
            </w:pPr>
            <w:r w:rsidRPr="002209E9">
              <w:rPr>
                <w:rFonts w:ascii="Verdana" w:hAnsi="Verdana"/>
                <w:lang w:val="es-EC"/>
              </w:rPr>
              <w:t>0.6.0</w:t>
            </w:r>
          </w:p>
        </w:tc>
        <w:tc>
          <w:tcPr>
            <w:tcW w:w="0" w:type="auto"/>
            <w:hideMark/>
          </w:tcPr>
          <w:p w14:paraId="16EACC20" w14:textId="77777777" w:rsidR="00146E7C" w:rsidRPr="002209E9" w:rsidRDefault="00146E7C" w:rsidP="00146E7C">
            <w:pPr>
              <w:spacing w:line="276" w:lineRule="auto"/>
              <w:rPr>
                <w:rFonts w:ascii="Verdana" w:hAnsi="Verdana"/>
                <w:lang w:val="es-EC"/>
              </w:rPr>
            </w:pPr>
            <w:r w:rsidRPr="002209E9">
              <w:rPr>
                <w:rFonts w:ascii="Verdana" w:hAnsi="Verdana"/>
                <w:lang w:val="es-EC"/>
              </w:rPr>
              <w:t>11/09/2026</w:t>
            </w:r>
          </w:p>
        </w:tc>
        <w:tc>
          <w:tcPr>
            <w:tcW w:w="0" w:type="auto"/>
            <w:hideMark/>
          </w:tcPr>
          <w:p w14:paraId="48A5A2E5" w14:textId="77777777" w:rsidR="00146E7C" w:rsidRPr="002209E9" w:rsidRDefault="00146E7C" w:rsidP="00146E7C">
            <w:pPr>
              <w:spacing w:line="276" w:lineRule="auto"/>
              <w:rPr>
                <w:rFonts w:ascii="Verdana" w:hAnsi="Verdana"/>
                <w:lang w:val="es-EC"/>
              </w:rPr>
            </w:pPr>
            <w:r w:rsidRPr="002209E9">
              <w:rPr>
                <w:rFonts w:ascii="Verdana" w:hAnsi="Verdana"/>
                <w:lang w:val="es-EC"/>
              </w:rPr>
              <w:t>Definición de resultados, valores, prioridades, evidencias y seguimiento de acciones correctivas.</w:t>
            </w:r>
          </w:p>
        </w:tc>
        <w:tc>
          <w:tcPr>
            <w:tcW w:w="0" w:type="auto"/>
            <w:hideMark/>
          </w:tcPr>
          <w:p w14:paraId="1566F8AC" w14:textId="77777777" w:rsidR="00146E7C" w:rsidRPr="002209E9" w:rsidRDefault="00146E7C" w:rsidP="00146E7C">
            <w:pPr>
              <w:spacing w:line="276" w:lineRule="auto"/>
              <w:rPr>
                <w:rFonts w:ascii="Verdana" w:hAnsi="Verdana"/>
                <w:lang w:val="es-EC"/>
              </w:rPr>
            </w:pPr>
            <w:r w:rsidRPr="002209E9">
              <w:rPr>
                <w:rFonts w:ascii="Verdana" w:hAnsi="Verdana"/>
                <w:lang w:val="es-EC"/>
              </w:rPr>
              <w:t>Luis Rodríguez</w:t>
            </w:r>
          </w:p>
        </w:tc>
      </w:tr>
      <w:tr w:rsidR="00146E7C" w:rsidRPr="002209E9" w14:paraId="50D69AC0" w14:textId="77777777" w:rsidTr="002209E9">
        <w:tc>
          <w:tcPr>
            <w:tcW w:w="0" w:type="auto"/>
            <w:hideMark/>
          </w:tcPr>
          <w:p w14:paraId="08042833" w14:textId="77777777" w:rsidR="00146E7C" w:rsidRPr="002209E9" w:rsidRDefault="00146E7C" w:rsidP="00146E7C">
            <w:pPr>
              <w:spacing w:line="276" w:lineRule="auto"/>
              <w:rPr>
                <w:rFonts w:ascii="Verdana" w:hAnsi="Verdana"/>
                <w:lang w:val="es-EC"/>
              </w:rPr>
            </w:pPr>
            <w:r w:rsidRPr="002209E9">
              <w:rPr>
                <w:rFonts w:ascii="Verdana" w:hAnsi="Verdana"/>
                <w:lang w:val="es-EC"/>
              </w:rPr>
              <w:t>0.7.0</w:t>
            </w:r>
          </w:p>
        </w:tc>
        <w:tc>
          <w:tcPr>
            <w:tcW w:w="0" w:type="auto"/>
            <w:hideMark/>
          </w:tcPr>
          <w:p w14:paraId="2286E34D" w14:textId="77777777" w:rsidR="00146E7C" w:rsidRPr="002209E9" w:rsidRDefault="00146E7C" w:rsidP="00146E7C">
            <w:pPr>
              <w:spacing w:line="276" w:lineRule="auto"/>
              <w:rPr>
                <w:rFonts w:ascii="Verdana" w:hAnsi="Verdana"/>
                <w:lang w:val="es-EC"/>
              </w:rPr>
            </w:pPr>
            <w:r w:rsidRPr="002209E9">
              <w:rPr>
                <w:rFonts w:ascii="Verdana" w:hAnsi="Verdana"/>
                <w:lang w:val="es-EC"/>
              </w:rPr>
              <w:t>12/09/2026</w:t>
            </w:r>
          </w:p>
        </w:tc>
        <w:tc>
          <w:tcPr>
            <w:tcW w:w="0" w:type="auto"/>
            <w:hideMark/>
          </w:tcPr>
          <w:p w14:paraId="2BCAD259" w14:textId="77777777" w:rsidR="00146E7C" w:rsidRPr="002209E9" w:rsidRDefault="00146E7C" w:rsidP="00146E7C">
            <w:pPr>
              <w:spacing w:line="276" w:lineRule="auto"/>
              <w:rPr>
                <w:rFonts w:ascii="Verdana" w:hAnsi="Verdana"/>
                <w:lang w:val="es-EC"/>
              </w:rPr>
            </w:pPr>
            <w:r w:rsidRPr="002209E9">
              <w:rPr>
                <w:rFonts w:ascii="Verdana" w:hAnsi="Verdana"/>
                <w:lang w:val="es-EC"/>
              </w:rPr>
              <w:t>Definición del avance de evaluación, porcentaje de aceptación, cumplimiento por categoría y estado general.</w:t>
            </w:r>
          </w:p>
        </w:tc>
        <w:tc>
          <w:tcPr>
            <w:tcW w:w="0" w:type="auto"/>
            <w:hideMark/>
          </w:tcPr>
          <w:p w14:paraId="1EF45DDA"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Luis Rodríguez </w:t>
            </w:r>
          </w:p>
          <w:p w14:paraId="1FC12C8B"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Alex Mendoza </w:t>
            </w:r>
          </w:p>
        </w:tc>
      </w:tr>
      <w:tr w:rsidR="00146E7C" w:rsidRPr="002209E9" w14:paraId="228C7216" w14:textId="77777777" w:rsidTr="002209E9">
        <w:tc>
          <w:tcPr>
            <w:tcW w:w="0" w:type="auto"/>
            <w:hideMark/>
          </w:tcPr>
          <w:p w14:paraId="53FB91D0" w14:textId="77777777" w:rsidR="00146E7C" w:rsidRPr="002209E9" w:rsidRDefault="00146E7C" w:rsidP="00146E7C">
            <w:pPr>
              <w:spacing w:line="276" w:lineRule="auto"/>
              <w:rPr>
                <w:rFonts w:ascii="Verdana" w:hAnsi="Verdana"/>
                <w:lang w:val="es-EC"/>
              </w:rPr>
            </w:pPr>
            <w:r w:rsidRPr="002209E9">
              <w:rPr>
                <w:rFonts w:ascii="Verdana" w:hAnsi="Verdana"/>
                <w:lang w:val="es-EC"/>
              </w:rPr>
              <w:t>0.8.0</w:t>
            </w:r>
          </w:p>
        </w:tc>
        <w:tc>
          <w:tcPr>
            <w:tcW w:w="0" w:type="auto"/>
            <w:hideMark/>
          </w:tcPr>
          <w:p w14:paraId="7515BF23" w14:textId="77777777" w:rsidR="00146E7C" w:rsidRPr="002209E9" w:rsidRDefault="00146E7C" w:rsidP="00146E7C">
            <w:pPr>
              <w:spacing w:line="276" w:lineRule="auto"/>
              <w:rPr>
                <w:rFonts w:ascii="Verdana" w:hAnsi="Verdana"/>
                <w:lang w:val="es-EC"/>
              </w:rPr>
            </w:pPr>
            <w:r w:rsidRPr="002209E9">
              <w:rPr>
                <w:rFonts w:ascii="Verdana" w:hAnsi="Verdana"/>
                <w:lang w:val="es-EC"/>
              </w:rPr>
              <w:t>13/09/2026</w:t>
            </w:r>
          </w:p>
        </w:tc>
        <w:tc>
          <w:tcPr>
            <w:tcW w:w="0" w:type="auto"/>
            <w:hideMark/>
          </w:tcPr>
          <w:p w14:paraId="5E52951A" w14:textId="77777777" w:rsidR="00146E7C" w:rsidRPr="002209E9" w:rsidRDefault="00146E7C" w:rsidP="00146E7C">
            <w:pPr>
              <w:spacing w:line="276" w:lineRule="auto"/>
              <w:rPr>
                <w:rFonts w:ascii="Verdana" w:hAnsi="Verdana"/>
                <w:lang w:val="es-EC"/>
              </w:rPr>
            </w:pPr>
            <w:r w:rsidRPr="002209E9">
              <w:rPr>
                <w:rFonts w:ascii="Verdana" w:hAnsi="Verdana"/>
                <w:lang w:val="es-EC"/>
              </w:rPr>
              <w:t>Revisión funcional, técnica, visual, de seguridad y de correspondencia con el alcance del MVP.</w:t>
            </w:r>
          </w:p>
        </w:tc>
        <w:tc>
          <w:tcPr>
            <w:tcW w:w="0" w:type="auto"/>
            <w:hideMark/>
          </w:tcPr>
          <w:p w14:paraId="212EFC29" w14:textId="77777777" w:rsidR="00146E7C" w:rsidRPr="002209E9" w:rsidRDefault="00146E7C" w:rsidP="00146E7C">
            <w:pPr>
              <w:spacing w:line="276" w:lineRule="auto"/>
              <w:rPr>
                <w:rFonts w:ascii="Verdana" w:hAnsi="Verdana"/>
                <w:lang w:val="es-EC"/>
              </w:rPr>
            </w:pPr>
            <w:r w:rsidRPr="002209E9">
              <w:rPr>
                <w:rFonts w:ascii="Verdana" w:hAnsi="Verdana"/>
                <w:lang w:val="es-EC"/>
              </w:rPr>
              <w:t>Equipo del proyecto</w:t>
            </w:r>
          </w:p>
        </w:tc>
      </w:tr>
      <w:tr w:rsidR="00146E7C" w:rsidRPr="002209E9" w14:paraId="117D7013" w14:textId="77777777" w:rsidTr="002209E9">
        <w:tc>
          <w:tcPr>
            <w:tcW w:w="0" w:type="auto"/>
            <w:hideMark/>
          </w:tcPr>
          <w:p w14:paraId="01016A85" w14:textId="77777777" w:rsidR="00146E7C" w:rsidRPr="002209E9" w:rsidRDefault="00146E7C" w:rsidP="00146E7C">
            <w:pPr>
              <w:spacing w:line="276" w:lineRule="auto"/>
              <w:rPr>
                <w:rFonts w:ascii="Verdana" w:hAnsi="Verdana"/>
                <w:lang w:val="es-EC"/>
              </w:rPr>
            </w:pPr>
            <w:r w:rsidRPr="002209E9">
              <w:rPr>
                <w:rFonts w:ascii="Verdana" w:hAnsi="Verdana"/>
                <w:lang w:val="es-EC"/>
              </w:rPr>
              <w:t>1.0.0</w:t>
            </w:r>
          </w:p>
        </w:tc>
        <w:tc>
          <w:tcPr>
            <w:tcW w:w="0" w:type="auto"/>
            <w:hideMark/>
          </w:tcPr>
          <w:p w14:paraId="2E603075" w14:textId="77777777" w:rsidR="00146E7C" w:rsidRPr="002209E9" w:rsidRDefault="00146E7C" w:rsidP="00146E7C">
            <w:pPr>
              <w:spacing w:line="276" w:lineRule="auto"/>
              <w:rPr>
                <w:rFonts w:ascii="Verdana" w:hAnsi="Verdana"/>
                <w:lang w:val="es-EC"/>
              </w:rPr>
            </w:pPr>
            <w:r w:rsidRPr="002209E9">
              <w:rPr>
                <w:rFonts w:ascii="Verdana" w:hAnsi="Verdana"/>
                <w:lang w:val="es-EC"/>
              </w:rPr>
              <w:t>14/09/2026</w:t>
            </w:r>
          </w:p>
        </w:tc>
        <w:tc>
          <w:tcPr>
            <w:tcW w:w="0" w:type="auto"/>
            <w:hideMark/>
          </w:tcPr>
          <w:p w14:paraId="3B2FBE90" w14:textId="77777777" w:rsidR="00146E7C" w:rsidRPr="002209E9" w:rsidRDefault="00146E7C" w:rsidP="00146E7C">
            <w:pPr>
              <w:spacing w:line="276" w:lineRule="auto"/>
              <w:rPr>
                <w:rFonts w:ascii="Verdana" w:hAnsi="Verdana"/>
                <w:lang w:val="es-EC"/>
              </w:rPr>
            </w:pPr>
            <w:r w:rsidRPr="002209E9">
              <w:rPr>
                <w:rFonts w:ascii="Verdana" w:hAnsi="Verdana"/>
                <w:lang w:val="es-EC"/>
              </w:rPr>
              <w:t>Organización de criterios, responsables, prioridades, fórmulas, controles y campos de seguimiento.</w:t>
            </w:r>
          </w:p>
        </w:tc>
        <w:tc>
          <w:tcPr>
            <w:tcW w:w="0" w:type="auto"/>
            <w:hideMark/>
          </w:tcPr>
          <w:p w14:paraId="31AE7949" w14:textId="77777777" w:rsidR="00146E7C" w:rsidRPr="002209E9" w:rsidRDefault="00146E7C" w:rsidP="00146E7C">
            <w:pPr>
              <w:spacing w:line="276" w:lineRule="auto"/>
              <w:rPr>
                <w:rFonts w:ascii="Verdana" w:hAnsi="Verdana"/>
                <w:lang w:val="es-EC"/>
              </w:rPr>
            </w:pPr>
            <w:r w:rsidRPr="002209E9">
              <w:rPr>
                <w:rFonts w:ascii="Verdana" w:hAnsi="Verdana"/>
                <w:lang w:val="es-EC"/>
              </w:rPr>
              <w:t xml:space="preserve">Alex Mendoza </w:t>
            </w:r>
          </w:p>
          <w:p w14:paraId="0D6FB4F2" w14:textId="77777777" w:rsidR="00146E7C" w:rsidRPr="002209E9" w:rsidRDefault="00146E7C" w:rsidP="00146E7C">
            <w:pPr>
              <w:spacing w:line="276" w:lineRule="auto"/>
              <w:rPr>
                <w:rFonts w:ascii="Verdana" w:hAnsi="Verdana"/>
                <w:lang w:val="es-EC"/>
              </w:rPr>
            </w:pPr>
            <w:r w:rsidRPr="002209E9">
              <w:rPr>
                <w:rFonts w:ascii="Verdana" w:hAnsi="Verdana"/>
                <w:lang w:val="es-EC"/>
              </w:rPr>
              <w:t>Luis Rodríguez</w:t>
            </w:r>
          </w:p>
        </w:tc>
      </w:tr>
      <w:tr w:rsidR="00757A23" w:rsidRPr="002209E9" w14:paraId="2DBF22C3" w14:textId="77777777" w:rsidTr="002209E9">
        <w:tc>
          <w:tcPr>
            <w:tcW w:w="1153" w:type="dxa"/>
          </w:tcPr>
          <w:p w14:paraId="1441394F" w14:textId="77777777" w:rsidR="00757A23" w:rsidRPr="002209E9" w:rsidRDefault="00000000">
            <w:pPr>
              <w:rPr>
                <w:rFonts w:ascii="Verdana" w:hAnsi="Verdana"/>
              </w:rPr>
            </w:pPr>
            <w:r w:rsidRPr="002209E9">
              <w:rPr>
                <w:rFonts w:ascii="Verdana" w:hAnsi="Verdana"/>
                <w:color w:val="000000"/>
              </w:rPr>
              <w:t>1.1.0</w:t>
            </w:r>
          </w:p>
        </w:tc>
        <w:tc>
          <w:tcPr>
            <w:tcW w:w="1535" w:type="dxa"/>
          </w:tcPr>
          <w:p w14:paraId="25404C37" w14:textId="77777777" w:rsidR="00757A23" w:rsidRPr="002209E9" w:rsidRDefault="00000000">
            <w:pPr>
              <w:rPr>
                <w:rFonts w:ascii="Verdana" w:hAnsi="Verdana"/>
              </w:rPr>
            </w:pPr>
            <w:r w:rsidRPr="002209E9">
              <w:rPr>
                <w:rFonts w:ascii="Verdana" w:hAnsi="Verdana"/>
                <w:color w:val="000000"/>
              </w:rPr>
              <w:t>19/09/2026</w:t>
            </w:r>
          </w:p>
        </w:tc>
        <w:tc>
          <w:tcPr>
            <w:tcW w:w="4959" w:type="dxa"/>
          </w:tcPr>
          <w:p w14:paraId="2EB89C85" w14:textId="77777777" w:rsidR="00757A23" w:rsidRPr="002209E9" w:rsidRDefault="00000000">
            <w:pPr>
              <w:rPr>
                <w:rFonts w:ascii="Verdana" w:hAnsi="Verdana"/>
                <w:lang w:val="es-EC"/>
              </w:rPr>
            </w:pPr>
            <w:r w:rsidRPr="002209E9">
              <w:rPr>
                <w:rFonts w:ascii="Verdana" w:hAnsi="Verdana"/>
                <w:color w:val="000000"/>
                <w:lang w:val="es-EC"/>
              </w:rPr>
              <w:t>Incorporación de métricas de calidad con las columnas recomendadas: qué queremos medir, objetivo del proyecto, métrica, meta, fuente de datos y proceso.</w:t>
            </w:r>
          </w:p>
        </w:tc>
        <w:tc>
          <w:tcPr>
            <w:tcW w:w="1929" w:type="dxa"/>
          </w:tcPr>
          <w:p w14:paraId="7B59592E" w14:textId="77777777" w:rsidR="00757A23" w:rsidRPr="002209E9" w:rsidRDefault="00000000">
            <w:pPr>
              <w:rPr>
                <w:rFonts w:ascii="Verdana" w:hAnsi="Verdana"/>
              </w:rPr>
            </w:pPr>
            <w:r w:rsidRPr="002209E9">
              <w:rPr>
                <w:rFonts w:ascii="Verdana" w:hAnsi="Verdana"/>
                <w:color w:val="000000"/>
              </w:rPr>
              <w:t>Alex Mendoza</w:t>
            </w:r>
            <w:r w:rsidRPr="002209E9">
              <w:rPr>
                <w:rFonts w:ascii="Verdana" w:hAnsi="Verdana"/>
                <w:color w:val="000000"/>
              </w:rPr>
              <w:br/>
              <w:t>Luis Rodríguez</w:t>
            </w:r>
          </w:p>
        </w:tc>
      </w:tr>
    </w:tbl>
    <w:p w14:paraId="18A55FCB" w14:textId="77777777" w:rsidR="00146E7C" w:rsidRDefault="00146E7C">
      <w:pPr>
        <w:rPr>
          <w:rFonts w:ascii="Verdana" w:hAnsi="Verdana"/>
          <w:lang w:val="es-EC"/>
        </w:rPr>
      </w:pPr>
      <w:r>
        <w:rPr>
          <w:rFonts w:ascii="Verdana" w:hAnsi="Verdana"/>
          <w:lang w:val="es-EC"/>
        </w:rPr>
        <w:br w:type="page"/>
      </w:r>
    </w:p>
    <w:p w14:paraId="1B58B721" w14:textId="77777777" w:rsidR="00146E7C" w:rsidRPr="0058358C" w:rsidRDefault="00146E7C" w:rsidP="00146E7C">
      <w:pPr>
        <w:spacing w:before="120" w:after="120"/>
        <w:rPr>
          <w:rFonts w:ascii="Verdana" w:hAnsi="Verdana"/>
          <w:b/>
          <w:bCs/>
          <w:sz w:val="32"/>
          <w:szCs w:val="32"/>
        </w:rPr>
      </w:pPr>
      <w:bookmarkStart w:id="0" w:name="_Toc238210764"/>
      <w:bookmarkStart w:id="1" w:name="_Toc238293935"/>
      <w:r w:rsidRPr="0058358C">
        <w:rPr>
          <w:rFonts w:ascii="Verdana" w:hAnsi="Verdana"/>
          <w:b/>
          <w:bCs/>
          <w:color w:val="943634" w:themeColor="accent2" w:themeShade="BF"/>
          <w:sz w:val="32"/>
          <w:szCs w:val="32"/>
        </w:rPr>
        <w:lastRenderedPageBreak/>
        <w:t xml:space="preserve">Revision y </w:t>
      </w:r>
      <w:proofErr w:type="spellStart"/>
      <w:r w:rsidRPr="0058358C">
        <w:rPr>
          <w:rFonts w:ascii="Verdana" w:hAnsi="Verdana"/>
          <w:b/>
          <w:bCs/>
          <w:color w:val="943634" w:themeColor="accent2" w:themeShade="BF"/>
          <w:sz w:val="32"/>
          <w:szCs w:val="32"/>
        </w:rPr>
        <w:t>Aprobaci</w:t>
      </w:r>
      <w:r w:rsidRPr="0058358C">
        <w:rPr>
          <w:rFonts w:ascii="Verdana" w:hAnsi="Verdana"/>
          <w:b/>
          <w:bCs/>
          <w:color w:val="943634" w:themeColor="accent2" w:themeShade="BF"/>
          <w:sz w:val="32"/>
          <w:szCs w:val="32"/>
          <w:lang w:val="es-419"/>
        </w:rPr>
        <w:t>ó</w:t>
      </w:r>
      <w:proofErr w:type="spellEnd"/>
      <w:r w:rsidRPr="0058358C">
        <w:rPr>
          <w:rFonts w:ascii="Verdana" w:hAnsi="Verdana"/>
          <w:b/>
          <w:bCs/>
          <w:color w:val="943634" w:themeColor="accent2" w:themeShade="BF"/>
          <w:sz w:val="32"/>
          <w:szCs w:val="32"/>
        </w:rPr>
        <w:t>n</w:t>
      </w:r>
      <w:bookmarkEnd w:id="0"/>
      <w:bookmarkEnd w:id="1"/>
      <w:r w:rsidRPr="0058358C">
        <w:rPr>
          <w:rFonts w:ascii="Verdana" w:hAnsi="Verdana"/>
          <w:b/>
          <w:bCs/>
          <w:sz w:val="32"/>
          <w:szCs w:val="32"/>
        </w:rPr>
        <w:t xml:space="preserve"> </w:t>
      </w:r>
    </w:p>
    <w:tbl>
      <w:tblPr>
        <w:tblStyle w:val="Tablaconcuadrcula"/>
        <w:tblW w:w="9464" w:type="dxa"/>
        <w:tblLook w:val="04A0" w:firstRow="1" w:lastRow="0" w:firstColumn="1" w:lastColumn="0" w:noHBand="0" w:noVBand="1"/>
      </w:tblPr>
      <w:tblGrid>
        <w:gridCol w:w="1562"/>
        <w:gridCol w:w="2232"/>
        <w:gridCol w:w="2479"/>
        <w:gridCol w:w="3191"/>
      </w:tblGrid>
      <w:tr w:rsidR="00146E7C" w:rsidRPr="0058358C" w14:paraId="68BCEAAB" w14:textId="77777777" w:rsidTr="00BD7A7E">
        <w:tc>
          <w:tcPr>
            <w:tcW w:w="1562" w:type="dxa"/>
            <w:shd w:val="clear" w:color="auto" w:fill="943634" w:themeFill="accent2" w:themeFillShade="BF"/>
          </w:tcPr>
          <w:p w14:paraId="3576324C" w14:textId="77777777" w:rsidR="00146E7C" w:rsidRPr="0058358C" w:rsidRDefault="00146E7C" w:rsidP="00BD7A7E">
            <w:pPr>
              <w:jc w:val="both"/>
              <w:rPr>
                <w:rFonts w:ascii="Verdana" w:hAnsi="Verdana"/>
                <w:b/>
                <w:bCs/>
                <w:color w:val="FFFFFF" w:themeColor="background1"/>
                <w:lang w:val="es-419"/>
              </w:rPr>
            </w:pPr>
            <w:r w:rsidRPr="0058358C">
              <w:rPr>
                <w:rFonts w:ascii="Verdana" w:hAnsi="Verdana"/>
                <w:b/>
                <w:bCs/>
                <w:color w:val="FFFFFF" w:themeColor="background1"/>
                <w:lang w:val="es-419"/>
              </w:rPr>
              <w:t>Fecha</w:t>
            </w:r>
          </w:p>
        </w:tc>
        <w:tc>
          <w:tcPr>
            <w:tcW w:w="2232" w:type="dxa"/>
            <w:shd w:val="clear" w:color="auto" w:fill="943634" w:themeFill="accent2" w:themeFillShade="BF"/>
            <w:hideMark/>
          </w:tcPr>
          <w:p w14:paraId="12746820" w14:textId="77777777" w:rsidR="00146E7C" w:rsidRPr="0058358C" w:rsidRDefault="00146E7C" w:rsidP="00BD7A7E">
            <w:pPr>
              <w:jc w:val="both"/>
              <w:rPr>
                <w:rFonts w:ascii="Verdana" w:hAnsi="Verdana"/>
                <w:b/>
                <w:bCs/>
                <w:color w:val="FFFFFF" w:themeColor="background1"/>
                <w:lang w:val="es-419"/>
              </w:rPr>
            </w:pPr>
            <w:r w:rsidRPr="0058358C">
              <w:rPr>
                <w:rFonts w:ascii="Verdana" w:hAnsi="Verdana"/>
                <w:b/>
                <w:bCs/>
                <w:color w:val="FFFFFF" w:themeColor="background1"/>
                <w:lang w:val="es-419"/>
              </w:rPr>
              <w:t>Nombre</w:t>
            </w:r>
          </w:p>
        </w:tc>
        <w:tc>
          <w:tcPr>
            <w:tcW w:w="2479" w:type="dxa"/>
            <w:shd w:val="clear" w:color="auto" w:fill="943634" w:themeFill="accent2" w:themeFillShade="BF"/>
            <w:hideMark/>
          </w:tcPr>
          <w:p w14:paraId="16CB574A" w14:textId="77777777" w:rsidR="00146E7C" w:rsidRPr="0058358C" w:rsidRDefault="00146E7C" w:rsidP="00BD7A7E">
            <w:pPr>
              <w:jc w:val="both"/>
              <w:rPr>
                <w:rFonts w:ascii="Verdana" w:hAnsi="Verdana"/>
                <w:b/>
                <w:bCs/>
                <w:color w:val="FFFFFF" w:themeColor="background1"/>
                <w:lang w:val="es-419"/>
              </w:rPr>
            </w:pPr>
            <w:r w:rsidRPr="0058358C">
              <w:rPr>
                <w:rFonts w:ascii="Verdana" w:hAnsi="Verdana"/>
                <w:b/>
                <w:bCs/>
                <w:color w:val="FFFFFF" w:themeColor="background1"/>
                <w:lang w:val="es-419"/>
              </w:rPr>
              <w:t>Rol</w:t>
            </w:r>
          </w:p>
        </w:tc>
        <w:tc>
          <w:tcPr>
            <w:tcW w:w="3191" w:type="dxa"/>
            <w:shd w:val="clear" w:color="auto" w:fill="943634" w:themeFill="accent2" w:themeFillShade="BF"/>
            <w:hideMark/>
          </w:tcPr>
          <w:p w14:paraId="11E06630" w14:textId="77777777" w:rsidR="00146E7C" w:rsidRPr="0058358C" w:rsidRDefault="00146E7C" w:rsidP="00BD7A7E">
            <w:pPr>
              <w:jc w:val="both"/>
              <w:rPr>
                <w:rFonts w:ascii="Verdana" w:hAnsi="Verdana"/>
                <w:b/>
                <w:bCs/>
                <w:color w:val="FFFFFF" w:themeColor="background1"/>
                <w:lang w:val="es-419"/>
              </w:rPr>
            </w:pPr>
            <w:r w:rsidRPr="0058358C">
              <w:rPr>
                <w:rFonts w:ascii="Verdana" w:hAnsi="Verdana"/>
                <w:b/>
                <w:bCs/>
                <w:color w:val="FFFFFF" w:themeColor="background1"/>
                <w:lang w:val="es-419"/>
              </w:rPr>
              <w:t>Firma</w:t>
            </w:r>
          </w:p>
        </w:tc>
      </w:tr>
      <w:tr w:rsidR="00146E7C" w:rsidRPr="00A61B84" w14:paraId="7FCDAFAB" w14:textId="77777777" w:rsidTr="00BD7A7E">
        <w:trPr>
          <w:trHeight w:val="1077"/>
        </w:trPr>
        <w:tc>
          <w:tcPr>
            <w:tcW w:w="1562" w:type="dxa"/>
          </w:tcPr>
          <w:p w14:paraId="32839AE8" w14:textId="77777777" w:rsidR="00146E7C" w:rsidRPr="0058358C" w:rsidRDefault="00146E7C" w:rsidP="00BD7A7E">
            <w:pPr>
              <w:jc w:val="both"/>
              <w:rPr>
                <w:rFonts w:ascii="Verdana" w:hAnsi="Verdana"/>
                <w:lang w:val="es-419"/>
              </w:rPr>
            </w:pPr>
          </w:p>
        </w:tc>
        <w:tc>
          <w:tcPr>
            <w:tcW w:w="2232" w:type="dxa"/>
            <w:hideMark/>
          </w:tcPr>
          <w:p w14:paraId="7DDA88A0" w14:textId="77777777" w:rsidR="00146E7C" w:rsidRPr="0058358C" w:rsidRDefault="00146E7C" w:rsidP="00BD7A7E">
            <w:pPr>
              <w:jc w:val="both"/>
              <w:rPr>
                <w:rFonts w:ascii="Verdana" w:hAnsi="Verdana"/>
                <w:lang w:val="es-419"/>
              </w:rPr>
            </w:pPr>
            <w:r w:rsidRPr="0058358C">
              <w:rPr>
                <w:rFonts w:ascii="Verdana" w:hAnsi="Verdana"/>
                <w:lang w:val="es-419"/>
              </w:rPr>
              <w:t>Ing. Victoria García Velásquez</w:t>
            </w:r>
          </w:p>
        </w:tc>
        <w:tc>
          <w:tcPr>
            <w:tcW w:w="2479" w:type="dxa"/>
            <w:hideMark/>
          </w:tcPr>
          <w:p w14:paraId="43B853DE" w14:textId="77777777" w:rsidR="00146E7C" w:rsidRPr="0058358C" w:rsidRDefault="00146E7C" w:rsidP="00BD7A7E">
            <w:pPr>
              <w:jc w:val="both"/>
              <w:rPr>
                <w:rFonts w:ascii="Verdana" w:hAnsi="Verdana"/>
                <w:lang w:val="es-419"/>
              </w:rPr>
            </w:pPr>
            <w:r w:rsidRPr="0058358C">
              <w:rPr>
                <w:rFonts w:ascii="Verdana" w:hAnsi="Verdana"/>
                <w:lang w:val="es-419"/>
              </w:rPr>
              <w:t>Patrocinadora académica y principal interesada</w:t>
            </w:r>
          </w:p>
        </w:tc>
        <w:tc>
          <w:tcPr>
            <w:tcW w:w="3191" w:type="dxa"/>
            <w:hideMark/>
          </w:tcPr>
          <w:p w14:paraId="11763B4D" w14:textId="77777777" w:rsidR="00146E7C" w:rsidRPr="0058358C" w:rsidRDefault="00146E7C" w:rsidP="00BD7A7E">
            <w:pPr>
              <w:jc w:val="both"/>
              <w:rPr>
                <w:rFonts w:ascii="Verdana" w:hAnsi="Verdana"/>
                <w:lang w:val="es-419"/>
              </w:rPr>
            </w:pPr>
          </w:p>
        </w:tc>
      </w:tr>
      <w:tr w:rsidR="00146E7C" w:rsidRPr="0058358C" w14:paraId="4F0C9CA6" w14:textId="77777777" w:rsidTr="00BD7A7E">
        <w:trPr>
          <w:trHeight w:val="1077"/>
        </w:trPr>
        <w:tc>
          <w:tcPr>
            <w:tcW w:w="1562" w:type="dxa"/>
          </w:tcPr>
          <w:p w14:paraId="10D923E4" w14:textId="77777777" w:rsidR="00146E7C" w:rsidRPr="0058358C" w:rsidRDefault="00146E7C" w:rsidP="00BD7A7E">
            <w:pPr>
              <w:jc w:val="both"/>
              <w:rPr>
                <w:rFonts w:ascii="Verdana" w:hAnsi="Verdana"/>
                <w:lang w:val="es-419"/>
              </w:rPr>
            </w:pPr>
          </w:p>
        </w:tc>
        <w:tc>
          <w:tcPr>
            <w:tcW w:w="2232" w:type="dxa"/>
            <w:hideMark/>
          </w:tcPr>
          <w:p w14:paraId="7542A38A" w14:textId="77777777" w:rsidR="00146E7C" w:rsidRPr="0058358C" w:rsidRDefault="00146E7C" w:rsidP="00BD7A7E">
            <w:pPr>
              <w:jc w:val="both"/>
              <w:rPr>
                <w:rFonts w:ascii="Verdana" w:hAnsi="Verdana"/>
                <w:lang w:val="es-419"/>
              </w:rPr>
            </w:pPr>
            <w:r w:rsidRPr="0058358C">
              <w:rPr>
                <w:rFonts w:ascii="Verdana" w:hAnsi="Verdana"/>
                <w:lang w:val="es-419"/>
              </w:rPr>
              <w:t>Alex Mendoza Morante</w:t>
            </w:r>
          </w:p>
        </w:tc>
        <w:tc>
          <w:tcPr>
            <w:tcW w:w="2479" w:type="dxa"/>
            <w:hideMark/>
          </w:tcPr>
          <w:p w14:paraId="1888CA70" w14:textId="77777777" w:rsidR="00146E7C" w:rsidRPr="0058358C" w:rsidRDefault="00146E7C" w:rsidP="00BD7A7E">
            <w:pPr>
              <w:jc w:val="both"/>
              <w:rPr>
                <w:rFonts w:ascii="Verdana" w:hAnsi="Verdana"/>
                <w:lang w:val="es-419"/>
              </w:rPr>
            </w:pPr>
            <w:r w:rsidRPr="0058358C">
              <w:rPr>
                <w:rFonts w:ascii="Verdana" w:hAnsi="Verdana"/>
                <w:lang w:val="es-419"/>
              </w:rPr>
              <w:t>Scrum Master</w:t>
            </w:r>
          </w:p>
        </w:tc>
        <w:tc>
          <w:tcPr>
            <w:tcW w:w="3191" w:type="dxa"/>
            <w:hideMark/>
          </w:tcPr>
          <w:p w14:paraId="52CAF457" w14:textId="77777777" w:rsidR="00146E7C" w:rsidRPr="0058358C" w:rsidRDefault="00146E7C" w:rsidP="00BD7A7E">
            <w:pPr>
              <w:jc w:val="both"/>
              <w:rPr>
                <w:rFonts w:ascii="Verdana" w:hAnsi="Verdana"/>
                <w:lang w:val="es-419"/>
              </w:rPr>
            </w:pPr>
          </w:p>
        </w:tc>
      </w:tr>
      <w:tr w:rsidR="00146E7C" w:rsidRPr="0058358C" w14:paraId="49F50811" w14:textId="77777777" w:rsidTr="00BD7A7E">
        <w:trPr>
          <w:trHeight w:val="1077"/>
        </w:trPr>
        <w:tc>
          <w:tcPr>
            <w:tcW w:w="1562" w:type="dxa"/>
          </w:tcPr>
          <w:p w14:paraId="31E26D7D" w14:textId="77777777" w:rsidR="00146E7C" w:rsidRPr="0058358C" w:rsidRDefault="00146E7C" w:rsidP="00BD7A7E">
            <w:pPr>
              <w:jc w:val="both"/>
              <w:rPr>
                <w:rFonts w:ascii="Verdana" w:hAnsi="Verdana"/>
                <w:lang w:val="es-419"/>
              </w:rPr>
            </w:pPr>
          </w:p>
        </w:tc>
        <w:tc>
          <w:tcPr>
            <w:tcW w:w="2232" w:type="dxa"/>
            <w:hideMark/>
          </w:tcPr>
          <w:p w14:paraId="568F1E70" w14:textId="77777777" w:rsidR="00146E7C" w:rsidRPr="0058358C" w:rsidRDefault="00146E7C" w:rsidP="00BD7A7E">
            <w:pPr>
              <w:jc w:val="both"/>
              <w:rPr>
                <w:rFonts w:ascii="Verdana" w:hAnsi="Verdana"/>
                <w:lang w:val="es-419"/>
              </w:rPr>
            </w:pPr>
            <w:r w:rsidRPr="0058358C">
              <w:rPr>
                <w:rFonts w:ascii="Verdana" w:hAnsi="Verdana"/>
                <w:lang w:val="es-419"/>
              </w:rPr>
              <w:t>Víctor Tello Bravo</w:t>
            </w:r>
          </w:p>
        </w:tc>
        <w:tc>
          <w:tcPr>
            <w:tcW w:w="2479" w:type="dxa"/>
            <w:hideMark/>
          </w:tcPr>
          <w:p w14:paraId="4B8F9A36" w14:textId="77777777" w:rsidR="00146E7C" w:rsidRPr="0058358C" w:rsidRDefault="00146E7C" w:rsidP="00BD7A7E">
            <w:pPr>
              <w:jc w:val="both"/>
              <w:rPr>
                <w:rFonts w:ascii="Verdana" w:hAnsi="Verdana"/>
                <w:lang w:val="es-419"/>
              </w:rPr>
            </w:pPr>
            <w:r w:rsidRPr="0058358C">
              <w:rPr>
                <w:rFonts w:ascii="Verdana" w:hAnsi="Verdana"/>
                <w:lang w:val="es-419"/>
              </w:rPr>
              <w:t>Product Owner</w:t>
            </w:r>
          </w:p>
        </w:tc>
        <w:tc>
          <w:tcPr>
            <w:tcW w:w="3191" w:type="dxa"/>
            <w:hideMark/>
          </w:tcPr>
          <w:p w14:paraId="5F1BD631" w14:textId="77777777" w:rsidR="00146E7C" w:rsidRPr="0058358C" w:rsidRDefault="00146E7C" w:rsidP="00BD7A7E">
            <w:pPr>
              <w:jc w:val="both"/>
              <w:rPr>
                <w:rFonts w:ascii="Verdana" w:hAnsi="Verdana"/>
                <w:lang w:val="es-419"/>
              </w:rPr>
            </w:pPr>
          </w:p>
        </w:tc>
      </w:tr>
      <w:tr w:rsidR="00146E7C" w:rsidRPr="0058358C" w14:paraId="6CCB7354" w14:textId="77777777" w:rsidTr="00BD7A7E">
        <w:trPr>
          <w:trHeight w:val="1077"/>
        </w:trPr>
        <w:tc>
          <w:tcPr>
            <w:tcW w:w="1562" w:type="dxa"/>
          </w:tcPr>
          <w:p w14:paraId="58434E17" w14:textId="77777777" w:rsidR="00146E7C" w:rsidRPr="0058358C" w:rsidRDefault="00146E7C" w:rsidP="00BD7A7E">
            <w:pPr>
              <w:jc w:val="both"/>
              <w:rPr>
                <w:rFonts w:ascii="Verdana" w:hAnsi="Verdana"/>
                <w:lang w:val="es-419"/>
              </w:rPr>
            </w:pPr>
          </w:p>
        </w:tc>
        <w:tc>
          <w:tcPr>
            <w:tcW w:w="2232" w:type="dxa"/>
            <w:hideMark/>
          </w:tcPr>
          <w:p w14:paraId="2917A0FF" w14:textId="77777777" w:rsidR="00146E7C" w:rsidRPr="0058358C" w:rsidRDefault="00146E7C" w:rsidP="00BD7A7E">
            <w:pPr>
              <w:jc w:val="both"/>
              <w:rPr>
                <w:rFonts w:ascii="Verdana" w:hAnsi="Verdana"/>
                <w:lang w:val="es-419"/>
              </w:rPr>
            </w:pPr>
            <w:r w:rsidRPr="0058358C">
              <w:rPr>
                <w:rFonts w:ascii="Verdana" w:hAnsi="Verdana"/>
                <w:lang w:val="es-419"/>
              </w:rPr>
              <w:t>Kevin Carriel Bonoso</w:t>
            </w:r>
          </w:p>
        </w:tc>
        <w:tc>
          <w:tcPr>
            <w:tcW w:w="2479" w:type="dxa"/>
            <w:hideMark/>
          </w:tcPr>
          <w:p w14:paraId="0A882BE9" w14:textId="77777777" w:rsidR="00146E7C" w:rsidRPr="0058358C" w:rsidRDefault="00146E7C" w:rsidP="00BD7A7E">
            <w:pPr>
              <w:jc w:val="both"/>
              <w:rPr>
                <w:rFonts w:ascii="Verdana" w:hAnsi="Verdana"/>
                <w:lang w:val="es-419"/>
              </w:rPr>
            </w:pPr>
            <w:r w:rsidRPr="0058358C">
              <w:rPr>
                <w:rFonts w:ascii="Verdana" w:hAnsi="Verdana"/>
                <w:lang w:val="es-419"/>
              </w:rPr>
              <w:t>Arquitecto de software</w:t>
            </w:r>
          </w:p>
        </w:tc>
        <w:tc>
          <w:tcPr>
            <w:tcW w:w="3191" w:type="dxa"/>
            <w:hideMark/>
          </w:tcPr>
          <w:p w14:paraId="250931E2" w14:textId="77777777" w:rsidR="00146E7C" w:rsidRPr="0058358C" w:rsidRDefault="00146E7C" w:rsidP="00BD7A7E">
            <w:pPr>
              <w:jc w:val="both"/>
              <w:rPr>
                <w:rFonts w:ascii="Verdana" w:hAnsi="Verdana"/>
                <w:lang w:val="es-419"/>
              </w:rPr>
            </w:pPr>
          </w:p>
        </w:tc>
      </w:tr>
      <w:tr w:rsidR="00146E7C" w:rsidRPr="00A61B84" w14:paraId="25A1E94F" w14:textId="77777777" w:rsidTr="00BD7A7E">
        <w:trPr>
          <w:trHeight w:val="1077"/>
        </w:trPr>
        <w:tc>
          <w:tcPr>
            <w:tcW w:w="1562" w:type="dxa"/>
          </w:tcPr>
          <w:p w14:paraId="5414619D" w14:textId="77777777" w:rsidR="00146E7C" w:rsidRPr="0058358C" w:rsidRDefault="00146E7C" w:rsidP="00BD7A7E">
            <w:pPr>
              <w:jc w:val="both"/>
              <w:rPr>
                <w:rFonts w:ascii="Verdana" w:hAnsi="Verdana"/>
                <w:lang w:val="es-419"/>
              </w:rPr>
            </w:pPr>
          </w:p>
        </w:tc>
        <w:tc>
          <w:tcPr>
            <w:tcW w:w="2232" w:type="dxa"/>
            <w:hideMark/>
          </w:tcPr>
          <w:p w14:paraId="2CF1A6DE" w14:textId="77777777" w:rsidR="00146E7C" w:rsidRPr="0058358C" w:rsidRDefault="00146E7C" w:rsidP="00BD7A7E">
            <w:pPr>
              <w:jc w:val="both"/>
              <w:rPr>
                <w:rFonts w:ascii="Verdana" w:hAnsi="Verdana"/>
                <w:lang w:val="es-419"/>
              </w:rPr>
            </w:pPr>
            <w:r w:rsidRPr="0058358C">
              <w:rPr>
                <w:rFonts w:ascii="Verdana" w:hAnsi="Verdana"/>
                <w:lang w:val="es-419"/>
              </w:rPr>
              <w:t>Mario Luzardo Fierro</w:t>
            </w:r>
          </w:p>
        </w:tc>
        <w:tc>
          <w:tcPr>
            <w:tcW w:w="2479" w:type="dxa"/>
            <w:hideMark/>
          </w:tcPr>
          <w:p w14:paraId="4D9B5C87" w14:textId="77777777" w:rsidR="00146E7C" w:rsidRPr="0058358C" w:rsidRDefault="00146E7C" w:rsidP="00BD7A7E">
            <w:pPr>
              <w:jc w:val="both"/>
              <w:rPr>
                <w:rFonts w:ascii="Verdana" w:hAnsi="Verdana"/>
                <w:lang w:val="es-419"/>
              </w:rPr>
            </w:pPr>
            <w:r w:rsidRPr="0058358C">
              <w:rPr>
                <w:rFonts w:ascii="Verdana" w:hAnsi="Verdana"/>
                <w:lang w:val="es-419"/>
              </w:rPr>
              <w:t xml:space="preserve">Ingeniero de frontend, UI/UX y accesibilidad </w:t>
            </w:r>
          </w:p>
        </w:tc>
        <w:tc>
          <w:tcPr>
            <w:tcW w:w="3191" w:type="dxa"/>
            <w:hideMark/>
          </w:tcPr>
          <w:p w14:paraId="5C3984A1" w14:textId="77777777" w:rsidR="00146E7C" w:rsidRPr="0058358C" w:rsidRDefault="00146E7C" w:rsidP="00BD7A7E">
            <w:pPr>
              <w:jc w:val="both"/>
              <w:rPr>
                <w:rFonts w:ascii="Verdana" w:hAnsi="Verdana"/>
                <w:lang w:val="es-419"/>
              </w:rPr>
            </w:pPr>
          </w:p>
        </w:tc>
      </w:tr>
      <w:tr w:rsidR="00146E7C" w:rsidRPr="00A61B84" w14:paraId="7D9FC609" w14:textId="77777777" w:rsidTr="00BD7A7E">
        <w:trPr>
          <w:trHeight w:val="1077"/>
        </w:trPr>
        <w:tc>
          <w:tcPr>
            <w:tcW w:w="1562" w:type="dxa"/>
          </w:tcPr>
          <w:p w14:paraId="4F8046DA" w14:textId="77777777" w:rsidR="00146E7C" w:rsidRPr="0058358C" w:rsidRDefault="00146E7C" w:rsidP="00BD7A7E">
            <w:pPr>
              <w:jc w:val="both"/>
              <w:rPr>
                <w:rFonts w:ascii="Verdana" w:hAnsi="Verdana"/>
                <w:lang w:val="es-419"/>
              </w:rPr>
            </w:pPr>
          </w:p>
        </w:tc>
        <w:tc>
          <w:tcPr>
            <w:tcW w:w="2232" w:type="dxa"/>
            <w:hideMark/>
          </w:tcPr>
          <w:p w14:paraId="072AFA28" w14:textId="77777777" w:rsidR="00146E7C" w:rsidRPr="0058358C" w:rsidRDefault="00146E7C" w:rsidP="00BD7A7E">
            <w:pPr>
              <w:jc w:val="both"/>
              <w:rPr>
                <w:rFonts w:ascii="Verdana" w:hAnsi="Verdana"/>
                <w:lang w:val="es-419"/>
              </w:rPr>
            </w:pPr>
            <w:r w:rsidRPr="0058358C">
              <w:rPr>
                <w:rFonts w:ascii="Verdana" w:hAnsi="Verdana"/>
                <w:lang w:val="es-419"/>
              </w:rPr>
              <w:t>Luis Ramírez Conejo</w:t>
            </w:r>
          </w:p>
        </w:tc>
        <w:tc>
          <w:tcPr>
            <w:tcW w:w="2479" w:type="dxa"/>
            <w:hideMark/>
          </w:tcPr>
          <w:p w14:paraId="16CB85A9" w14:textId="77777777" w:rsidR="00146E7C" w:rsidRPr="0058358C" w:rsidRDefault="00146E7C" w:rsidP="00BD7A7E">
            <w:pPr>
              <w:jc w:val="both"/>
              <w:rPr>
                <w:rFonts w:ascii="Verdana" w:hAnsi="Verdana"/>
                <w:lang w:val="es-419"/>
              </w:rPr>
            </w:pPr>
            <w:r w:rsidRPr="0058358C">
              <w:rPr>
                <w:rFonts w:ascii="Verdana" w:hAnsi="Verdana"/>
                <w:lang w:val="es-419"/>
              </w:rPr>
              <w:t>Ingeniero de backend y datos</w:t>
            </w:r>
          </w:p>
        </w:tc>
        <w:tc>
          <w:tcPr>
            <w:tcW w:w="3191" w:type="dxa"/>
            <w:hideMark/>
          </w:tcPr>
          <w:p w14:paraId="18D34F8E" w14:textId="77777777" w:rsidR="00146E7C" w:rsidRPr="0058358C" w:rsidRDefault="00146E7C" w:rsidP="00BD7A7E">
            <w:pPr>
              <w:jc w:val="both"/>
              <w:rPr>
                <w:rFonts w:ascii="Verdana" w:hAnsi="Verdana"/>
                <w:lang w:val="es-419"/>
              </w:rPr>
            </w:pPr>
          </w:p>
        </w:tc>
      </w:tr>
      <w:tr w:rsidR="00146E7C" w:rsidRPr="00A61B84" w14:paraId="4196862D" w14:textId="77777777" w:rsidTr="00BD7A7E">
        <w:trPr>
          <w:trHeight w:val="1077"/>
        </w:trPr>
        <w:tc>
          <w:tcPr>
            <w:tcW w:w="1562" w:type="dxa"/>
          </w:tcPr>
          <w:p w14:paraId="757D4419" w14:textId="77777777" w:rsidR="00146E7C" w:rsidRPr="0058358C" w:rsidRDefault="00146E7C" w:rsidP="00BD7A7E">
            <w:pPr>
              <w:jc w:val="both"/>
              <w:rPr>
                <w:rFonts w:ascii="Verdana" w:hAnsi="Verdana"/>
                <w:lang w:val="es-419"/>
              </w:rPr>
            </w:pPr>
          </w:p>
        </w:tc>
        <w:tc>
          <w:tcPr>
            <w:tcW w:w="2232" w:type="dxa"/>
            <w:hideMark/>
          </w:tcPr>
          <w:p w14:paraId="61AA6499" w14:textId="77777777" w:rsidR="00146E7C" w:rsidRPr="0058358C" w:rsidRDefault="00146E7C" w:rsidP="00BD7A7E">
            <w:pPr>
              <w:jc w:val="both"/>
              <w:rPr>
                <w:rFonts w:ascii="Verdana" w:hAnsi="Verdana"/>
                <w:lang w:val="es-419"/>
              </w:rPr>
            </w:pPr>
            <w:r w:rsidRPr="0058358C">
              <w:rPr>
                <w:rFonts w:ascii="Verdana" w:hAnsi="Verdana"/>
                <w:lang w:val="es-419"/>
              </w:rPr>
              <w:t>Luis Rodríguez Barrera</w:t>
            </w:r>
          </w:p>
        </w:tc>
        <w:tc>
          <w:tcPr>
            <w:tcW w:w="2479" w:type="dxa"/>
            <w:hideMark/>
          </w:tcPr>
          <w:p w14:paraId="60E2229D" w14:textId="77777777" w:rsidR="00146E7C" w:rsidRPr="0058358C" w:rsidRDefault="00146E7C" w:rsidP="00BD7A7E">
            <w:pPr>
              <w:jc w:val="both"/>
              <w:rPr>
                <w:rFonts w:ascii="Verdana" w:hAnsi="Verdana"/>
                <w:lang w:val="es-419"/>
              </w:rPr>
            </w:pPr>
            <w:r w:rsidRPr="0058358C">
              <w:rPr>
                <w:rFonts w:ascii="Verdana" w:hAnsi="Verdana"/>
                <w:lang w:val="es-419"/>
              </w:rPr>
              <w:t>Ingeniero de calidad, pruebas y seguridad</w:t>
            </w:r>
          </w:p>
        </w:tc>
        <w:tc>
          <w:tcPr>
            <w:tcW w:w="3191" w:type="dxa"/>
            <w:hideMark/>
          </w:tcPr>
          <w:p w14:paraId="5E56C37D" w14:textId="77777777" w:rsidR="00146E7C" w:rsidRPr="0058358C" w:rsidRDefault="00146E7C" w:rsidP="00BD7A7E">
            <w:pPr>
              <w:jc w:val="both"/>
              <w:rPr>
                <w:rFonts w:ascii="Verdana" w:hAnsi="Verdana"/>
                <w:lang w:val="es-419"/>
              </w:rPr>
            </w:pPr>
          </w:p>
        </w:tc>
      </w:tr>
    </w:tbl>
    <w:p w14:paraId="46A6382D" w14:textId="77777777" w:rsidR="00146E7C" w:rsidRDefault="00146E7C">
      <w:pPr>
        <w:rPr>
          <w:rFonts w:ascii="Verdana" w:hAnsi="Verdana"/>
          <w:lang w:val="es-EC"/>
        </w:rPr>
      </w:pPr>
    </w:p>
    <w:p w14:paraId="71C5E94A" w14:textId="77777777" w:rsidR="00146E7C" w:rsidRDefault="00146E7C">
      <w:pPr>
        <w:rPr>
          <w:rFonts w:ascii="Verdana" w:hAnsi="Verdana"/>
          <w:lang w:val="es-EC"/>
        </w:rPr>
      </w:pPr>
      <w:r>
        <w:rPr>
          <w:rFonts w:ascii="Verdana" w:hAnsi="Verdana"/>
          <w:lang w:val="es-EC"/>
        </w:rPr>
        <w:br w:type="page"/>
      </w:r>
    </w:p>
    <w:p w14:paraId="5093BF02" w14:textId="77777777" w:rsidR="00146E7C" w:rsidRPr="00146E7C" w:rsidRDefault="00146E7C" w:rsidP="00146E7C">
      <w:pPr>
        <w:pStyle w:val="TDC1"/>
      </w:pPr>
      <w:r w:rsidRPr="00146E7C">
        <w:lastRenderedPageBreak/>
        <w:t xml:space="preserve">Tabla de Contenidos </w:t>
      </w:r>
    </w:p>
    <w:p w14:paraId="4F1384C5" w14:textId="3DA6DDC4" w:rsidR="00545B4D" w:rsidRPr="00A61B84" w:rsidRDefault="00373A74" w:rsidP="00545B4D">
      <w:pPr>
        <w:pStyle w:val="TDC1"/>
        <w:tabs>
          <w:tab w:val="left" w:pos="660"/>
        </w:tabs>
        <w:rPr>
          <w:rFonts w:cstheme="minorBidi"/>
          <w:b w:val="0"/>
          <w:bCs w:val="0"/>
          <w:noProof/>
          <w:color w:val="000000" w:themeColor="text1"/>
          <w:kern w:val="2"/>
          <w:sz w:val="22"/>
          <w:szCs w:val="22"/>
          <w:lang w:eastAsia="es-EC"/>
          <w14:ligatures w14:val="standardContextual"/>
        </w:rPr>
      </w:pPr>
      <w:r w:rsidRPr="00A61B84">
        <w:rPr>
          <w:b w:val="0"/>
          <w:bCs w:val="0"/>
          <w:color w:val="000000" w:themeColor="text1"/>
          <w:sz w:val="22"/>
          <w:szCs w:val="22"/>
        </w:rPr>
        <w:fldChar w:fldCharType="begin"/>
      </w:r>
      <w:r w:rsidRPr="00A61B84">
        <w:rPr>
          <w:b w:val="0"/>
          <w:bCs w:val="0"/>
          <w:color w:val="000000" w:themeColor="text1"/>
          <w:sz w:val="22"/>
          <w:szCs w:val="22"/>
        </w:rPr>
        <w:instrText xml:space="preserve"> TOC \o "1-3" \h \z \u </w:instrText>
      </w:r>
      <w:r w:rsidRPr="00A61B84">
        <w:rPr>
          <w:b w:val="0"/>
          <w:bCs w:val="0"/>
          <w:color w:val="000000" w:themeColor="text1"/>
          <w:sz w:val="22"/>
          <w:szCs w:val="22"/>
        </w:rPr>
        <w:fldChar w:fldCharType="separate"/>
      </w:r>
      <w:hyperlink w:anchor="_Toc240284858" w:history="1">
        <w:r w:rsidR="00545B4D" w:rsidRPr="00A61B84">
          <w:rPr>
            <w:rStyle w:val="Hipervnculo"/>
            <w:b w:val="0"/>
            <w:bCs w:val="0"/>
            <w:noProof/>
            <w:color w:val="000000" w:themeColor="text1"/>
            <w:sz w:val="22"/>
            <w:szCs w:val="22"/>
          </w:rPr>
          <w:t>1.</w:t>
        </w:r>
        <w:r w:rsidR="00545B4D" w:rsidRPr="00A61B84">
          <w:rPr>
            <w:rFonts w:cstheme="minorBidi"/>
            <w:b w:val="0"/>
            <w:bCs w:val="0"/>
            <w:noProof/>
            <w:color w:val="000000" w:themeColor="text1"/>
            <w:kern w:val="2"/>
            <w:sz w:val="22"/>
            <w:szCs w:val="22"/>
            <w:lang w:eastAsia="es-EC"/>
            <w14:ligatures w14:val="standardContextual"/>
          </w:rPr>
          <w:tab/>
        </w:r>
        <w:r w:rsidR="00545B4D" w:rsidRPr="00A61B84">
          <w:rPr>
            <w:rStyle w:val="Hipervnculo"/>
            <w:b w:val="0"/>
            <w:bCs w:val="0"/>
            <w:noProof/>
            <w:color w:val="000000" w:themeColor="text1"/>
            <w:sz w:val="22"/>
            <w:szCs w:val="22"/>
          </w:rPr>
          <w:t>Objetivo</w:t>
        </w:r>
        <w:r w:rsidR="00545B4D" w:rsidRPr="00A61B84">
          <w:rPr>
            <w:b w:val="0"/>
            <w:bCs w:val="0"/>
            <w:noProof/>
            <w:webHidden/>
            <w:color w:val="000000" w:themeColor="text1"/>
            <w:sz w:val="22"/>
            <w:szCs w:val="22"/>
          </w:rPr>
          <w:tab/>
        </w:r>
        <w:r w:rsidR="00545B4D" w:rsidRPr="00A61B84">
          <w:rPr>
            <w:b w:val="0"/>
            <w:bCs w:val="0"/>
            <w:noProof/>
            <w:webHidden/>
            <w:color w:val="000000" w:themeColor="text1"/>
            <w:sz w:val="22"/>
            <w:szCs w:val="22"/>
          </w:rPr>
          <w:fldChar w:fldCharType="begin"/>
        </w:r>
        <w:r w:rsidR="00545B4D" w:rsidRPr="00A61B84">
          <w:rPr>
            <w:b w:val="0"/>
            <w:bCs w:val="0"/>
            <w:noProof/>
            <w:webHidden/>
            <w:color w:val="000000" w:themeColor="text1"/>
            <w:sz w:val="22"/>
            <w:szCs w:val="22"/>
          </w:rPr>
          <w:instrText xml:space="preserve"> PAGEREF _Toc240284858 \h </w:instrText>
        </w:r>
        <w:r w:rsidR="00545B4D" w:rsidRPr="00A61B84">
          <w:rPr>
            <w:b w:val="0"/>
            <w:bCs w:val="0"/>
            <w:noProof/>
            <w:webHidden/>
            <w:color w:val="000000" w:themeColor="text1"/>
            <w:sz w:val="22"/>
            <w:szCs w:val="22"/>
          </w:rPr>
        </w:r>
        <w:r w:rsidR="00545B4D" w:rsidRPr="00A61B84">
          <w:rPr>
            <w:b w:val="0"/>
            <w:bCs w:val="0"/>
            <w:noProof/>
            <w:webHidden/>
            <w:color w:val="000000" w:themeColor="text1"/>
            <w:sz w:val="22"/>
            <w:szCs w:val="22"/>
          </w:rPr>
          <w:fldChar w:fldCharType="separate"/>
        </w:r>
        <w:r w:rsidR="00A61B84">
          <w:rPr>
            <w:b w:val="0"/>
            <w:bCs w:val="0"/>
            <w:noProof/>
            <w:webHidden/>
            <w:color w:val="000000" w:themeColor="text1"/>
            <w:sz w:val="22"/>
            <w:szCs w:val="22"/>
          </w:rPr>
          <w:t>6</w:t>
        </w:r>
        <w:r w:rsidR="00545B4D" w:rsidRPr="00A61B84">
          <w:rPr>
            <w:b w:val="0"/>
            <w:bCs w:val="0"/>
            <w:noProof/>
            <w:webHidden/>
            <w:color w:val="000000" w:themeColor="text1"/>
            <w:sz w:val="22"/>
            <w:szCs w:val="22"/>
          </w:rPr>
          <w:fldChar w:fldCharType="end"/>
        </w:r>
      </w:hyperlink>
    </w:p>
    <w:p w14:paraId="3AD959A0" w14:textId="4F1BDA9B" w:rsidR="00545B4D" w:rsidRPr="00A61B84" w:rsidRDefault="00545B4D" w:rsidP="00545B4D">
      <w:pPr>
        <w:pStyle w:val="TDC1"/>
        <w:tabs>
          <w:tab w:val="left" w:pos="660"/>
        </w:tabs>
        <w:rPr>
          <w:rFonts w:cstheme="minorBidi"/>
          <w:b w:val="0"/>
          <w:bCs w:val="0"/>
          <w:noProof/>
          <w:color w:val="000000" w:themeColor="text1"/>
          <w:kern w:val="2"/>
          <w:sz w:val="22"/>
          <w:szCs w:val="22"/>
          <w:lang w:eastAsia="es-EC"/>
          <w14:ligatures w14:val="standardContextual"/>
        </w:rPr>
      </w:pPr>
      <w:hyperlink w:anchor="_Toc240284859" w:history="1">
        <w:r w:rsidRPr="00A61B84">
          <w:rPr>
            <w:rStyle w:val="Hipervnculo"/>
            <w:b w:val="0"/>
            <w:bCs w:val="0"/>
            <w:noProof/>
            <w:color w:val="000000" w:themeColor="text1"/>
            <w:sz w:val="22"/>
            <w:szCs w:val="22"/>
          </w:rPr>
          <w:t>2.</w:t>
        </w:r>
        <w:r w:rsidRPr="00A61B84">
          <w:rPr>
            <w:rFonts w:cstheme="minorBidi"/>
            <w:b w:val="0"/>
            <w:bCs w:val="0"/>
            <w:noProof/>
            <w:color w:val="000000" w:themeColor="text1"/>
            <w:kern w:val="2"/>
            <w:sz w:val="22"/>
            <w:szCs w:val="22"/>
            <w:lang w:eastAsia="es-EC"/>
            <w14:ligatures w14:val="standardContextual"/>
          </w:rPr>
          <w:tab/>
        </w:r>
        <w:r w:rsidRPr="00A61B84">
          <w:rPr>
            <w:rStyle w:val="Hipervnculo"/>
            <w:b w:val="0"/>
            <w:bCs w:val="0"/>
            <w:noProof/>
            <w:color w:val="000000" w:themeColor="text1"/>
            <w:sz w:val="22"/>
            <w:szCs w:val="22"/>
          </w:rPr>
          <w:t>Escala de evaluación</w:t>
        </w:r>
        <w:r w:rsidRPr="00A61B84">
          <w:rPr>
            <w:b w:val="0"/>
            <w:bCs w:val="0"/>
            <w:noProof/>
            <w:webHidden/>
            <w:color w:val="000000" w:themeColor="text1"/>
            <w:sz w:val="22"/>
            <w:szCs w:val="22"/>
          </w:rPr>
          <w:tab/>
        </w:r>
        <w:r w:rsidRPr="00A61B84">
          <w:rPr>
            <w:b w:val="0"/>
            <w:bCs w:val="0"/>
            <w:noProof/>
            <w:webHidden/>
            <w:color w:val="000000" w:themeColor="text1"/>
            <w:sz w:val="22"/>
            <w:szCs w:val="22"/>
          </w:rPr>
          <w:fldChar w:fldCharType="begin"/>
        </w:r>
        <w:r w:rsidRPr="00A61B84">
          <w:rPr>
            <w:b w:val="0"/>
            <w:bCs w:val="0"/>
            <w:noProof/>
            <w:webHidden/>
            <w:color w:val="000000" w:themeColor="text1"/>
            <w:sz w:val="22"/>
            <w:szCs w:val="22"/>
          </w:rPr>
          <w:instrText xml:space="preserve"> PAGEREF _Toc240284859 \h </w:instrText>
        </w:r>
        <w:r w:rsidRPr="00A61B84">
          <w:rPr>
            <w:b w:val="0"/>
            <w:bCs w:val="0"/>
            <w:noProof/>
            <w:webHidden/>
            <w:color w:val="000000" w:themeColor="text1"/>
            <w:sz w:val="22"/>
            <w:szCs w:val="22"/>
          </w:rPr>
        </w:r>
        <w:r w:rsidRPr="00A61B84">
          <w:rPr>
            <w:b w:val="0"/>
            <w:bCs w:val="0"/>
            <w:noProof/>
            <w:webHidden/>
            <w:color w:val="000000" w:themeColor="text1"/>
            <w:sz w:val="22"/>
            <w:szCs w:val="22"/>
          </w:rPr>
          <w:fldChar w:fldCharType="separate"/>
        </w:r>
        <w:r w:rsidR="00A61B84">
          <w:rPr>
            <w:b w:val="0"/>
            <w:bCs w:val="0"/>
            <w:noProof/>
            <w:webHidden/>
            <w:color w:val="000000" w:themeColor="text1"/>
            <w:sz w:val="22"/>
            <w:szCs w:val="22"/>
          </w:rPr>
          <w:t>6</w:t>
        </w:r>
        <w:r w:rsidRPr="00A61B84">
          <w:rPr>
            <w:b w:val="0"/>
            <w:bCs w:val="0"/>
            <w:noProof/>
            <w:webHidden/>
            <w:color w:val="000000" w:themeColor="text1"/>
            <w:sz w:val="22"/>
            <w:szCs w:val="22"/>
          </w:rPr>
          <w:fldChar w:fldCharType="end"/>
        </w:r>
      </w:hyperlink>
    </w:p>
    <w:p w14:paraId="3F5023B8" w14:textId="733A8888" w:rsidR="00545B4D" w:rsidRPr="00A61B84" w:rsidRDefault="00545B4D" w:rsidP="00545B4D">
      <w:pPr>
        <w:pStyle w:val="TDC1"/>
        <w:tabs>
          <w:tab w:val="left" w:pos="660"/>
        </w:tabs>
        <w:rPr>
          <w:rFonts w:cstheme="minorBidi"/>
          <w:b w:val="0"/>
          <w:bCs w:val="0"/>
          <w:noProof/>
          <w:color w:val="000000" w:themeColor="text1"/>
          <w:kern w:val="2"/>
          <w:sz w:val="22"/>
          <w:szCs w:val="22"/>
          <w:lang w:eastAsia="es-EC"/>
          <w14:ligatures w14:val="standardContextual"/>
        </w:rPr>
      </w:pPr>
      <w:hyperlink w:anchor="_Toc240284860" w:history="1">
        <w:r w:rsidRPr="00A61B84">
          <w:rPr>
            <w:rStyle w:val="Hipervnculo"/>
            <w:b w:val="0"/>
            <w:bCs w:val="0"/>
            <w:noProof/>
            <w:color w:val="000000" w:themeColor="text1"/>
            <w:sz w:val="22"/>
            <w:szCs w:val="22"/>
          </w:rPr>
          <w:t>3.</w:t>
        </w:r>
        <w:r w:rsidRPr="00A61B84">
          <w:rPr>
            <w:rFonts w:cstheme="minorBidi"/>
            <w:b w:val="0"/>
            <w:bCs w:val="0"/>
            <w:noProof/>
            <w:color w:val="000000" w:themeColor="text1"/>
            <w:kern w:val="2"/>
            <w:sz w:val="22"/>
            <w:szCs w:val="22"/>
            <w:lang w:eastAsia="es-EC"/>
            <w14:ligatures w14:val="standardContextual"/>
          </w:rPr>
          <w:tab/>
        </w:r>
        <w:r w:rsidRPr="00A61B84">
          <w:rPr>
            <w:rStyle w:val="Hipervnculo"/>
            <w:b w:val="0"/>
            <w:bCs w:val="0"/>
            <w:noProof/>
            <w:color w:val="000000" w:themeColor="text1"/>
            <w:sz w:val="22"/>
            <w:szCs w:val="22"/>
          </w:rPr>
          <w:t>Matriz de calidad</w:t>
        </w:r>
        <w:r w:rsidRPr="00A61B84">
          <w:rPr>
            <w:b w:val="0"/>
            <w:bCs w:val="0"/>
            <w:noProof/>
            <w:webHidden/>
            <w:color w:val="000000" w:themeColor="text1"/>
            <w:sz w:val="22"/>
            <w:szCs w:val="22"/>
          </w:rPr>
          <w:tab/>
        </w:r>
        <w:r w:rsidRPr="00A61B84">
          <w:rPr>
            <w:b w:val="0"/>
            <w:bCs w:val="0"/>
            <w:noProof/>
            <w:webHidden/>
            <w:color w:val="000000" w:themeColor="text1"/>
            <w:sz w:val="22"/>
            <w:szCs w:val="22"/>
          </w:rPr>
          <w:fldChar w:fldCharType="begin"/>
        </w:r>
        <w:r w:rsidRPr="00A61B84">
          <w:rPr>
            <w:b w:val="0"/>
            <w:bCs w:val="0"/>
            <w:noProof/>
            <w:webHidden/>
            <w:color w:val="000000" w:themeColor="text1"/>
            <w:sz w:val="22"/>
            <w:szCs w:val="22"/>
          </w:rPr>
          <w:instrText xml:space="preserve"> PAGEREF _Toc240284860 \h </w:instrText>
        </w:r>
        <w:r w:rsidRPr="00A61B84">
          <w:rPr>
            <w:b w:val="0"/>
            <w:bCs w:val="0"/>
            <w:noProof/>
            <w:webHidden/>
            <w:color w:val="000000" w:themeColor="text1"/>
            <w:sz w:val="22"/>
            <w:szCs w:val="22"/>
          </w:rPr>
        </w:r>
        <w:r w:rsidRPr="00A61B84">
          <w:rPr>
            <w:b w:val="0"/>
            <w:bCs w:val="0"/>
            <w:noProof/>
            <w:webHidden/>
            <w:color w:val="000000" w:themeColor="text1"/>
            <w:sz w:val="22"/>
            <w:szCs w:val="22"/>
          </w:rPr>
          <w:fldChar w:fldCharType="separate"/>
        </w:r>
        <w:r w:rsidR="00A61B84">
          <w:rPr>
            <w:b w:val="0"/>
            <w:bCs w:val="0"/>
            <w:noProof/>
            <w:webHidden/>
            <w:color w:val="000000" w:themeColor="text1"/>
            <w:sz w:val="22"/>
            <w:szCs w:val="22"/>
          </w:rPr>
          <w:t>7</w:t>
        </w:r>
        <w:r w:rsidRPr="00A61B84">
          <w:rPr>
            <w:b w:val="0"/>
            <w:bCs w:val="0"/>
            <w:noProof/>
            <w:webHidden/>
            <w:color w:val="000000" w:themeColor="text1"/>
            <w:sz w:val="22"/>
            <w:szCs w:val="22"/>
          </w:rPr>
          <w:fldChar w:fldCharType="end"/>
        </w:r>
      </w:hyperlink>
    </w:p>
    <w:p w14:paraId="00772676" w14:textId="3780A48B" w:rsidR="00545B4D" w:rsidRPr="00A61B84" w:rsidRDefault="00545B4D" w:rsidP="00545B4D">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40284861" w:history="1">
        <w:r w:rsidRPr="00A61B84">
          <w:rPr>
            <w:rStyle w:val="Hipervnculo"/>
            <w:rFonts w:ascii="Verdana" w:hAnsi="Verdana"/>
            <w:b w:val="0"/>
            <w:bCs w:val="0"/>
            <w:noProof/>
            <w:color w:val="000000" w:themeColor="text1"/>
            <w:sz w:val="22"/>
            <w:szCs w:val="22"/>
            <w:lang w:val="es-EC"/>
          </w:rPr>
          <w:t>3.1.</w:t>
        </w:r>
        <w:r w:rsidRPr="00A61B84">
          <w:rPr>
            <w:rFonts w:ascii="Verdana" w:hAnsi="Verdana"/>
            <w:b w:val="0"/>
            <w:bCs w:val="0"/>
            <w:noProof/>
            <w:color w:val="000000" w:themeColor="text1"/>
            <w:kern w:val="2"/>
            <w:sz w:val="22"/>
            <w:szCs w:val="22"/>
            <w:lang w:val="es-EC" w:eastAsia="es-EC"/>
            <w14:ligatures w14:val="standardContextual"/>
          </w:rPr>
          <w:tab/>
        </w:r>
        <w:r w:rsidRPr="00A61B84">
          <w:rPr>
            <w:rStyle w:val="Hipervnculo"/>
            <w:rFonts w:ascii="Verdana" w:hAnsi="Verdana"/>
            <w:b w:val="0"/>
            <w:bCs w:val="0"/>
            <w:noProof/>
            <w:color w:val="000000" w:themeColor="text1"/>
            <w:sz w:val="22"/>
            <w:szCs w:val="22"/>
            <w:lang w:val="es-EC"/>
          </w:rPr>
          <w:t>Alcance funcional</w:t>
        </w:r>
        <w:r w:rsidRPr="00A61B84">
          <w:rPr>
            <w:rFonts w:ascii="Verdana" w:hAnsi="Verdana"/>
            <w:b w:val="0"/>
            <w:bCs w:val="0"/>
            <w:noProof/>
            <w:webHidden/>
            <w:color w:val="000000" w:themeColor="text1"/>
            <w:sz w:val="22"/>
            <w:szCs w:val="22"/>
          </w:rPr>
          <w:tab/>
        </w:r>
        <w:r w:rsidRPr="00A61B84">
          <w:rPr>
            <w:rFonts w:ascii="Verdana" w:hAnsi="Verdana"/>
            <w:b w:val="0"/>
            <w:bCs w:val="0"/>
            <w:noProof/>
            <w:webHidden/>
            <w:color w:val="000000" w:themeColor="text1"/>
            <w:sz w:val="22"/>
            <w:szCs w:val="22"/>
          </w:rPr>
          <w:fldChar w:fldCharType="begin"/>
        </w:r>
        <w:r w:rsidRPr="00A61B84">
          <w:rPr>
            <w:rFonts w:ascii="Verdana" w:hAnsi="Verdana"/>
            <w:b w:val="0"/>
            <w:bCs w:val="0"/>
            <w:noProof/>
            <w:webHidden/>
            <w:color w:val="000000" w:themeColor="text1"/>
            <w:sz w:val="22"/>
            <w:szCs w:val="22"/>
          </w:rPr>
          <w:instrText xml:space="preserve"> PAGEREF _Toc240284861 \h </w:instrText>
        </w:r>
        <w:r w:rsidRPr="00A61B84">
          <w:rPr>
            <w:rFonts w:ascii="Verdana" w:hAnsi="Verdana"/>
            <w:b w:val="0"/>
            <w:bCs w:val="0"/>
            <w:noProof/>
            <w:webHidden/>
            <w:color w:val="000000" w:themeColor="text1"/>
            <w:sz w:val="22"/>
            <w:szCs w:val="22"/>
          </w:rPr>
        </w:r>
        <w:r w:rsidRPr="00A61B84">
          <w:rPr>
            <w:rFonts w:ascii="Verdana" w:hAnsi="Verdana"/>
            <w:b w:val="0"/>
            <w:bCs w:val="0"/>
            <w:noProof/>
            <w:webHidden/>
            <w:color w:val="000000" w:themeColor="text1"/>
            <w:sz w:val="22"/>
            <w:szCs w:val="22"/>
          </w:rPr>
          <w:fldChar w:fldCharType="separate"/>
        </w:r>
        <w:r w:rsidR="00A61B84">
          <w:rPr>
            <w:rFonts w:ascii="Verdana" w:hAnsi="Verdana"/>
            <w:b w:val="0"/>
            <w:bCs w:val="0"/>
            <w:noProof/>
            <w:webHidden/>
            <w:color w:val="000000" w:themeColor="text1"/>
            <w:sz w:val="22"/>
            <w:szCs w:val="22"/>
          </w:rPr>
          <w:t>7</w:t>
        </w:r>
        <w:r w:rsidRPr="00A61B84">
          <w:rPr>
            <w:rFonts w:ascii="Verdana" w:hAnsi="Verdana"/>
            <w:b w:val="0"/>
            <w:bCs w:val="0"/>
            <w:noProof/>
            <w:webHidden/>
            <w:color w:val="000000" w:themeColor="text1"/>
            <w:sz w:val="22"/>
            <w:szCs w:val="22"/>
          </w:rPr>
          <w:fldChar w:fldCharType="end"/>
        </w:r>
      </w:hyperlink>
    </w:p>
    <w:p w14:paraId="760B1D75" w14:textId="7AF897AA" w:rsidR="00545B4D" w:rsidRPr="00A61B84" w:rsidRDefault="00545B4D" w:rsidP="00545B4D">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40284862" w:history="1">
        <w:r w:rsidRPr="00A61B84">
          <w:rPr>
            <w:rStyle w:val="Hipervnculo"/>
            <w:rFonts w:ascii="Verdana" w:hAnsi="Verdana"/>
            <w:b w:val="0"/>
            <w:bCs w:val="0"/>
            <w:noProof/>
            <w:color w:val="000000" w:themeColor="text1"/>
            <w:sz w:val="22"/>
            <w:szCs w:val="22"/>
            <w:lang w:val="es-EC"/>
          </w:rPr>
          <w:t>3.2.</w:t>
        </w:r>
        <w:r w:rsidRPr="00A61B84">
          <w:rPr>
            <w:rFonts w:ascii="Verdana" w:hAnsi="Verdana"/>
            <w:b w:val="0"/>
            <w:bCs w:val="0"/>
            <w:noProof/>
            <w:color w:val="000000" w:themeColor="text1"/>
            <w:kern w:val="2"/>
            <w:sz w:val="22"/>
            <w:szCs w:val="22"/>
            <w:lang w:val="es-EC" w:eastAsia="es-EC"/>
            <w14:ligatures w14:val="standardContextual"/>
          </w:rPr>
          <w:tab/>
        </w:r>
        <w:r w:rsidRPr="00A61B84">
          <w:rPr>
            <w:rStyle w:val="Hipervnculo"/>
            <w:rFonts w:ascii="Verdana" w:hAnsi="Verdana"/>
            <w:b w:val="0"/>
            <w:bCs w:val="0"/>
            <w:noProof/>
            <w:color w:val="000000" w:themeColor="text1"/>
            <w:sz w:val="22"/>
            <w:szCs w:val="22"/>
            <w:lang w:val="es-EC"/>
          </w:rPr>
          <w:t>Control de acceso y seguridad</w:t>
        </w:r>
        <w:r w:rsidRPr="00A61B84">
          <w:rPr>
            <w:rFonts w:ascii="Verdana" w:hAnsi="Verdana"/>
            <w:b w:val="0"/>
            <w:bCs w:val="0"/>
            <w:noProof/>
            <w:webHidden/>
            <w:color w:val="000000" w:themeColor="text1"/>
            <w:sz w:val="22"/>
            <w:szCs w:val="22"/>
          </w:rPr>
          <w:tab/>
        </w:r>
        <w:r w:rsidRPr="00A61B84">
          <w:rPr>
            <w:rFonts w:ascii="Verdana" w:hAnsi="Verdana"/>
            <w:b w:val="0"/>
            <w:bCs w:val="0"/>
            <w:noProof/>
            <w:webHidden/>
            <w:color w:val="000000" w:themeColor="text1"/>
            <w:sz w:val="22"/>
            <w:szCs w:val="22"/>
          </w:rPr>
          <w:fldChar w:fldCharType="begin"/>
        </w:r>
        <w:r w:rsidRPr="00A61B84">
          <w:rPr>
            <w:rFonts w:ascii="Verdana" w:hAnsi="Verdana"/>
            <w:b w:val="0"/>
            <w:bCs w:val="0"/>
            <w:noProof/>
            <w:webHidden/>
            <w:color w:val="000000" w:themeColor="text1"/>
            <w:sz w:val="22"/>
            <w:szCs w:val="22"/>
          </w:rPr>
          <w:instrText xml:space="preserve"> PAGEREF _Toc240284862 \h </w:instrText>
        </w:r>
        <w:r w:rsidRPr="00A61B84">
          <w:rPr>
            <w:rFonts w:ascii="Verdana" w:hAnsi="Verdana"/>
            <w:b w:val="0"/>
            <w:bCs w:val="0"/>
            <w:noProof/>
            <w:webHidden/>
            <w:color w:val="000000" w:themeColor="text1"/>
            <w:sz w:val="22"/>
            <w:szCs w:val="22"/>
          </w:rPr>
        </w:r>
        <w:r w:rsidRPr="00A61B84">
          <w:rPr>
            <w:rFonts w:ascii="Verdana" w:hAnsi="Verdana"/>
            <w:b w:val="0"/>
            <w:bCs w:val="0"/>
            <w:noProof/>
            <w:webHidden/>
            <w:color w:val="000000" w:themeColor="text1"/>
            <w:sz w:val="22"/>
            <w:szCs w:val="22"/>
          </w:rPr>
          <w:fldChar w:fldCharType="separate"/>
        </w:r>
        <w:r w:rsidR="00A61B84">
          <w:rPr>
            <w:rFonts w:ascii="Verdana" w:hAnsi="Verdana"/>
            <w:b w:val="0"/>
            <w:bCs w:val="0"/>
            <w:noProof/>
            <w:webHidden/>
            <w:color w:val="000000" w:themeColor="text1"/>
            <w:sz w:val="22"/>
            <w:szCs w:val="22"/>
          </w:rPr>
          <w:t>9</w:t>
        </w:r>
        <w:r w:rsidRPr="00A61B84">
          <w:rPr>
            <w:rFonts w:ascii="Verdana" w:hAnsi="Verdana"/>
            <w:b w:val="0"/>
            <w:bCs w:val="0"/>
            <w:noProof/>
            <w:webHidden/>
            <w:color w:val="000000" w:themeColor="text1"/>
            <w:sz w:val="22"/>
            <w:szCs w:val="22"/>
          </w:rPr>
          <w:fldChar w:fldCharType="end"/>
        </w:r>
      </w:hyperlink>
    </w:p>
    <w:p w14:paraId="2376123C" w14:textId="289CF92A" w:rsidR="00545B4D" w:rsidRPr="00A61B84" w:rsidRDefault="00545B4D" w:rsidP="00545B4D">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40284863" w:history="1">
        <w:r w:rsidRPr="00A61B84">
          <w:rPr>
            <w:rStyle w:val="Hipervnculo"/>
            <w:rFonts w:ascii="Verdana" w:hAnsi="Verdana"/>
            <w:b w:val="0"/>
            <w:bCs w:val="0"/>
            <w:noProof/>
            <w:color w:val="000000" w:themeColor="text1"/>
            <w:sz w:val="22"/>
            <w:szCs w:val="22"/>
            <w:lang w:val="es-EC"/>
          </w:rPr>
          <w:t>3.3.</w:t>
        </w:r>
        <w:r w:rsidRPr="00A61B84">
          <w:rPr>
            <w:rFonts w:ascii="Verdana" w:hAnsi="Verdana"/>
            <w:b w:val="0"/>
            <w:bCs w:val="0"/>
            <w:noProof/>
            <w:color w:val="000000" w:themeColor="text1"/>
            <w:kern w:val="2"/>
            <w:sz w:val="22"/>
            <w:szCs w:val="22"/>
            <w:lang w:val="es-EC" w:eastAsia="es-EC"/>
            <w14:ligatures w14:val="standardContextual"/>
          </w:rPr>
          <w:tab/>
        </w:r>
        <w:r w:rsidRPr="00A61B84">
          <w:rPr>
            <w:rStyle w:val="Hipervnculo"/>
            <w:rFonts w:ascii="Verdana" w:hAnsi="Verdana"/>
            <w:b w:val="0"/>
            <w:bCs w:val="0"/>
            <w:noProof/>
            <w:color w:val="000000" w:themeColor="text1"/>
            <w:sz w:val="22"/>
            <w:szCs w:val="22"/>
            <w:lang w:val="es-EC"/>
          </w:rPr>
          <w:t>Accesibilidad y usabilidad</w:t>
        </w:r>
        <w:r w:rsidRPr="00A61B84">
          <w:rPr>
            <w:rFonts w:ascii="Verdana" w:hAnsi="Verdana"/>
            <w:b w:val="0"/>
            <w:bCs w:val="0"/>
            <w:noProof/>
            <w:webHidden/>
            <w:color w:val="000000" w:themeColor="text1"/>
            <w:sz w:val="22"/>
            <w:szCs w:val="22"/>
          </w:rPr>
          <w:tab/>
        </w:r>
        <w:r w:rsidRPr="00A61B84">
          <w:rPr>
            <w:rFonts w:ascii="Verdana" w:hAnsi="Verdana"/>
            <w:b w:val="0"/>
            <w:bCs w:val="0"/>
            <w:noProof/>
            <w:webHidden/>
            <w:color w:val="000000" w:themeColor="text1"/>
            <w:sz w:val="22"/>
            <w:szCs w:val="22"/>
          </w:rPr>
          <w:fldChar w:fldCharType="begin"/>
        </w:r>
        <w:r w:rsidRPr="00A61B84">
          <w:rPr>
            <w:rFonts w:ascii="Verdana" w:hAnsi="Verdana"/>
            <w:b w:val="0"/>
            <w:bCs w:val="0"/>
            <w:noProof/>
            <w:webHidden/>
            <w:color w:val="000000" w:themeColor="text1"/>
            <w:sz w:val="22"/>
            <w:szCs w:val="22"/>
          </w:rPr>
          <w:instrText xml:space="preserve"> PAGEREF _Toc240284863 \h </w:instrText>
        </w:r>
        <w:r w:rsidRPr="00A61B84">
          <w:rPr>
            <w:rFonts w:ascii="Verdana" w:hAnsi="Verdana"/>
            <w:b w:val="0"/>
            <w:bCs w:val="0"/>
            <w:noProof/>
            <w:webHidden/>
            <w:color w:val="000000" w:themeColor="text1"/>
            <w:sz w:val="22"/>
            <w:szCs w:val="22"/>
          </w:rPr>
        </w:r>
        <w:r w:rsidRPr="00A61B84">
          <w:rPr>
            <w:rFonts w:ascii="Verdana" w:hAnsi="Verdana"/>
            <w:b w:val="0"/>
            <w:bCs w:val="0"/>
            <w:noProof/>
            <w:webHidden/>
            <w:color w:val="000000" w:themeColor="text1"/>
            <w:sz w:val="22"/>
            <w:szCs w:val="22"/>
          </w:rPr>
          <w:fldChar w:fldCharType="separate"/>
        </w:r>
        <w:r w:rsidR="00A61B84">
          <w:rPr>
            <w:rFonts w:ascii="Verdana" w:hAnsi="Verdana"/>
            <w:b w:val="0"/>
            <w:bCs w:val="0"/>
            <w:noProof/>
            <w:webHidden/>
            <w:color w:val="000000" w:themeColor="text1"/>
            <w:sz w:val="22"/>
            <w:szCs w:val="22"/>
          </w:rPr>
          <w:t>11</w:t>
        </w:r>
        <w:r w:rsidRPr="00A61B84">
          <w:rPr>
            <w:rFonts w:ascii="Verdana" w:hAnsi="Verdana"/>
            <w:b w:val="0"/>
            <w:bCs w:val="0"/>
            <w:noProof/>
            <w:webHidden/>
            <w:color w:val="000000" w:themeColor="text1"/>
            <w:sz w:val="22"/>
            <w:szCs w:val="22"/>
          </w:rPr>
          <w:fldChar w:fldCharType="end"/>
        </w:r>
      </w:hyperlink>
    </w:p>
    <w:p w14:paraId="03A64910" w14:textId="034536AA" w:rsidR="00545B4D" w:rsidRPr="00A61B84" w:rsidRDefault="00545B4D" w:rsidP="00545B4D">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40284864" w:history="1">
        <w:r w:rsidRPr="00A61B84">
          <w:rPr>
            <w:rStyle w:val="Hipervnculo"/>
            <w:rFonts w:ascii="Verdana" w:hAnsi="Verdana"/>
            <w:b w:val="0"/>
            <w:bCs w:val="0"/>
            <w:noProof/>
            <w:color w:val="000000" w:themeColor="text1"/>
            <w:sz w:val="22"/>
            <w:szCs w:val="22"/>
            <w:lang w:val="es-EC"/>
          </w:rPr>
          <w:t>3.4.</w:t>
        </w:r>
        <w:r w:rsidRPr="00A61B84">
          <w:rPr>
            <w:rFonts w:ascii="Verdana" w:hAnsi="Verdana"/>
            <w:b w:val="0"/>
            <w:bCs w:val="0"/>
            <w:noProof/>
            <w:color w:val="000000" w:themeColor="text1"/>
            <w:kern w:val="2"/>
            <w:sz w:val="22"/>
            <w:szCs w:val="22"/>
            <w:lang w:val="es-EC" w:eastAsia="es-EC"/>
            <w14:ligatures w14:val="standardContextual"/>
          </w:rPr>
          <w:tab/>
        </w:r>
        <w:r w:rsidRPr="00A61B84">
          <w:rPr>
            <w:rStyle w:val="Hipervnculo"/>
            <w:rFonts w:ascii="Verdana" w:hAnsi="Verdana"/>
            <w:b w:val="0"/>
            <w:bCs w:val="0"/>
            <w:noProof/>
            <w:color w:val="000000" w:themeColor="text1"/>
            <w:sz w:val="22"/>
            <w:szCs w:val="22"/>
            <w:lang w:val="es-EC"/>
          </w:rPr>
          <w:t>Identidad visual</w:t>
        </w:r>
        <w:r w:rsidRPr="00A61B84">
          <w:rPr>
            <w:rFonts w:ascii="Verdana" w:hAnsi="Verdana"/>
            <w:b w:val="0"/>
            <w:bCs w:val="0"/>
            <w:noProof/>
            <w:webHidden/>
            <w:color w:val="000000" w:themeColor="text1"/>
            <w:sz w:val="22"/>
            <w:szCs w:val="22"/>
          </w:rPr>
          <w:tab/>
        </w:r>
        <w:r w:rsidRPr="00A61B84">
          <w:rPr>
            <w:rFonts w:ascii="Verdana" w:hAnsi="Verdana"/>
            <w:b w:val="0"/>
            <w:bCs w:val="0"/>
            <w:noProof/>
            <w:webHidden/>
            <w:color w:val="000000" w:themeColor="text1"/>
            <w:sz w:val="22"/>
            <w:szCs w:val="22"/>
          </w:rPr>
          <w:fldChar w:fldCharType="begin"/>
        </w:r>
        <w:r w:rsidRPr="00A61B84">
          <w:rPr>
            <w:rFonts w:ascii="Verdana" w:hAnsi="Verdana"/>
            <w:b w:val="0"/>
            <w:bCs w:val="0"/>
            <w:noProof/>
            <w:webHidden/>
            <w:color w:val="000000" w:themeColor="text1"/>
            <w:sz w:val="22"/>
            <w:szCs w:val="22"/>
          </w:rPr>
          <w:instrText xml:space="preserve"> PAGEREF _Toc240284864 \h </w:instrText>
        </w:r>
        <w:r w:rsidRPr="00A61B84">
          <w:rPr>
            <w:rFonts w:ascii="Verdana" w:hAnsi="Verdana"/>
            <w:b w:val="0"/>
            <w:bCs w:val="0"/>
            <w:noProof/>
            <w:webHidden/>
            <w:color w:val="000000" w:themeColor="text1"/>
            <w:sz w:val="22"/>
            <w:szCs w:val="22"/>
          </w:rPr>
        </w:r>
        <w:r w:rsidRPr="00A61B84">
          <w:rPr>
            <w:rFonts w:ascii="Verdana" w:hAnsi="Verdana"/>
            <w:b w:val="0"/>
            <w:bCs w:val="0"/>
            <w:noProof/>
            <w:webHidden/>
            <w:color w:val="000000" w:themeColor="text1"/>
            <w:sz w:val="22"/>
            <w:szCs w:val="22"/>
          </w:rPr>
          <w:fldChar w:fldCharType="separate"/>
        </w:r>
        <w:r w:rsidR="00A61B84">
          <w:rPr>
            <w:rFonts w:ascii="Verdana" w:hAnsi="Verdana"/>
            <w:b w:val="0"/>
            <w:bCs w:val="0"/>
            <w:noProof/>
            <w:webHidden/>
            <w:color w:val="000000" w:themeColor="text1"/>
            <w:sz w:val="22"/>
            <w:szCs w:val="22"/>
          </w:rPr>
          <w:t>13</w:t>
        </w:r>
        <w:r w:rsidRPr="00A61B84">
          <w:rPr>
            <w:rFonts w:ascii="Verdana" w:hAnsi="Verdana"/>
            <w:b w:val="0"/>
            <w:bCs w:val="0"/>
            <w:noProof/>
            <w:webHidden/>
            <w:color w:val="000000" w:themeColor="text1"/>
            <w:sz w:val="22"/>
            <w:szCs w:val="22"/>
          </w:rPr>
          <w:fldChar w:fldCharType="end"/>
        </w:r>
      </w:hyperlink>
    </w:p>
    <w:p w14:paraId="1D4DA64F" w14:textId="273A4DAD" w:rsidR="00545B4D" w:rsidRPr="00A61B84" w:rsidRDefault="00545B4D" w:rsidP="00545B4D">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40284865" w:history="1">
        <w:r w:rsidRPr="00A61B84">
          <w:rPr>
            <w:rStyle w:val="Hipervnculo"/>
            <w:rFonts w:ascii="Verdana" w:hAnsi="Verdana"/>
            <w:b w:val="0"/>
            <w:bCs w:val="0"/>
            <w:noProof/>
            <w:color w:val="000000" w:themeColor="text1"/>
            <w:sz w:val="22"/>
            <w:szCs w:val="22"/>
            <w:lang w:val="es-EC"/>
          </w:rPr>
          <w:t>3.5.</w:t>
        </w:r>
        <w:r w:rsidRPr="00A61B84">
          <w:rPr>
            <w:rFonts w:ascii="Verdana" w:hAnsi="Verdana"/>
            <w:b w:val="0"/>
            <w:bCs w:val="0"/>
            <w:noProof/>
            <w:color w:val="000000" w:themeColor="text1"/>
            <w:kern w:val="2"/>
            <w:sz w:val="22"/>
            <w:szCs w:val="22"/>
            <w:lang w:val="es-EC" w:eastAsia="es-EC"/>
            <w14:ligatures w14:val="standardContextual"/>
          </w:rPr>
          <w:tab/>
        </w:r>
        <w:r w:rsidRPr="00A61B84">
          <w:rPr>
            <w:rStyle w:val="Hipervnculo"/>
            <w:rFonts w:ascii="Verdana" w:hAnsi="Verdana"/>
            <w:b w:val="0"/>
            <w:bCs w:val="0"/>
            <w:noProof/>
            <w:color w:val="000000" w:themeColor="text1"/>
            <w:sz w:val="22"/>
            <w:szCs w:val="22"/>
            <w:lang w:val="es-EC"/>
          </w:rPr>
          <w:t>Rendimiento, confiabilidad y compatibilidad</w:t>
        </w:r>
        <w:r w:rsidRPr="00A61B84">
          <w:rPr>
            <w:rFonts w:ascii="Verdana" w:hAnsi="Verdana"/>
            <w:b w:val="0"/>
            <w:bCs w:val="0"/>
            <w:noProof/>
            <w:webHidden/>
            <w:color w:val="000000" w:themeColor="text1"/>
            <w:sz w:val="22"/>
            <w:szCs w:val="22"/>
          </w:rPr>
          <w:tab/>
        </w:r>
        <w:r w:rsidRPr="00A61B84">
          <w:rPr>
            <w:rFonts w:ascii="Verdana" w:hAnsi="Verdana"/>
            <w:b w:val="0"/>
            <w:bCs w:val="0"/>
            <w:noProof/>
            <w:webHidden/>
            <w:color w:val="000000" w:themeColor="text1"/>
            <w:sz w:val="22"/>
            <w:szCs w:val="22"/>
          </w:rPr>
          <w:fldChar w:fldCharType="begin"/>
        </w:r>
        <w:r w:rsidRPr="00A61B84">
          <w:rPr>
            <w:rFonts w:ascii="Verdana" w:hAnsi="Verdana"/>
            <w:b w:val="0"/>
            <w:bCs w:val="0"/>
            <w:noProof/>
            <w:webHidden/>
            <w:color w:val="000000" w:themeColor="text1"/>
            <w:sz w:val="22"/>
            <w:szCs w:val="22"/>
          </w:rPr>
          <w:instrText xml:space="preserve"> PAGEREF _Toc240284865 \h </w:instrText>
        </w:r>
        <w:r w:rsidRPr="00A61B84">
          <w:rPr>
            <w:rFonts w:ascii="Verdana" w:hAnsi="Verdana"/>
            <w:b w:val="0"/>
            <w:bCs w:val="0"/>
            <w:noProof/>
            <w:webHidden/>
            <w:color w:val="000000" w:themeColor="text1"/>
            <w:sz w:val="22"/>
            <w:szCs w:val="22"/>
          </w:rPr>
        </w:r>
        <w:r w:rsidRPr="00A61B84">
          <w:rPr>
            <w:rFonts w:ascii="Verdana" w:hAnsi="Verdana"/>
            <w:b w:val="0"/>
            <w:bCs w:val="0"/>
            <w:noProof/>
            <w:webHidden/>
            <w:color w:val="000000" w:themeColor="text1"/>
            <w:sz w:val="22"/>
            <w:szCs w:val="22"/>
          </w:rPr>
          <w:fldChar w:fldCharType="separate"/>
        </w:r>
        <w:r w:rsidR="00A61B84">
          <w:rPr>
            <w:rFonts w:ascii="Verdana" w:hAnsi="Verdana"/>
            <w:b w:val="0"/>
            <w:bCs w:val="0"/>
            <w:noProof/>
            <w:webHidden/>
            <w:color w:val="000000" w:themeColor="text1"/>
            <w:sz w:val="22"/>
            <w:szCs w:val="22"/>
          </w:rPr>
          <w:t>16</w:t>
        </w:r>
        <w:r w:rsidRPr="00A61B84">
          <w:rPr>
            <w:rFonts w:ascii="Verdana" w:hAnsi="Verdana"/>
            <w:b w:val="0"/>
            <w:bCs w:val="0"/>
            <w:noProof/>
            <w:webHidden/>
            <w:color w:val="000000" w:themeColor="text1"/>
            <w:sz w:val="22"/>
            <w:szCs w:val="22"/>
          </w:rPr>
          <w:fldChar w:fldCharType="end"/>
        </w:r>
      </w:hyperlink>
    </w:p>
    <w:p w14:paraId="46F1E0B7" w14:textId="5167BB11" w:rsidR="00545B4D" w:rsidRPr="00A61B84" w:rsidRDefault="00545B4D" w:rsidP="00545B4D">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40284866" w:history="1">
        <w:r w:rsidRPr="00A61B84">
          <w:rPr>
            <w:rStyle w:val="Hipervnculo"/>
            <w:rFonts w:ascii="Verdana" w:hAnsi="Verdana"/>
            <w:b w:val="0"/>
            <w:bCs w:val="0"/>
            <w:noProof/>
            <w:color w:val="000000" w:themeColor="text1"/>
            <w:sz w:val="22"/>
            <w:szCs w:val="22"/>
            <w:lang w:val="es-EC"/>
          </w:rPr>
          <w:t>3.6.</w:t>
        </w:r>
        <w:r w:rsidRPr="00A61B84">
          <w:rPr>
            <w:rFonts w:ascii="Verdana" w:hAnsi="Verdana"/>
            <w:b w:val="0"/>
            <w:bCs w:val="0"/>
            <w:noProof/>
            <w:color w:val="000000" w:themeColor="text1"/>
            <w:kern w:val="2"/>
            <w:sz w:val="22"/>
            <w:szCs w:val="22"/>
            <w:lang w:val="es-EC" w:eastAsia="es-EC"/>
            <w14:ligatures w14:val="standardContextual"/>
          </w:rPr>
          <w:tab/>
        </w:r>
        <w:r w:rsidRPr="00A61B84">
          <w:rPr>
            <w:rStyle w:val="Hipervnculo"/>
            <w:rFonts w:ascii="Verdana" w:hAnsi="Verdana"/>
            <w:b w:val="0"/>
            <w:bCs w:val="0"/>
            <w:noProof/>
            <w:color w:val="000000" w:themeColor="text1"/>
            <w:sz w:val="22"/>
            <w:szCs w:val="22"/>
            <w:lang w:val="es-EC"/>
          </w:rPr>
          <w:t>Código, arquitectura y mantenibilidad</w:t>
        </w:r>
        <w:r w:rsidRPr="00A61B84">
          <w:rPr>
            <w:rFonts w:ascii="Verdana" w:hAnsi="Verdana"/>
            <w:b w:val="0"/>
            <w:bCs w:val="0"/>
            <w:noProof/>
            <w:webHidden/>
            <w:color w:val="000000" w:themeColor="text1"/>
            <w:sz w:val="22"/>
            <w:szCs w:val="22"/>
          </w:rPr>
          <w:tab/>
        </w:r>
        <w:r w:rsidRPr="00A61B84">
          <w:rPr>
            <w:rFonts w:ascii="Verdana" w:hAnsi="Verdana"/>
            <w:b w:val="0"/>
            <w:bCs w:val="0"/>
            <w:noProof/>
            <w:webHidden/>
            <w:color w:val="000000" w:themeColor="text1"/>
            <w:sz w:val="22"/>
            <w:szCs w:val="22"/>
          </w:rPr>
          <w:fldChar w:fldCharType="begin"/>
        </w:r>
        <w:r w:rsidRPr="00A61B84">
          <w:rPr>
            <w:rFonts w:ascii="Verdana" w:hAnsi="Verdana"/>
            <w:b w:val="0"/>
            <w:bCs w:val="0"/>
            <w:noProof/>
            <w:webHidden/>
            <w:color w:val="000000" w:themeColor="text1"/>
            <w:sz w:val="22"/>
            <w:szCs w:val="22"/>
          </w:rPr>
          <w:instrText xml:space="preserve"> PAGEREF _Toc240284866 \h </w:instrText>
        </w:r>
        <w:r w:rsidRPr="00A61B84">
          <w:rPr>
            <w:rFonts w:ascii="Verdana" w:hAnsi="Verdana"/>
            <w:b w:val="0"/>
            <w:bCs w:val="0"/>
            <w:noProof/>
            <w:webHidden/>
            <w:color w:val="000000" w:themeColor="text1"/>
            <w:sz w:val="22"/>
            <w:szCs w:val="22"/>
          </w:rPr>
        </w:r>
        <w:r w:rsidRPr="00A61B84">
          <w:rPr>
            <w:rFonts w:ascii="Verdana" w:hAnsi="Verdana"/>
            <w:b w:val="0"/>
            <w:bCs w:val="0"/>
            <w:noProof/>
            <w:webHidden/>
            <w:color w:val="000000" w:themeColor="text1"/>
            <w:sz w:val="22"/>
            <w:szCs w:val="22"/>
          </w:rPr>
          <w:fldChar w:fldCharType="separate"/>
        </w:r>
        <w:r w:rsidR="00A61B84">
          <w:rPr>
            <w:rFonts w:ascii="Verdana" w:hAnsi="Verdana"/>
            <w:b w:val="0"/>
            <w:bCs w:val="0"/>
            <w:noProof/>
            <w:webHidden/>
            <w:color w:val="000000" w:themeColor="text1"/>
            <w:sz w:val="22"/>
            <w:szCs w:val="22"/>
          </w:rPr>
          <w:t>17</w:t>
        </w:r>
        <w:r w:rsidRPr="00A61B84">
          <w:rPr>
            <w:rFonts w:ascii="Verdana" w:hAnsi="Verdana"/>
            <w:b w:val="0"/>
            <w:bCs w:val="0"/>
            <w:noProof/>
            <w:webHidden/>
            <w:color w:val="000000" w:themeColor="text1"/>
            <w:sz w:val="22"/>
            <w:szCs w:val="22"/>
          </w:rPr>
          <w:fldChar w:fldCharType="end"/>
        </w:r>
      </w:hyperlink>
    </w:p>
    <w:p w14:paraId="4846B947" w14:textId="55FD15BA" w:rsidR="00545B4D" w:rsidRPr="00A61B84" w:rsidRDefault="00545B4D" w:rsidP="00545B4D">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40284867" w:history="1">
        <w:r w:rsidRPr="00A61B84">
          <w:rPr>
            <w:rStyle w:val="Hipervnculo"/>
            <w:rFonts w:ascii="Verdana" w:hAnsi="Verdana"/>
            <w:b w:val="0"/>
            <w:bCs w:val="0"/>
            <w:noProof/>
            <w:color w:val="000000" w:themeColor="text1"/>
            <w:sz w:val="22"/>
            <w:szCs w:val="22"/>
            <w:lang w:val="es-EC"/>
          </w:rPr>
          <w:t>3.7.</w:t>
        </w:r>
        <w:r w:rsidRPr="00A61B84">
          <w:rPr>
            <w:rFonts w:ascii="Verdana" w:hAnsi="Verdana"/>
            <w:b w:val="0"/>
            <w:bCs w:val="0"/>
            <w:noProof/>
            <w:color w:val="000000" w:themeColor="text1"/>
            <w:kern w:val="2"/>
            <w:sz w:val="22"/>
            <w:szCs w:val="22"/>
            <w:lang w:val="es-EC" w:eastAsia="es-EC"/>
            <w14:ligatures w14:val="standardContextual"/>
          </w:rPr>
          <w:tab/>
        </w:r>
        <w:r w:rsidRPr="00A61B84">
          <w:rPr>
            <w:rStyle w:val="Hipervnculo"/>
            <w:rFonts w:ascii="Verdana" w:hAnsi="Verdana"/>
            <w:b w:val="0"/>
            <w:bCs w:val="0"/>
            <w:noProof/>
            <w:color w:val="000000" w:themeColor="text1"/>
            <w:sz w:val="22"/>
            <w:szCs w:val="22"/>
            <w:lang w:val="es-EC"/>
          </w:rPr>
          <w:t>Gestión, documentación y trazabilidad</w:t>
        </w:r>
        <w:r w:rsidRPr="00A61B84">
          <w:rPr>
            <w:rFonts w:ascii="Verdana" w:hAnsi="Verdana"/>
            <w:b w:val="0"/>
            <w:bCs w:val="0"/>
            <w:noProof/>
            <w:webHidden/>
            <w:color w:val="000000" w:themeColor="text1"/>
            <w:sz w:val="22"/>
            <w:szCs w:val="22"/>
          </w:rPr>
          <w:tab/>
        </w:r>
        <w:r w:rsidRPr="00A61B84">
          <w:rPr>
            <w:rFonts w:ascii="Verdana" w:hAnsi="Verdana"/>
            <w:b w:val="0"/>
            <w:bCs w:val="0"/>
            <w:noProof/>
            <w:webHidden/>
            <w:color w:val="000000" w:themeColor="text1"/>
            <w:sz w:val="22"/>
            <w:szCs w:val="22"/>
          </w:rPr>
          <w:fldChar w:fldCharType="begin"/>
        </w:r>
        <w:r w:rsidRPr="00A61B84">
          <w:rPr>
            <w:rFonts w:ascii="Verdana" w:hAnsi="Verdana"/>
            <w:b w:val="0"/>
            <w:bCs w:val="0"/>
            <w:noProof/>
            <w:webHidden/>
            <w:color w:val="000000" w:themeColor="text1"/>
            <w:sz w:val="22"/>
            <w:szCs w:val="22"/>
          </w:rPr>
          <w:instrText xml:space="preserve"> PAGEREF _Toc240284867 \h </w:instrText>
        </w:r>
        <w:r w:rsidRPr="00A61B84">
          <w:rPr>
            <w:rFonts w:ascii="Verdana" w:hAnsi="Verdana"/>
            <w:b w:val="0"/>
            <w:bCs w:val="0"/>
            <w:noProof/>
            <w:webHidden/>
            <w:color w:val="000000" w:themeColor="text1"/>
            <w:sz w:val="22"/>
            <w:szCs w:val="22"/>
          </w:rPr>
        </w:r>
        <w:r w:rsidRPr="00A61B84">
          <w:rPr>
            <w:rFonts w:ascii="Verdana" w:hAnsi="Verdana"/>
            <w:b w:val="0"/>
            <w:bCs w:val="0"/>
            <w:noProof/>
            <w:webHidden/>
            <w:color w:val="000000" w:themeColor="text1"/>
            <w:sz w:val="22"/>
            <w:szCs w:val="22"/>
          </w:rPr>
          <w:fldChar w:fldCharType="separate"/>
        </w:r>
        <w:r w:rsidR="00A61B84">
          <w:rPr>
            <w:rFonts w:ascii="Verdana" w:hAnsi="Verdana"/>
            <w:b w:val="0"/>
            <w:bCs w:val="0"/>
            <w:noProof/>
            <w:webHidden/>
            <w:color w:val="000000" w:themeColor="text1"/>
            <w:sz w:val="22"/>
            <w:szCs w:val="22"/>
          </w:rPr>
          <w:t>21</w:t>
        </w:r>
        <w:r w:rsidRPr="00A61B84">
          <w:rPr>
            <w:rFonts w:ascii="Verdana" w:hAnsi="Verdana"/>
            <w:b w:val="0"/>
            <w:bCs w:val="0"/>
            <w:noProof/>
            <w:webHidden/>
            <w:color w:val="000000" w:themeColor="text1"/>
            <w:sz w:val="22"/>
            <w:szCs w:val="22"/>
          </w:rPr>
          <w:fldChar w:fldCharType="end"/>
        </w:r>
      </w:hyperlink>
    </w:p>
    <w:p w14:paraId="5C3EA8BD" w14:textId="77777777" w:rsidR="00545B4D" w:rsidRPr="00A61B84" w:rsidRDefault="00545B4D" w:rsidP="00545B4D">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r w:rsidRPr="00A61B84">
        <w:rPr>
          <w:rFonts w:ascii="Verdana" w:hAnsi="Verdana"/>
          <w:b w:val="0"/>
          <w:bCs w:val="0"/>
          <w:noProof/>
          <w:sz w:val="22"/>
          <w:szCs w:val="22"/>
          <w:lang w:val="es-EC"/>
        </w:rPr>
        <w:t>3.8.</w:t>
      </w:r>
      <w:r w:rsidRPr="00A61B84">
        <w:rPr>
          <w:rFonts w:ascii="Verdana" w:hAnsi="Verdana"/>
          <w:b w:val="0"/>
          <w:bCs w:val="0"/>
          <w:noProof/>
          <w:sz w:val="22"/>
          <w:szCs w:val="22"/>
          <w:lang w:val="es-EC"/>
        </w:rPr>
        <w:tab/>
        <w:t>Métricas de calidad del MVP</w:t>
      </w:r>
      <w:r w:rsidRPr="00A61B84">
        <w:rPr>
          <w:rFonts w:ascii="Verdana" w:hAnsi="Verdana"/>
          <w:b w:val="0"/>
          <w:bCs w:val="0"/>
          <w:noProof/>
          <w:sz w:val="22"/>
          <w:szCs w:val="22"/>
          <w:lang w:val="es-EC"/>
        </w:rPr>
        <w:tab/>
        <w:t>23</w:t>
      </w:r>
    </w:p>
    <w:p w14:paraId="6ADC5398" w14:textId="7EAE7D32" w:rsidR="00545B4D" w:rsidRPr="00A61B84" w:rsidRDefault="00545B4D" w:rsidP="00545B4D">
      <w:pPr>
        <w:pStyle w:val="TDC1"/>
        <w:tabs>
          <w:tab w:val="left" w:pos="660"/>
        </w:tabs>
        <w:rPr>
          <w:rFonts w:cstheme="minorBidi"/>
          <w:b w:val="0"/>
          <w:bCs w:val="0"/>
          <w:noProof/>
          <w:color w:val="000000" w:themeColor="text1"/>
          <w:kern w:val="2"/>
          <w:sz w:val="22"/>
          <w:szCs w:val="22"/>
          <w:lang w:eastAsia="es-EC"/>
          <w14:ligatures w14:val="standardContextual"/>
        </w:rPr>
      </w:pPr>
      <w:hyperlink w:anchor="_Toc240284868" w:history="1">
        <w:r w:rsidRPr="00A61B84">
          <w:rPr>
            <w:rStyle w:val="Hipervnculo"/>
            <w:b w:val="0"/>
            <w:bCs w:val="0"/>
            <w:noProof/>
            <w:color w:val="000000" w:themeColor="text1"/>
            <w:sz w:val="22"/>
            <w:szCs w:val="22"/>
          </w:rPr>
          <w:t>4.</w:t>
        </w:r>
        <w:r w:rsidRPr="00A61B84">
          <w:rPr>
            <w:rFonts w:cstheme="minorBidi"/>
            <w:b w:val="0"/>
            <w:bCs w:val="0"/>
            <w:noProof/>
            <w:color w:val="000000" w:themeColor="text1"/>
            <w:kern w:val="2"/>
            <w:sz w:val="22"/>
            <w:szCs w:val="22"/>
            <w:lang w:eastAsia="es-EC"/>
            <w14:ligatures w14:val="standardContextual"/>
          </w:rPr>
          <w:tab/>
        </w:r>
        <w:r w:rsidRPr="00A61B84">
          <w:rPr>
            <w:rStyle w:val="Hipervnculo"/>
            <w:b w:val="0"/>
            <w:bCs w:val="0"/>
            <w:noProof/>
            <w:color w:val="000000" w:themeColor="text1"/>
            <w:sz w:val="22"/>
            <w:szCs w:val="22"/>
          </w:rPr>
          <w:t>Responsabilidades de calidad</w:t>
        </w:r>
        <w:r w:rsidRPr="00A61B84">
          <w:rPr>
            <w:b w:val="0"/>
            <w:bCs w:val="0"/>
            <w:noProof/>
            <w:webHidden/>
            <w:color w:val="000000" w:themeColor="text1"/>
            <w:sz w:val="22"/>
            <w:szCs w:val="22"/>
          </w:rPr>
          <w:tab/>
        </w:r>
        <w:r w:rsidRPr="00A61B84">
          <w:rPr>
            <w:b w:val="0"/>
            <w:bCs w:val="0"/>
            <w:noProof/>
            <w:webHidden/>
            <w:color w:val="000000" w:themeColor="text1"/>
            <w:sz w:val="22"/>
            <w:szCs w:val="22"/>
          </w:rPr>
          <w:fldChar w:fldCharType="begin"/>
        </w:r>
        <w:r w:rsidRPr="00A61B84">
          <w:rPr>
            <w:b w:val="0"/>
            <w:bCs w:val="0"/>
            <w:noProof/>
            <w:webHidden/>
            <w:color w:val="000000" w:themeColor="text1"/>
            <w:sz w:val="22"/>
            <w:szCs w:val="22"/>
          </w:rPr>
          <w:instrText xml:space="preserve"> PAGEREF _Toc240284868 \h </w:instrText>
        </w:r>
        <w:r w:rsidRPr="00A61B84">
          <w:rPr>
            <w:b w:val="0"/>
            <w:bCs w:val="0"/>
            <w:noProof/>
            <w:webHidden/>
            <w:color w:val="000000" w:themeColor="text1"/>
            <w:sz w:val="22"/>
            <w:szCs w:val="22"/>
          </w:rPr>
        </w:r>
        <w:r w:rsidRPr="00A61B84">
          <w:rPr>
            <w:b w:val="0"/>
            <w:bCs w:val="0"/>
            <w:noProof/>
            <w:webHidden/>
            <w:color w:val="000000" w:themeColor="text1"/>
            <w:sz w:val="22"/>
            <w:szCs w:val="22"/>
          </w:rPr>
          <w:fldChar w:fldCharType="separate"/>
        </w:r>
        <w:r w:rsidR="00A61B84">
          <w:rPr>
            <w:b w:val="0"/>
            <w:bCs w:val="0"/>
            <w:noProof/>
            <w:webHidden/>
            <w:color w:val="000000" w:themeColor="text1"/>
            <w:sz w:val="22"/>
            <w:szCs w:val="22"/>
          </w:rPr>
          <w:t>24</w:t>
        </w:r>
        <w:r w:rsidRPr="00A61B84">
          <w:rPr>
            <w:b w:val="0"/>
            <w:bCs w:val="0"/>
            <w:noProof/>
            <w:webHidden/>
            <w:color w:val="000000" w:themeColor="text1"/>
            <w:sz w:val="22"/>
            <w:szCs w:val="22"/>
          </w:rPr>
          <w:fldChar w:fldCharType="end"/>
        </w:r>
      </w:hyperlink>
    </w:p>
    <w:p w14:paraId="217FCE81" w14:textId="046E836E" w:rsidR="00545B4D" w:rsidRPr="00A61B84" w:rsidRDefault="00545B4D" w:rsidP="00545B4D">
      <w:pPr>
        <w:pStyle w:val="TDC1"/>
        <w:tabs>
          <w:tab w:val="left" w:pos="660"/>
        </w:tabs>
        <w:rPr>
          <w:rFonts w:cstheme="minorBidi"/>
          <w:b w:val="0"/>
          <w:bCs w:val="0"/>
          <w:noProof/>
          <w:color w:val="000000" w:themeColor="text1"/>
          <w:kern w:val="2"/>
          <w:sz w:val="22"/>
          <w:szCs w:val="22"/>
          <w:lang w:eastAsia="es-EC"/>
          <w14:ligatures w14:val="standardContextual"/>
        </w:rPr>
      </w:pPr>
      <w:hyperlink w:anchor="_Toc240284869" w:history="1">
        <w:r w:rsidRPr="00A61B84">
          <w:rPr>
            <w:rStyle w:val="Hipervnculo"/>
            <w:b w:val="0"/>
            <w:bCs w:val="0"/>
            <w:noProof/>
            <w:color w:val="000000" w:themeColor="text1"/>
            <w:sz w:val="22"/>
            <w:szCs w:val="22"/>
          </w:rPr>
          <w:t>5.</w:t>
        </w:r>
        <w:r w:rsidRPr="00A61B84">
          <w:rPr>
            <w:rFonts w:cstheme="minorBidi"/>
            <w:b w:val="0"/>
            <w:bCs w:val="0"/>
            <w:noProof/>
            <w:color w:val="000000" w:themeColor="text1"/>
            <w:kern w:val="2"/>
            <w:sz w:val="22"/>
            <w:szCs w:val="22"/>
            <w:lang w:eastAsia="es-EC"/>
            <w14:ligatures w14:val="standardContextual"/>
          </w:rPr>
          <w:tab/>
        </w:r>
        <w:r w:rsidRPr="00A61B84">
          <w:rPr>
            <w:rStyle w:val="Hipervnculo"/>
            <w:b w:val="0"/>
            <w:bCs w:val="0"/>
            <w:noProof/>
            <w:color w:val="000000" w:themeColor="text1"/>
            <w:sz w:val="22"/>
            <w:szCs w:val="22"/>
          </w:rPr>
          <w:t>Registro de resultados</w:t>
        </w:r>
        <w:r w:rsidRPr="00A61B84">
          <w:rPr>
            <w:b w:val="0"/>
            <w:bCs w:val="0"/>
            <w:noProof/>
            <w:webHidden/>
            <w:color w:val="000000" w:themeColor="text1"/>
            <w:sz w:val="22"/>
            <w:szCs w:val="22"/>
          </w:rPr>
          <w:tab/>
        </w:r>
        <w:r w:rsidRPr="00A61B84">
          <w:rPr>
            <w:b w:val="0"/>
            <w:bCs w:val="0"/>
            <w:noProof/>
            <w:webHidden/>
            <w:color w:val="000000" w:themeColor="text1"/>
            <w:sz w:val="22"/>
            <w:szCs w:val="22"/>
          </w:rPr>
          <w:fldChar w:fldCharType="begin"/>
        </w:r>
        <w:r w:rsidRPr="00A61B84">
          <w:rPr>
            <w:b w:val="0"/>
            <w:bCs w:val="0"/>
            <w:noProof/>
            <w:webHidden/>
            <w:color w:val="000000" w:themeColor="text1"/>
            <w:sz w:val="22"/>
            <w:szCs w:val="22"/>
          </w:rPr>
          <w:instrText xml:space="preserve"> PAGEREF _Toc240284869 \h </w:instrText>
        </w:r>
        <w:r w:rsidRPr="00A61B84">
          <w:rPr>
            <w:b w:val="0"/>
            <w:bCs w:val="0"/>
            <w:noProof/>
            <w:webHidden/>
            <w:color w:val="000000" w:themeColor="text1"/>
            <w:sz w:val="22"/>
            <w:szCs w:val="22"/>
          </w:rPr>
        </w:r>
        <w:r w:rsidRPr="00A61B84">
          <w:rPr>
            <w:b w:val="0"/>
            <w:bCs w:val="0"/>
            <w:noProof/>
            <w:webHidden/>
            <w:color w:val="000000" w:themeColor="text1"/>
            <w:sz w:val="22"/>
            <w:szCs w:val="22"/>
          </w:rPr>
          <w:fldChar w:fldCharType="separate"/>
        </w:r>
        <w:r w:rsidR="00A61B84">
          <w:rPr>
            <w:b w:val="0"/>
            <w:bCs w:val="0"/>
            <w:noProof/>
            <w:webHidden/>
            <w:color w:val="000000" w:themeColor="text1"/>
            <w:sz w:val="22"/>
            <w:szCs w:val="22"/>
          </w:rPr>
          <w:t>24</w:t>
        </w:r>
        <w:r w:rsidRPr="00A61B84">
          <w:rPr>
            <w:b w:val="0"/>
            <w:bCs w:val="0"/>
            <w:noProof/>
            <w:webHidden/>
            <w:color w:val="000000" w:themeColor="text1"/>
            <w:sz w:val="22"/>
            <w:szCs w:val="22"/>
          </w:rPr>
          <w:fldChar w:fldCharType="end"/>
        </w:r>
      </w:hyperlink>
    </w:p>
    <w:p w14:paraId="3F21EE13" w14:textId="77777777" w:rsidR="00532260" w:rsidRPr="0058358C" w:rsidRDefault="00373A74" w:rsidP="00545B4D">
      <w:pPr>
        <w:spacing w:after="0"/>
        <w:rPr>
          <w:rFonts w:ascii="Verdana" w:hAnsi="Verdana"/>
          <w:lang w:val="es-EC"/>
        </w:rPr>
      </w:pPr>
      <w:r w:rsidRPr="00A61B84">
        <w:rPr>
          <w:rFonts w:ascii="Verdana" w:hAnsi="Verdana" w:cstheme="majorHAnsi"/>
          <w:caps/>
          <w:color w:val="000000" w:themeColor="text1"/>
          <w:lang w:val="es-EC"/>
        </w:rPr>
        <w:fldChar w:fldCharType="end"/>
      </w:r>
      <w:bookmarkStart w:id="2" w:name="_Toc238210763"/>
      <w:bookmarkStart w:id="3" w:name="_Toc238293934"/>
    </w:p>
    <w:p w14:paraId="13B7261F" w14:textId="77777777" w:rsidR="004F7215" w:rsidRPr="0058358C" w:rsidRDefault="0058358C" w:rsidP="00532260">
      <w:pPr>
        <w:spacing w:after="0"/>
        <w:rPr>
          <w:rFonts w:ascii="Verdana" w:hAnsi="Verdana"/>
          <w:lang w:val="es-EC"/>
        </w:rPr>
      </w:pPr>
      <w:r w:rsidRPr="0058358C">
        <w:rPr>
          <w:rFonts w:ascii="Verdana" w:hAnsi="Verdana"/>
          <w:lang w:val="es-EC"/>
        </w:rPr>
        <w:t xml:space="preserve"> </w:t>
      </w:r>
    </w:p>
    <w:p w14:paraId="743E3738" w14:textId="77777777" w:rsidR="004F7215" w:rsidRPr="0058358C" w:rsidRDefault="004F7215">
      <w:pPr>
        <w:rPr>
          <w:rFonts w:ascii="Verdana" w:eastAsiaTheme="majorEastAsia" w:hAnsi="Verdana" w:cstheme="majorBidi"/>
          <w:b/>
          <w:bCs/>
          <w:color w:val="943634" w:themeColor="accent2" w:themeShade="BF"/>
          <w:sz w:val="32"/>
          <w:szCs w:val="32"/>
          <w:lang w:val="es-EC"/>
        </w:rPr>
      </w:pPr>
      <w:r w:rsidRPr="0058358C">
        <w:rPr>
          <w:rFonts w:ascii="Verdana" w:hAnsi="Verdana"/>
          <w:color w:val="943634" w:themeColor="accent2" w:themeShade="BF"/>
          <w:sz w:val="32"/>
          <w:szCs w:val="32"/>
          <w:lang w:val="es-EC"/>
        </w:rPr>
        <w:br w:type="page"/>
      </w:r>
    </w:p>
    <w:p w14:paraId="11D955E2" w14:textId="77777777" w:rsidR="0058358C" w:rsidRPr="006F49AC" w:rsidRDefault="0058358C" w:rsidP="006F49AC">
      <w:pPr>
        <w:pStyle w:val="Ttulo1"/>
        <w:numPr>
          <w:ilvl w:val="0"/>
          <w:numId w:val="45"/>
        </w:numPr>
        <w:spacing w:before="120" w:after="120"/>
        <w:ind w:left="1134" w:hanging="1134"/>
        <w:rPr>
          <w:rFonts w:ascii="Verdana" w:hAnsi="Verdana"/>
          <w:color w:val="943634" w:themeColor="accent2" w:themeShade="BF"/>
          <w:sz w:val="32"/>
          <w:szCs w:val="32"/>
          <w:lang w:val="es-EC"/>
        </w:rPr>
      </w:pPr>
      <w:bookmarkStart w:id="4" w:name="_Toc240284858"/>
      <w:bookmarkEnd w:id="2"/>
      <w:bookmarkEnd w:id="3"/>
      <w:r w:rsidRPr="006F49AC">
        <w:rPr>
          <w:rFonts w:ascii="Verdana" w:hAnsi="Verdana"/>
          <w:color w:val="943634" w:themeColor="accent2" w:themeShade="BF"/>
          <w:sz w:val="32"/>
          <w:szCs w:val="32"/>
          <w:lang w:val="es-EC"/>
        </w:rPr>
        <w:lastRenderedPageBreak/>
        <w:t>Objetivo</w:t>
      </w:r>
      <w:bookmarkEnd w:id="4"/>
    </w:p>
    <w:p w14:paraId="59C0805D" w14:textId="77777777" w:rsidR="0058358C" w:rsidRPr="0058358C" w:rsidRDefault="0058358C" w:rsidP="0058358C">
      <w:pPr>
        <w:spacing w:after="0"/>
        <w:ind w:firstLine="720"/>
        <w:jc w:val="both"/>
        <w:rPr>
          <w:rFonts w:ascii="Verdana" w:hAnsi="Verdana" w:cs="Times New Roman"/>
          <w:lang w:val="es-EC"/>
        </w:rPr>
      </w:pPr>
      <w:r w:rsidRPr="0058358C">
        <w:rPr>
          <w:rFonts w:ascii="Verdana" w:hAnsi="Verdana" w:cs="Times New Roman"/>
          <w:lang w:val="es-EC"/>
        </w:rPr>
        <w:t>La presente matriz define los controles de calidad aplicables al MVP de Barrio Solidario. Su propósito es verificar que la documentación, el diseño visual y el incremento funcional cumplan los requisitos establecidos para el Sprint 3, especialmente en los siguientes componentes:</w:t>
      </w:r>
      <w:r w:rsidRPr="002209E9">
        <w:rPr>
          <w:rFonts w:ascii="Arial" w:hAnsi="Arial"/>
          <w:lang w:val="es-EC"/>
        </w:rPr>
        <w:t xml:space="preserve"> Además de los controles operativos, el documento consolida métricas de proyecto para evaluar el cronograma, el alcance, las pruebas, la seguridad, la accesibilidad, la trazabilidad y la aceptación de los entregables.</w:t>
      </w:r>
    </w:p>
    <w:p w14:paraId="490951A4"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Portal público. </w:t>
      </w:r>
    </w:p>
    <w:p w14:paraId="058DE2F6"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Registro de usuarios. </w:t>
      </w:r>
    </w:p>
    <w:p w14:paraId="2F48BDCD"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Inicio y cierre de sesión. </w:t>
      </w:r>
    </w:p>
    <w:p w14:paraId="14A6316D"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Recuperación y cambio de contraseña. </w:t>
      </w:r>
    </w:p>
    <w:p w14:paraId="46C2CECE"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Panel principal. </w:t>
      </w:r>
    </w:p>
    <w:p w14:paraId="3A84951F"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Perfil básico. </w:t>
      </w:r>
    </w:p>
    <w:p w14:paraId="0B598967"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Interfaz HTML, CSS y JavaScript. </w:t>
      </w:r>
    </w:p>
    <w:p w14:paraId="04F8DE4F"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Aplicación Python. </w:t>
      </w:r>
    </w:p>
    <w:p w14:paraId="5A751E6A"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Métodos, rutas y servicios. </w:t>
      </w:r>
    </w:p>
    <w:p w14:paraId="5A1CBEAB"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Persistencia de datos. </w:t>
      </w:r>
    </w:p>
    <w:p w14:paraId="1BCB911F"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Control de acceso por roles. </w:t>
      </w:r>
    </w:p>
    <w:p w14:paraId="6B8B146C"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Accesibilidad. </w:t>
      </w:r>
    </w:p>
    <w:p w14:paraId="519B5BFC"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Identidad visual. </w:t>
      </w:r>
    </w:p>
    <w:p w14:paraId="5024A9FD"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Seguridad básica. </w:t>
      </w:r>
    </w:p>
    <w:p w14:paraId="299A27C7" w14:textId="77777777" w:rsidR="0058358C" w:rsidRPr="0058358C" w:rsidRDefault="0058358C" w:rsidP="0058358C">
      <w:pPr>
        <w:numPr>
          <w:ilvl w:val="0"/>
          <w:numId w:val="43"/>
        </w:numPr>
        <w:spacing w:after="0"/>
        <w:jc w:val="both"/>
        <w:rPr>
          <w:rFonts w:ascii="Verdana" w:hAnsi="Verdana" w:cs="Times New Roman"/>
          <w:lang w:val="es-EC"/>
        </w:rPr>
      </w:pPr>
      <w:r w:rsidRPr="0058358C">
        <w:rPr>
          <w:rFonts w:ascii="Verdana" w:hAnsi="Verdana" w:cs="Times New Roman"/>
          <w:lang w:val="es-EC"/>
        </w:rPr>
        <w:t xml:space="preserve">Documentación, Jira y trazabilidad. </w:t>
      </w:r>
    </w:p>
    <w:p w14:paraId="19F4C11B" w14:textId="77777777" w:rsidR="0058358C" w:rsidRPr="006F49AC" w:rsidRDefault="0058358C" w:rsidP="006F49AC">
      <w:pPr>
        <w:pStyle w:val="Ttulo1"/>
        <w:numPr>
          <w:ilvl w:val="0"/>
          <w:numId w:val="45"/>
        </w:numPr>
        <w:spacing w:before="120" w:after="120"/>
        <w:ind w:left="1134" w:hanging="1134"/>
        <w:rPr>
          <w:rFonts w:ascii="Verdana" w:hAnsi="Verdana"/>
          <w:color w:val="943634" w:themeColor="accent2" w:themeShade="BF"/>
          <w:sz w:val="32"/>
          <w:szCs w:val="32"/>
          <w:lang w:val="es-EC"/>
        </w:rPr>
      </w:pPr>
      <w:bookmarkStart w:id="5" w:name="_Toc240284859"/>
      <w:r w:rsidRPr="006F49AC">
        <w:rPr>
          <w:rFonts w:ascii="Verdana" w:hAnsi="Verdana"/>
          <w:color w:val="943634" w:themeColor="accent2" w:themeShade="BF"/>
          <w:sz w:val="32"/>
          <w:szCs w:val="32"/>
          <w:lang w:val="es-EC"/>
        </w:rPr>
        <w:t>Escala de evaluación</w:t>
      </w:r>
      <w:bookmarkEnd w:id="5"/>
    </w:p>
    <w:tbl>
      <w:tblPr>
        <w:tblStyle w:val="Tablaconcuadrcula"/>
        <w:tblW w:w="0" w:type="auto"/>
        <w:tblLook w:val="04A0" w:firstRow="1" w:lastRow="0" w:firstColumn="1" w:lastColumn="0" w:noHBand="0" w:noVBand="1"/>
      </w:tblPr>
      <w:tblGrid>
        <w:gridCol w:w="1951"/>
        <w:gridCol w:w="1274"/>
        <w:gridCol w:w="6351"/>
      </w:tblGrid>
      <w:tr w:rsidR="0058358C" w:rsidRPr="0058358C" w14:paraId="5C4F48F8" w14:textId="77777777" w:rsidTr="0058358C">
        <w:tc>
          <w:tcPr>
            <w:tcW w:w="1951" w:type="dxa"/>
            <w:shd w:val="clear" w:color="auto" w:fill="943634" w:themeFill="accent2" w:themeFillShade="BF"/>
            <w:hideMark/>
          </w:tcPr>
          <w:p w14:paraId="5DA0EB0B" w14:textId="77777777" w:rsidR="0058358C" w:rsidRPr="0058358C" w:rsidRDefault="0058358C" w:rsidP="0058358C">
            <w:pPr>
              <w:spacing w:line="276" w:lineRule="auto"/>
              <w:jc w:val="center"/>
              <w:rPr>
                <w:rFonts w:ascii="Verdana" w:hAnsi="Verdana" w:cs="Times New Roman"/>
                <w:b/>
                <w:bCs/>
                <w:color w:val="FFFFFF" w:themeColor="background1"/>
                <w:lang w:val="es-EC"/>
              </w:rPr>
            </w:pPr>
            <w:r w:rsidRPr="0058358C">
              <w:rPr>
                <w:rFonts w:ascii="Verdana" w:hAnsi="Verdana" w:cs="Times New Roman"/>
                <w:b/>
                <w:bCs/>
                <w:color w:val="FFFFFF" w:themeColor="background1"/>
                <w:lang w:val="es-EC"/>
              </w:rPr>
              <w:t>Resultado</w:t>
            </w:r>
          </w:p>
        </w:tc>
        <w:tc>
          <w:tcPr>
            <w:tcW w:w="1274" w:type="dxa"/>
            <w:shd w:val="clear" w:color="auto" w:fill="943634" w:themeFill="accent2" w:themeFillShade="BF"/>
            <w:hideMark/>
          </w:tcPr>
          <w:p w14:paraId="0165F4B8" w14:textId="77777777" w:rsidR="0058358C" w:rsidRPr="0058358C" w:rsidRDefault="0058358C" w:rsidP="0058358C">
            <w:pPr>
              <w:spacing w:line="276" w:lineRule="auto"/>
              <w:jc w:val="center"/>
              <w:rPr>
                <w:rFonts w:ascii="Verdana" w:hAnsi="Verdana" w:cs="Times New Roman"/>
                <w:b/>
                <w:bCs/>
                <w:color w:val="FFFFFF" w:themeColor="background1"/>
                <w:lang w:val="es-EC"/>
              </w:rPr>
            </w:pPr>
            <w:r w:rsidRPr="0058358C">
              <w:rPr>
                <w:rFonts w:ascii="Verdana" w:hAnsi="Verdana" w:cs="Times New Roman"/>
                <w:b/>
                <w:bCs/>
                <w:color w:val="FFFFFF" w:themeColor="background1"/>
                <w:lang w:val="es-EC"/>
              </w:rPr>
              <w:t>Valor</w:t>
            </w:r>
          </w:p>
        </w:tc>
        <w:tc>
          <w:tcPr>
            <w:tcW w:w="0" w:type="auto"/>
            <w:shd w:val="clear" w:color="auto" w:fill="943634" w:themeFill="accent2" w:themeFillShade="BF"/>
            <w:hideMark/>
          </w:tcPr>
          <w:p w14:paraId="3F69E3A7" w14:textId="77777777" w:rsidR="0058358C" w:rsidRPr="0058358C" w:rsidRDefault="0058358C" w:rsidP="0058358C">
            <w:pPr>
              <w:spacing w:line="276" w:lineRule="auto"/>
              <w:jc w:val="center"/>
              <w:rPr>
                <w:rFonts w:ascii="Verdana" w:hAnsi="Verdana" w:cs="Times New Roman"/>
                <w:b/>
                <w:bCs/>
                <w:color w:val="FFFFFF" w:themeColor="background1"/>
                <w:lang w:val="es-EC"/>
              </w:rPr>
            </w:pPr>
            <w:r w:rsidRPr="0058358C">
              <w:rPr>
                <w:rFonts w:ascii="Verdana" w:hAnsi="Verdana" w:cs="Times New Roman"/>
                <w:b/>
                <w:bCs/>
                <w:color w:val="FFFFFF" w:themeColor="background1"/>
                <w:lang w:val="es-EC"/>
              </w:rPr>
              <w:t>Definición</w:t>
            </w:r>
          </w:p>
        </w:tc>
      </w:tr>
      <w:tr w:rsidR="0058358C" w:rsidRPr="00A61B84" w14:paraId="3D48C745" w14:textId="77777777" w:rsidTr="0058358C">
        <w:tc>
          <w:tcPr>
            <w:tcW w:w="1951" w:type="dxa"/>
            <w:hideMark/>
          </w:tcPr>
          <w:p w14:paraId="68AF4C73"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Cumple</w:t>
            </w:r>
          </w:p>
        </w:tc>
        <w:tc>
          <w:tcPr>
            <w:tcW w:w="1274" w:type="dxa"/>
            <w:hideMark/>
          </w:tcPr>
          <w:p w14:paraId="2814C95F"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2</w:t>
            </w:r>
          </w:p>
        </w:tc>
        <w:tc>
          <w:tcPr>
            <w:tcW w:w="0" w:type="auto"/>
            <w:hideMark/>
          </w:tcPr>
          <w:p w14:paraId="407E0313"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El criterio fue verificado y existe evidencia suficiente.</w:t>
            </w:r>
          </w:p>
        </w:tc>
      </w:tr>
      <w:tr w:rsidR="0058358C" w:rsidRPr="00A61B84" w14:paraId="7DF0B1A2" w14:textId="77777777" w:rsidTr="0058358C">
        <w:tc>
          <w:tcPr>
            <w:tcW w:w="1951" w:type="dxa"/>
            <w:hideMark/>
          </w:tcPr>
          <w:p w14:paraId="2C1173F7"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Cumple parcialmente</w:t>
            </w:r>
          </w:p>
        </w:tc>
        <w:tc>
          <w:tcPr>
            <w:tcW w:w="1274" w:type="dxa"/>
            <w:hideMark/>
          </w:tcPr>
          <w:p w14:paraId="349A92AA"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1</w:t>
            </w:r>
          </w:p>
        </w:tc>
        <w:tc>
          <w:tcPr>
            <w:tcW w:w="0" w:type="auto"/>
            <w:hideMark/>
          </w:tcPr>
          <w:p w14:paraId="28F9459F"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El criterio presenta observaciones que no impiden la demostración.</w:t>
            </w:r>
          </w:p>
        </w:tc>
      </w:tr>
      <w:tr w:rsidR="0058358C" w:rsidRPr="00A61B84" w14:paraId="5264BF7A" w14:textId="77777777" w:rsidTr="0058358C">
        <w:tc>
          <w:tcPr>
            <w:tcW w:w="1951" w:type="dxa"/>
            <w:hideMark/>
          </w:tcPr>
          <w:p w14:paraId="15DBA1FE"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No cumple</w:t>
            </w:r>
          </w:p>
        </w:tc>
        <w:tc>
          <w:tcPr>
            <w:tcW w:w="1274" w:type="dxa"/>
            <w:hideMark/>
          </w:tcPr>
          <w:p w14:paraId="25E256C8"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0</w:t>
            </w:r>
          </w:p>
        </w:tc>
        <w:tc>
          <w:tcPr>
            <w:tcW w:w="0" w:type="auto"/>
            <w:hideMark/>
          </w:tcPr>
          <w:p w14:paraId="7727F166"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El criterio no fue implementado o presenta un defecto relevante.</w:t>
            </w:r>
          </w:p>
        </w:tc>
      </w:tr>
      <w:tr w:rsidR="0058358C" w:rsidRPr="00A61B84" w14:paraId="346E185A" w14:textId="77777777" w:rsidTr="0058358C">
        <w:tc>
          <w:tcPr>
            <w:tcW w:w="1951" w:type="dxa"/>
            <w:hideMark/>
          </w:tcPr>
          <w:p w14:paraId="7E129B09"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No aplica</w:t>
            </w:r>
          </w:p>
        </w:tc>
        <w:tc>
          <w:tcPr>
            <w:tcW w:w="1274" w:type="dxa"/>
            <w:hideMark/>
          </w:tcPr>
          <w:p w14:paraId="2AD2A1CE"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N/A</w:t>
            </w:r>
          </w:p>
        </w:tc>
        <w:tc>
          <w:tcPr>
            <w:tcW w:w="0" w:type="auto"/>
            <w:hideMark/>
          </w:tcPr>
          <w:p w14:paraId="6D962749"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El criterio no corresponde al alcance evaluado.</w:t>
            </w:r>
          </w:p>
        </w:tc>
      </w:tr>
    </w:tbl>
    <w:p w14:paraId="7EA8FFD8" w14:textId="77777777" w:rsidR="0058358C" w:rsidRPr="0058358C" w:rsidRDefault="0058358C" w:rsidP="0058358C">
      <w:pPr>
        <w:spacing w:before="120" w:after="0"/>
        <w:jc w:val="both"/>
        <w:rPr>
          <w:rFonts w:ascii="Verdana" w:hAnsi="Verdana" w:cs="Times New Roman"/>
          <w:lang w:val="es-EC"/>
        </w:rPr>
      </w:pPr>
      <w:r w:rsidRPr="0058358C">
        <w:rPr>
          <w:rFonts w:ascii="Verdana" w:hAnsi="Verdana" w:cs="Times New Roman"/>
          <w:lang w:val="es-EC"/>
        </w:rPr>
        <w:t>El porcentaje general puede calcularse mediante:</w:t>
      </w:r>
    </w:p>
    <w:p w14:paraId="346C08CA" w14:textId="77777777" w:rsidR="0058358C" w:rsidRPr="0058358C" w:rsidRDefault="0058358C" w:rsidP="0058358C">
      <w:pPr>
        <w:spacing w:after="0"/>
        <w:jc w:val="both"/>
        <w:rPr>
          <w:rFonts w:ascii="Verdana" w:hAnsi="Verdana" w:cs="Times New Roman"/>
          <w:lang w:val="es-EC"/>
        </w:rPr>
      </w:pPr>
      <w:r w:rsidRPr="0058358C">
        <w:rPr>
          <w:rFonts w:ascii="Verdana" w:hAnsi="Verdana" w:cs="Times New Roman"/>
          <w:b/>
          <w:bCs/>
          <w:lang w:val="es-EC"/>
        </w:rPr>
        <w:t>Cumplimiento = puntos obtenidos / puntos aplicables × 100</w:t>
      </w:r>
    </w:p>
    <w:p w14:paraId="2F9A0905" w14:textId="77777777" w:rsidR="0058358C" w:rsidRPr="0058358C" w:rsidRDefault="0058358C" w:rsidP="0058358C">
      <w:pPr>
        <w:spacing w:after="0"/>
        <w:jc w:val="both"/>
        <w:rPr>
          <w:rFonts w:ascii="Verdana" w:hAnsi="Verdana" w:cs="Times New Roman"/>
          <w:lang w:val="es-EC"/>
        </w:rPr>
      </w:pPr>
      <w:r w:rsidRPr="0058358C">
        <w:rPr>
          <w:rFonts w:ascii="Verdana" w:hAnsi="Verdana" w:cs="Times New Roman"/>
          <w:lang w:val="es-EC"/>
        </w:rPr>
        <w:t>Se recomienda aceptar el incremento cuando:</w:t>
      </w:r>
    </w:p>
    <w:p w14:paraId="4358E446" w14:textId="77777777" w:rsidR="0058358C" w:rsidRPr="0058358C" w:rsidRDefault="0058358C" w:rsidP="0058358C">
      <w:pPr>
        <w:numPr>
          <w:ilvl w:val="0"/>
          <w:numId w:val="44"/>
        </w:numPr>
        <w:spacing w:after="0"/>
        <w:jc w:val="both"/>
        <w:rPr>
          <w:rFonts w:ascii="Verdana" w:hAnsi="Verdana" w:cs="Times New Roman"/>
          <w:lang w:val="es-EC"/>
        </w:rPr>
      </w:pPr>
      <w:r w:rsidRPr="0058358C">
        <w:rPr>
          <w:rFonts w:ascii="Verdana" w:hAnsi="Verdana" w:cs="Times New Roman"/>
          <w:lang w:val="es-EC"/>
        </w:rPr>
        <w:t xml:space="preserve">El cumplimiento general sea igual o superior al </w:t>
      </w:r>
      <w:r w:rsidRPr="0058358C">
        <w:rPr>
          <w:rFonts w:ascii="Verdana" w:hAnsi="Verdana" w:cs="Times New Roman"/>
          <w:b/>
          <w:bCs/>
          <w:lang w:val="es-EC"/>
        </w:rPr>
        <w:t>90 %</w:t>
      </w:r>
      <w:r w:rsidRPr="0058358C">
        <w:rPr>
          <w:rFonts w:ascii="Verdana" w:hAnsi="Verdana" w:cs="Times New Roman"/>
          <w:lang w:val="es-EC"/>
        </w:rPr>
        <w:t xml:space="preserve">. </w:t>
      </w:r>
    </w:p>
    <w:p w14:paraId="443A3B01" w14:textId="77777777" w:rsidR="0058358C" w:rsidRPr="0058358C" w:rsidRDefault="0058358C" w:rsidP="0058358C">
      <w:pPr>
        <w:numPr>
          <w:ilvl w:val="0"/>
          <w:numId w:val="44"/>
        </w:numPr>
        <w:spacing w:after="0"/>
        <w:jc w:val="both"/>
        <w:rPr>
          <w:rFonts w:ascii="Verdana" w:hAnsi="Verdana" w:cs="Times New Roman"/>
          <w:lang w:val="es-EC"/>
        </w:rPr>
      </w:pPr>
      <w:r w:rsidRPr="0058358C">
        <w:rPr>
          <w:rFonts w:ascii="Verdana" w:hAnsi="Verdana" w:cs="Times New Roman"/>
          <w:lang w:val="es-EC"/>
        </w:rPr>
        <w:t xml:space="preserve">No existan incumplimientos con prioridad </w:t>
      </w:r>
      <w:proofErr w:type="spellStart"/>
      <w:r w:rsidRPr="0058358C">
        <w:rPr>
          <w:rFonts w:ascii="Verdana" w:hAnsi="Verdana" w:cs="Times New Roman"/>
          <w:b/>
          <w:bCs/>
          <w:lang w:val="es-EC"/>
        </w:rPr>
        <w:t>Highest</w:t>
      </w:r>
      <w:proofErr w:type="spellEnd"/>
      <w:r w:rsidRPr="0058358C">
        <w:rPr>
          <w:rFonts w:ascii="Verdana" w:hAnsi="Verdana" w:cs="Times New Roman"/>
          <w:lang w:val="es-EC"/>
        </w:rPr>
        <w:t xml:space="preserve">. </w:t>
      </w:r>
    </w:p>
    <w:p w14:paraId="08F66C95" w14:textId="77777777" w:rsidR="0058358C" w:rsidRPr="0058358C" w:rsidRDefault="0058358C" w:rsidP="0058358C">
      <w:pPr>
        <w:numPr>
          <w:ilvl w:val="0"/>
          <w:numId w:val="44"/>
        </w:numPr>
        <w:spacing w:after="0"/>
        <w:jc w:val="both"/>
        <w:rPr>
          <w:rFonts w:ascii="Verdana" w:hAnsi="Verdana" w:cs="Times New Roman"/>
          <w:lang w:val="es-EC"/>
        </w:rPr>
      </w:pPr>
      <w:r w:rsidRPr="0058358C">
        <w:rPr>
          <w:rFonts w:ascii="Verdana" w:hAnsi="Verdana" w:cs="Times New Roman"/>
          <w:lang w:val="es-EC"/>
        </w:rPr>
        <w:t xml:space="preserve">El registro, login y control de acceso funcionen correctamente. </w:t>
      </w:r>
    </w:p>
    <w:p w14:paraId="70B05416" w14:textId="77777777" w:rsidR="0058358C" w:rsidRPr="0058358C" w:rsidRDefault="0058358C" w:rsidP="0058358C">
      <w:pPr>
        <w:numPr>
          <w:ilvl w:val="0"/>
          <w:numId w:val="44"/>
        </w:numPr>
        <w:spacing w:after="0"/>
        <w:jc w:val="both"/>
        <w:rPr>
          <w:rFonts w:ascii="Verdana" w:hAnsi="Verdana" w:cs="Times New Roman"/>
          <w:lang w:val="es-EC"/>
        </w:rPr>
      </w:pPr>
      <w:r w:rsidRPr="0058358C">
        <w:rPr>
          <w:rFonts w:ascii="Verdana" w:hAnsi="Verdana" w:cs="Times New Roman"/>
          <w:lang w:val="es-EC"/>
        </w:rPr>
        <w:t xml:space="preserve">No se almacenen contraseñas en texto plano. </w:t>
      </w:r>
    </w:p>
    <w:p w14:paraId="3796C688" w14:textId="77777777" w:rsidR="0058358C" w:rsidRPr="0058358C" w:rsidRDefault="0058358C" w:rsidP="0058358C">
      <w:pPr>
        <w:numPr>
          <w:ilvl w:val="0"/>
          <w:numId w:val="44"/>
        </w:numPr>
        <w:spacing w:after="0"/>
        <w:jc w:val="both"/>
        <w:rPr>
          <w:rFonts w:ascii="Verdana" w:hAnsi="Verdana" w:cs="Times New Roman"/>
          <w:lang w:val="es-EC"/>
        </w:rPr>
      </w:pPr>
      <w:r w:rsidRPr="0058358C">
        <w:rPr>
          <w:rFonts w:ascii="Verdana" w:hAnsi="Verdana" w:cs="Times New Roman"/>
          <w:lang w:val="es-EC"/>
        </w:rPr>
        <w:t xml:space="preserve">Las funciones principales puedan utilizarse mediante teclado. </w:t>
      </w:r>
    </w:p>
    <w:p w14:paraId="2E4B10AC" w14:textId="77777777" w:rsidR="006F49AC" w:rsidRDefault="006F49AC" w:rsidP="006F49AC">
      <w:pPr>
        <w:pStyle w:val="Ttulo1"/>
        <w:numPr>
          <w:ilvl w:val="0"/>
          <w:numId w:val="45"/>
        </w:numPr>
        <w:spacing w:before="120" w:after="120"/>
        <w:ind w:left="1134" w:hanging="1134"/>
        <w:rPr>
          <w:rFonts w:ascii="Verdana" w:hAnsi="Verdana"/>
          <w:color w:val="943634" w:themeColor="accent2" w:themeShade="BF"/>
          <w:sz w:val="32"/>
          <w:szCs w:val="32"/>
          <w:lang w:val="es-EC"/>
        </w:rPr>
        <w:sectPr w:rsidR="006F49AC" w:rsidSect="00691DF5">
          <w:headerReference w:type="default" r:id="rId9"/>
          <w:pgSz w:w="12240" w:h="15840"/>
          <w:pgMar w:top="1440" w:right="1440" w:bottom="1440" w:left="1440" w:header="720" w:footer="720" w:gutter="0"/>
          <w:cols w:space="720"/>
          <w:docGrid w:linePitch="360"/>
        </w:sectPr>
      </w:pPr>
    </w:p>
    <w:p w14:paraId="10CB51FB" w14:textId="77777777" w:rsidR="0058358C" w:rsidRPr="006F49AC" w:rsidRDefault="0058358C" w:rsidP="006F49AC">
      <w:pPr>
        <w:pStyle w:val="Ttulo1"/>
        <w:numPr>
          <w:ilvl w:val="0"/>
          <w:numId w:val="45"/>
        </w:numPr>
        <w:spacing w:before="120" w:after="120"/>
        <w:ind w:left="1134" w:hanging="1134"/>
        <w:rPr>
          <w:rFonts w:ascii="Verdana" w:hAnsi="Verdana"/>
          <w:color w:val="943634" w:themeColor="accent2" w:themeShade="BF"/>
          <w:sz w:val="32"/>
          <w:szCs w:val="32"/>
          <w:lang w:val="es-EC"/>
        </w:rPr>
      </w:pPr>
      <w:bookmarkStart w:id="6" w:name="_Toc240284860"/>
      <w:r w:rsidRPr="006F49AC">
        <w:rPr>
          <w:rFonts w:ascii="Verdana" w:hAnsi="Verdana"/>
          <w:color w:val="943634" w:themeColor="accent2" w:themeShade="BF"/>
          <w:sz w:val="32"/>
          <w:szCs w:val="32"/>
          <w:lang w:val="es-EC"/>
        </w:rPr>
        <w:lastRenderedPageBreak/>
        <w:t>Matriz de calidad</w:t>
      </w:r>
      <w:bookmarkEnd w:id="6"/>
    </w:p>
    <w:p w14:paraId="6314C633" w14:textId="77777777" w:rsidR="0058358C" w:rsidRPr="0058358C" w:rsidRDefault="0058358C" w:rsidP="0058358C">
      <w:pPr>
        <w:pStyle w:val="Ttulo2"/>
        <w:numPr>
          <w:ilvl w:val="1"/>
          <w:numId w:val="45"/>
        </w:numPr>
        <w:ind w:left="1134" w:hanging="1134"/>
        <w:rPr>
          <w:rFonts w:ascii="Verdana" w:hAnsi="Verdana"/>
          <w:color w:val="943634" w:themeColor="accent2" w:themeShade="BF"/>
          <w:sz w:val="28"/>
          <w:szCs w:val="28"/>
          <w:lang w:val="es-EC"/>
        </w:rPr>
      </w:pPr>
      <w:bookmarkStart w:id="7" w:name="_Toc240284861"/>
      <w:r w:rsidRPr="0058358C">
        <w:rPr>
          <w:rFonts w:ascii="Verdana" w:hAnsi="Verdana"/>
          <w:color w:val="943634" w:themeColor="accent2" w:themeShade="BF"/>
          <w:sz w:val="28"/>
          <w:szCs w:val="28"/>
          <w:lang w:val="es-EC"/>
        </w:rPr>
        <w:t>Alcance funcional</w:t>
      </w:r>
      <w:bookmarkEnd w:id="7"/>
    </w:p>
    <w:tbl>
      <w:tblPr>
        <w:tblStyle w:val="Tablaconcuadrcula"/>
        <w:tblW w:w="13900" w:type="dxa"/>
        <w:tblLook w:val="04A0" w:firstRow="1" w:lastRow="0" w:firstColumn="1" w:lastColumn="0" w:noHBand="0" w:noVBand="1"/>
      </w:tblPr>
      <w:tblGrid>
        <w:gridCol w:w="1696"/>
        <w:gridCol w:w="2073"/>
        <w:gridCol w:w="1997"/>
        <w:gridCol w:w="1717"/>
        <w:gridCol w:w="1981"/>
        <w:gridCol w:w="1779"/>
        <w:gridCol w:w="1352"/>
        <w:gridCol w:w="1305"/>
      </w:tblGrid>
      <w:tr w:rsidR="006F49AC" w:rsidRPr="006F49AC" w14:paraId="5DBF5664" w14:textId="77777777" w:rsidTr="006F49AC">
        <w:tc>
          <w:tcPr>
            <w:tcW w:w="1696" w:type="dxa"/>
            <w:shd w:val="clear" w:color="auto" w:fill="943634" w:themeFill="accent2" w:themeFillShade="BF"/>
            <w:hideMark/>
          </w:tcPr>
          <w:p w14:paraId="2F047F53" w14:textId="77777777" w:rsidR="006F49AC" w:rsidRPr="006F49AC" w:rsidRDefault="006F49AC" w:rsidP="006F49A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Elemento evaluado</w:t>
            </w:r>
          </w:p>
        </w:tc>
        <w:tc>
          <w:tcPr>
            <w:tcW w:w="2073" w:type="dxa"/>
            <w:shd w:val="clear" w:color="auto" w:fill="943634" w:themeFill="accent2" w:themeFillShade="BF"/>
            <w:hideMark/>
          </w:tcPr>
          <w:p w14:paraId="5A956319" w14:textId="77777777" w:rsidR="006F49AC" w:rsidRPr="006F49AC" w:rsidRDefault="006F49AC" w:rsidP="006F49A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Criterio de calidad</w:t>
            </w:r>
          </w:p>
        </w:tc>
        <w:tc>
          <w:tcPr>
            <w:tcW w:w="1997" w:type="dxa"/>
            <w:shd w:val="clear" w:color="auto" w:fill="943634" w:themeFill="accent2" w:themeFillShade="BF"/>
            <w:hideMark/>
          </w:tcPr>
          <w:p w14:paraId="3007AF05" w14:textId="77777777" w:rsidR="006F49AC" w:rsidRPr="006F49AC" w:rsidRDefault="006F49AC" w:rsidP="006F49A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Indicador o criterio de aceptación</w:t>
            </w:r>
          </w:p>
        </w:tc>
        <w:tc>
          <w:tcPr>
            <w:tcW w:w="1717" w:type="dxa"/>
            <w:shd w:val="clear" w:color="auto" w:fill="943634" w:themeFill="accent2" w:themeFillShade="BF"/>
            <w:hideMark/>
          </w:tcPr>
          <w:p w14:paraId="31D20CBD" w14:textId="77777777" w:rsidR="006F49AC" w:rsidRPr="006F49AC" w:rsidRDefault="006F49AC" w:rsidP="006F49A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Método de verificación</w:t>
            </w:r>
          </w:p>
        </w:tc>
        <w:tc>
          <w:tcPr>
            <w:tcW w:w="1981" w:type="dxa"/>
            <w:shd w:val="clear" w:color="auto" w:fill="943634" w:themeFill="accent2" w:themeFillShade="BF"/>
            <w:hideMark/>
          </w:tcPr>
          <w:p w14:paraId="623F71CB" w14:textId="77777777" w:rsidR="006F49AC" w:rsidRPr="006F49AC" w:rsidRDefault="006F49AC" w:rsidP="006F49A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Evidencia</w:t>
            </w:r>
          </w:p>
        </w:tc>
        <w:tc>
          <w:tcPr>
            <w:tcW w:w="0" w:type="auto"/>
            <w:shd w:val="clear" w:color="auto" w:fill="943634" w:themeFill="accent2" w:themeFillShade="BF"/>
            <w:hideMark/>
          </w:tcPr>
          <w:p w14:paraId="36FD6F5C" w14:textId="77777777" w:rsidR="006F49AC" w:rsidRPr="006F49AC" w:rsidRDefault="006F49AC" w:rsidP="006F49A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Responsable</w:t>
            </w:r>
          </w:p>
        </w:tc>
        <w:tc>
          <w:tcPr>
            <w:tcW w:w="0" w:type="auto"/>
            <w:shd w:val="clear" w:color="auto" w:fill="943634" w:themeFill="accent2" w:themeFillShade="BF"/>
            <w:hideMark/>
          </w:tcPr>
          <w:p w14:paraId="33A5E481" w14:textId="77777777" w:rsidR="006F49AC" w:rsidRPr="006F49AC" w:rsidRDefault="006F49AC" w:rsidP="006F49A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Prioridad</w:t>
            </w:r>
          </w:p>
        </w:tc>
        <w:tc>
          <w:tcPr>
            <w:tcW w:w="0" w:type="auto"/>
            <w:shd w:val="clear" w:color="auto" w:fill="943634" w:themeFill="accent2" w:themeFillShade="BF"/>
            <w:hideMark/>
          </w:tcPr>
          <w:p w14:paraId="7E3BF8A9" w14:textId="77777777" w:rsidR="006F49AC" w:rsidRPr="006F49AC" w:rsidRDefault="006F49AC" w:rsidP="006F49A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Estado</w:t>
            </w:r>
          </w:p>
        </w:tc>
      </w:tr>
      <w:tr w:rsidR="006F49AC" w:rsidRPr="006F49AC" w14:paraId="5F1CFC1E" w14:textId="77777777" w:rsidTr="006F49AC">
        <w:tc>
          <w:tcPr>
            <w:tcW w:w="1696" w:type="dxa"/>
            <w:hideMark/>
          </w:tcPr>
          <w:p w14:paraId="106222DB"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Portal público</w:t>
            </w:r>
          </w:p>
        </w:tc>
        <w:tc>
          <w:tcPr>
            <w:tcW w:w="2073" w:type="dxa"/>
            <w:hideMark/>
          </w:tcPr>
          <w:p w14:paraId="1FDFEDF3"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portal presenta información general del proyecto.</w:t>
            </w:r>
          </w:p>
        </w:tc>
        <w:tc>
          <w:tcPr>
            <w:tcW w:w="1997" w:type="dxa"/>
            <w:hideMark/>
          </w:tcPr>
          <w:p w14:paraId="6CB83434"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Se visualizan propósito, funcionamiento, usuarios, beneficios, contacto y acceso.</w:t>
            </w:r>
          </w:p>
        </w:tc>
        <w:tc>
          <w:tcPr>
            <w:tcW w:w="1717" w:type="dxa"/>
            <w:hideMark/>
          </w:tcPr>
          <w:p w14:paraId="71B7A02E"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Inspección y prueba funcional.</w:t>
            </w:r>
          </w:p>
        </w:tc>
        <w:tc>
          <w:tcPr>
            <w:tcW w:w="1981" w:type="dxa"/>
            <w:hideMark/>
          </w:tcPr>
          <w:p w14:paraId="2C88F72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Capturas y URL local.</w:t>
            </w:r>
          </w:p>
        </w:tc>
        <w:tc>
          <w:tcPr>
            <w:tcW w:w="0" w:type="auto"/>
            <w:hideMark/>
          </w:tcPr>
          <w:p w14:paraId="1D7D6E8E"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Víctor Tello Bravo</w:t>
            </w:r>
          </w:p>
        </w:tc>
        <w:tc>
          <w:tcPr>
            <w:tcW w:w="0" w:type="auto"/>
            <w:hideMark/>
          </w:tcPr>
          <w:p w14:paraId="7006EE96"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High</w:t>
            </w:r>
          </w:p>
        </w:tc>
        <w:tc>
          <w:tcPr>
            <w:tcW w:w="0" w:type="auto"/>
            <w:hideMark/>
          </w:tcPr>
          <w:p w14:paraId="54FBE8C0"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68CFABD2" w14:textId="77777777" w:rsidTr="006F49AC">
        <w:tc>
          <w:tcPr>
            <w:tcW w:w="1696" w:type="dxa"/>
            <w:hideMark/>
          </w:tcPr>
          <w:p w14:paraId="7600FA17"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Navegación pública</w:t>
            </w:r>
          </w:p>
        </w:tc>
        <w:tc>
          <w:tcPr>
            <w:tcW w:w="2073" w:type="dxa"/>
            <w:hideMark/>
          </w:tcPr>
          <w:p w14:paraId="1E87337A"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Los enlaces del encabezado dirigen a la sección o pantalla correspondiente.</w:t>
            </w:r>
          </w:p>
        </w:tc>
        <w:tc>
          <w:tcPr>
            <w:tcW w:w="1997" w:type="dxa"/>
            <w:hideMark/>
          </w:tcPr>
          <w:p w14:paraId="43CE912F"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100 % de los enlaces principales funciona.</w:t>
            </w:r>
          </w:p>
        </w:tc>
        <w:tc>
          <w:tcPr>
            <w:tcW w:w="1717" w:type="dxa"/>
            <w:hideMark/>
          </w:tcPr>
          <w:p w14:paraId="66A484F3"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Prueba de navegación.</w:t>
            </w:r>
          </w:p>
        </w:tc>
        <w:tc>
          <w:tcPr>
            <w:tcW w:w="1981" w:type="dxa"/>
            <w:hideMark/>
          </w:tcPr>
          <w:p w14:paraId="508D460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Caso de prueba y capturas.</w:t>
            </w:r>
          </w:p>
        </w:tc>
        <w:tc>
          <w:tcPr>
            <w:tcW w:w="0" w:type="auto"/>
            <w:hideMark/>
          </w:tcPr>
          <w:p w14:paraId="56C55084"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Mario Luzardo Fierro</w:t>
            </w:r>
          </w:p>
        </w:tc>
        <w:tc>
          <w:tcPr>
            <w:tcW w:w="0" w:type="auto"/>
            <w:hideMark/>
          </w:tcPr>
          <w:p w14:paraId="6AAEB217"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High</w:t>
            </w:r>
          </w:p>
        </w:tc>
        <w:tc>
          <w:tcPr>
            <w:tcW w:w="0" w:type="auto"/>
            <w:hideMark/>
          </w:tcPr>
          <w:p w14:paraId="4AF309E6"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3E11481C" w14:textId="77777777" w:rsidTr="006F49AC">
        <w:tc>
          <w:tcPr>
            <w:tcW w:w="1696" w:type="dxa"/>
            <w:hideMark/>
          </w:tcPr>
          <w:p w14:paraId="01FF8D6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Registro</w:t>
            </w:r>
          </w:p>
        </w:tc>
        <w:tc>
          <w:tcPr>
            <w:tcW w:w="2073" w:type="dxa"/>
            <w:hideMark/>
          </w:tcPr>
          <w:p w14:paraId="43DF7FE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visitante puede registrar una cuenta con datos básicos.</w:t>
            </w:r>
          </w:p>
        </w:tc>
        <w:tc>
          <w:tcPr>
            <w:tcW w:w="1997" w:type="dxa"/>
            <w:hideMark/>
          </w:tcPr>
          <w:p w14:paraId="703AAD90"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La cuenta se almacena cuando los datos son válidos.</w:t>
            </w:r>
          </w:p>
        </w:tc>
        <w:tc>
          <w:tcPr>
            <w:tcW w:w="1717" w:type="dxa"/>
            <w:hideMark/>
          </w:tcPr>
          <w:p w14:paraId="16216CB2"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Prueba funcional positiva.</w:t>
            </w:r>
          </w:p>
        </w:tc>
        <w:tc>
          <w:tcPr>
            <w:tcW w:w="1981" w:type="dxa"/>
            <w:hideMark/>
          </w:tcPr>
          <w:p w14:paraId="1B53940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Registro en base de datos.</w:t>
            </w:r>
          </w:p>
        </w:tc>
        <w:tc>
          <w:tcPr>
            <w:tcW w:w="0" w:type="auto"/>
            <w:hideMark/>
          </w:tcPr>
          <w:p w14:paraId="706370B7"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Luis Ramírez Conejo</w:t>
            </w:r>
          </w:p>
        </w:tc>
        <w:tc>
          <w:tcPr>
            <w:tcW w:w="0" w:type="auto"/>
            <w:hideMark/>
          </w:tcPr>
          <w:p w14:paraId="31E80CF3" w14:textId="77777777" w:rsidR="006F49AC" w:rsidRPr="006F49AC" w:rsidRDefault="006F49AC" w:rsidP="006F49AC">
            <w:pPr>
              <w:spacing w:line="276" w:lineRule="auto"/>
              <w:jc w:val="both"/>
              <w:rPr>
                <w:rFonts w:ascii="Verdana" w:hAnsi="Verdana" w:cs="Times New Roman"/>
                <w:lang w:val="es-EC"/>
              </w:rPr>
            </w:pPr>
            <w:proofErr w:type="spellStart"/>
            <w:r w:rsidRPr="006F49AC">
              <w:rPr>
                <w:rFonts w:ascii="Verdana" w:hAnsi="Verdana" w:cs="Times New Roman"/>
                <w:lang w:val="es-EC"/>
              </w:rPr>
              <w:t>Highest</w:t>
            </w:r>
            <w:proofErr w:type="spellEnd"/>
          </w:p>
        </w:tc>
        <w:tc>
          <w:tcPr>
            <w:tcW w:w="0" w:type="auto"/>
            <w:hideMark/>
          </w:tcPr>
          <w:p w14:paraId="2E45927B"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137D2A07" w14:textId="77777777" w:rsidTr="006F49AC">
        <w:tc>
          <w:tcPr>
            <w:tcW w:w="1696" w:type="dxa"/>
            <w:hideMark/>
          </w:tcPr>
          <w:p w14:paraId="38082254"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Validación de registro</w:t>
            </w:r>
          </w:p>
        </w:tc>
        <w:tc>
          <w:tcPr>
            <w:tcW w:w="2073" w:type="dxa"/>
            <w:hideMark/>
          </w:tcPr>
          <w:p w14:paraId="2B19C749"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sistema rechaza formularios incompletos o incorrectos.</w:t>
            </w:r>
          </w:p>
        </w:tc>
        <w:tc>
          <w:tcPr>
            <w:tcW w:w="1997" w:type="dxa"/>
            <w:hideMark/>
          </w:tcPr>
          <w:p w14:paraId="16FEFC09"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 xml:space="preserve">Los campos obligatorios y formatos inválidos generan </w:t>
            </w:r>
            <w:r w:rsidRPr="006F49AC">
              <w:rPr>
                <w:rFonts w:ascii="Verdana" w:hAnsi="Verdana" w:cs="Times New Roman"/>
                <w:lang w:val="es-EC"/>
              </w:rPr>
              <w:lastRenderedPageBreak/>
              <w:t>mensajes comprensibles.</w:t>
            </w:r>
          </w:p>
        </w:tc>
        <w:tc>
          <w:tcPr>
            <w:tcW w:w="1717" w:type="dxa"/>
            <w:hideMark/>
          </w:tcPr>
          <w:p w14:paraId="4F17A7CE"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lastRenderedPageBreak/>
              <w:t>Pruebas positivas y negativas.</w:t>
            </w:r>
          </w:p>
        </w:tc>
        <w:tc>
          <w:tcPr>
            <w:tcW w:w="1981" w:type="dxa"/>
            <w:hideMark/>
          </w:tcPr>
          <w:p w14:paraId="598D6F10"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Casos de prueba.</w:t>
            </w:r>
          </w:p>
        </w:tc>
        <w:tc>
          <w:tcPr>
            <w:tcW w:w="0" w:type="auto"/>
            <w:hideMark/>
          </w:tcPr>
          <w:p w14:paraId="21EAA1D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Luis Rodríguez Barrera</w:t>
            </w:r>
          </w:p>
        </w:tc>
        <w:tc>
          <w:tcPr>
            <w:tcW w:w="0" w:type="auto"/>
            <w:hideMark/>
          </w:tcPr>
          <w:p w14:paraId="41506816" w14:textId="77777777" w:rsidR="006F49AC" w:rsidRPr="006F49AC" w:rsidRDefault="006F49AC" w:rsidP="006F49AC">
            <w:pPr>
              <w:spacing w:line="276" w:lineRule="auto"/>
              <w:jc w:val="both"/>
              <w:rPr>
                <w:rFonts w:ascii="Verdana" w:hAnsi="Verdana" w:cs="Times New Roman"/>
                <w:lang w:val="es-EC"/>
              </w:rPr>
            </w:pPr>
            <w:proofErr w:type="spellStart"/>
            <w:r w:rsidRPr="006F49AC">
              <w:rPr>
                <w:rFonts w:ascii="Verdana" w:hAnsi="Verdana" w:cs="Times New Roman"/>
                <w:lang w:val="es-EC"/>
              </w:rPr>
              <w:t>Highest</w:t>
            </w:r>
            <w:proofErr w:type="spellEnd"/>
          </w:p>
        </w:tc>
        <w:tc>
          <w:tcPr>
            <w:tcW w:w="0" w:type="auto"/>
            <w:hideMark/>
          </w:tcPr>
          <w:p w14:paraId="44B5F4C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79C61302" w14:textId="77777777" w:rsidTr="006F49AC">
        <w:tc>
          <w:tcPr>
            <w:tcW w:w="1696" w:type="dxa"/>
            <w:hideMark/>
          </w:tcPr>
          <w:p w14:paraId="43C201F2"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Correo único</w:t>
            </w:r>
          </w:p>
        </w:tc>
        <w:tc>
          <w:tcPr>
            <w:tcW w:w="2073" w:type="dxa"/>
            <w:hideMark/>
          </w:tcPr>
          <w:p w14:paraId="04D16B9F"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No se permite registrar más de una cuenta con el mismo correo.</w:t>
            </w:r>
          </w:p>
        </w:tc>
        <w:tc>
          <w:tcPr>
            <w:tcW w:w="1997" w:type="dxa"/>
            <w:hideMark/>
          </w:tcPr>
          <w:p w14:paraId="711A69E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sistema rechaza correos previamente registrados.</w:t>
            </w:r>
          </w:p>
        </w:tc>
        <w:tc>
          <w:tcPr>
            <w:tcW w:w="1717" w:type="dxa"/>
            <w:hideMark/>
          </w:tcPr>
          <w:p w14:paraId="1D5DDD7F"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Prueba de duplicidad.</w:t>
            </w:r>
          </w:p>
        </w:tc>
        <w:tc>
          <w:tcPr>
            <w:tcW w:w="1981" w:type="dxa"/>
            <w:hideMark/>
          </w:tcPr>
          <w:p w14:paraId="3507207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Mensaje y consulta de datos.</w:t>
            </w:r>
          </w:p>
        </w:tc>
        <w:tc>
          <w:tcPr>
            <w:tcW w:w="0" w:type="auto"/>
            <w:hideMark/>
          </w:tcPr>
          <w:p w14:paraId="6D761C9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Luis Ramírez Conejo</w:t>
            </w:r>
          </w:p>
        </w:tc>
        <w:tc>
          <w:tcPr>
            <w:tcW w:w="0" w:type="auto"/>
            <w:hideMark/>
          </w:tcPr>
          <w:p w14:paraId="6733F47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High</w:t>
            </w:r>
          </w:p>
        </w:tc>
        <w:tc>
          <w:tcPr>
            <w:tcW w:w="0" w:type="auto"/>
            <w:hideMark/>
          </w:tcPr>
          <w:p w14:paraId="4F36862C"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5E50559B" w14:textId="77777777" w:rsidTr="006F49AC">
        <w:tc>
          <w:tcPr>
            <w:tcW w:w="1696" w:type="dxa"/>
            <w:hideMark/>
          </w:tcPr>
          <w:p w14:paraId="3ED42970"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Inicio de sesión</w:t>
            </w:r>
          </w:p>
        </w:tc>
        <w:tc>
          <w:tcPr>
            <w:tcW w:w="2073" w:type="dxa"/>
            <w:hideMark/>
          </w:tcPr>
          <w:p w14:paraId="6C469550"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usuario registrado puede autenticarse con credenciales válidas.</w:t>
            </w:r>
          </w:p>
        </w:tc>
        <w:tc>
          <w:tcPr>
            <w:tcW w:w="1997" w:type="dxa"/>
            <w:hideMark/>
          </w:tcPr>
          <w:p w14:paraId="6ADAFFEB"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sistema permite el acceso y crea una sesión.</w:t>
            </w:r>
          </w:p>
        </w:tc>
        <w:tc>
          <w:tcPr>
            <w:tcW w:w="1717" w:type="dxa"/>
            <w:hideMark/>
          </w:tcPr>
          <w:p w14:paraId="6E98BCE6"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Prueba funcional.</w:t>
            </w:r>
          </w:p>
        </w:tc>
        <w:tc>
          <w:tcPr>
            <w:tcW w:w="1981" w:type="dxa"/>
            <w:hideMark/>
          </w:tcPr>
          <w:p w14:paraId="7493BE5C"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Captura y registro de acceso.</w:t>
            </w:r>
          </w:p>
        </w:tc>
        <w:tc>
          <w:tcPr>
            <w:tcW w:w="0" w:type="auto"/>
            <w:hideMark/>
          </w:tcPr>
          <w:p w14:paraId="62FAC48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Luis Ramírez Conejo</w:t>
            </w:r>
          </w:p>
        </w:tc>
        <w:tc>
          <w:tcPr>
            <w:tcW w:w="0" w:type="auto"/>
            <w:hideMark/>
          </w:tcPr>
          <w:p w14:paraId="49529203" w14:textId="77777777" w:rsidR="006F49AC" w:rsidRPr="006F49AC" w:rsidRDefault="006F49AC" w:rsidP="006F49AC">
            <w:pPr>
              <w:spacing w:line="276" w:lineRule="auto"/>
              <w:jc w:val="both"/>
              <w:rPr>
                <w:rFonts w:ascii="Verdana" w:hAnsi="Verdana" w:cs="Times New Roman"/>
                <w:lang w:val="es-EC"/>
              </w:rPr>
            </w:pPr>
            <w:proofErr w:type="spellStart"/>
            <w:r w:rsidRPr="006F49AC">
              <w:rPr>
                <w:rFonts w:ascii="Verdana" w:hAnsi="Verdana" w:cs="Times New Roman"/>
                <w:lang w:val="es-EC"/>
              </w:rPr>
              <w:t>Highest</w:t>
            </w:r>
            <w:proofErr w:type="spellEnd"/>
          </w:p>
        </w:tc>
        <w:tc>
          <w:tcPr>
            <w:tcW w:w="0" w:type="auto"/>
            <w:hideMark/>
          </w:tcPr>
          <w:p w14:paraId="7FB8598C"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6D74ED77" w14:textId="77777777" w:rsidTr="006F49AC">
        <w:tc>
          <w:tcPr>
            <w:tcW w:w="1696" w:type="dxa"/>
            <w:hideMark/>
          </w:tcPr>
          <w:p w14:paraId="4AF0FDF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Credenciales incorrectas</w:t>
            </w:r>
          </w:p>
        </w:tc>
        <w:tc>
          <w:tcPr>
            <w:tcW w:w="2073" w:type="dxa"/>
            <w:hideMark/>
          </w:tcPr>
          <w:p w14:paraId="1A4CB53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sistema rechaza accesos con datos inválidos.</w:t>
            </w:r>
          </w:p>
        </w:tc>
        <w:tc>
          <w:tcPr>
            <w:tcW w:w="1997" w:type="dxa"/>
            <w:hideMark/>
          </w:tcPr>
          <w:p w14:paraId="0BD0E4D0"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No se crea una sesión y se muestra un mensaje general.</w:t>
            </w:r>
          </w:p>
        </w:tc>
        <w:tc>
          <w:tcPr>
            <w:tcW w:w="1717" w:type="dxa"/>
            <w:hideMark/>
          </w:tcPr>
          <w:p w14:paraId="67E6AD44"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Prueba negativa.</w:t>
            </w:r>
          </w:p>
        </w:tc>
        <w:tc>
          <w:tcPr>
            <w:tcW w:w="1981" w:type="dxa"/>
            <w:hideMark/>
          </w:tcPr>
          <w:p w14:paraId="17920244"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Caso de prueba.</w:t>
            </w:r>
          </w:p>
        </w:tc>
        <w:tc>
          <w:tcPr>
            <w:tcW w:w="0" w:type="auto"/>
            <w:hideMark/>
          </w:tcPr>
          <w:p w14:paraId="576DA825"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Luis Rodríguez Barrera</w:t>
            </w:r>
          </w:p>
        </w:tc>
        <w:tc>
          <w:tcPr>
            <w:tcW w:w="0" w:type="auto"/>
            <w:hideMark/>
          </w:tcPr>
          <w:p w14:paraId="24D86B2F" w14:textId="77777777" w:rsidR="006F49AC" w:rsidRPr="006F49AC" w:rsidRDefault="006F49AC" w:rsidP="006F49AC">
            <w:pPr>
              <w:spacing w:line="276" w:lineRule="auto"/>
              <w:jc w:val="both"/>
              <w:rPr>
                <w:rFonts w:ascii="Verdana" w:hAnsi="Verdana" w:cs="Times New Roman"/>
                <w:lang w:val="es-EC"/>
              </w:rPr>
            </w:pPr>
            <w:proofErr w:type="spellStart"/>
            <w:r w:rsidRPr="006F49AC">
              <w:rPr>
                <w:rFonts w:ascii="Verdana" w:hAnsi="Verdana" w:cs="Times New Roman"/>
                <w:lang w:val="es-EC"/>
              </w:rPr>
              <w:t>Highest</w:t>
            </w:r>
            <w:proofErr w:type="spellEnd"/>
          </w:p>
        </w:tc>
        <w:tc>
          <w:tcPr>
            <w:tcW w:w="0" w:type="auto"/>
            <w:hideMark/>
          </w:tcPr>
          <w:p w14:paraId="1D94B874"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5FDE91F2" w14:textId="77777777" w:rsidTr="006F49AC">
        <w:tc>
          <w:tcPr>
            <w:tcW w:w="1696" w:type="dxa"/>
            <w:hideMark/>
          </w:tcPr>
          <w:p w14:paraId="39C6D854"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Cierre de sesión</w:t>
            </w:r>
          </w:p>
        </w:tc>
        <w:tc>
          <w:tcPr>
            <w:tcW w:w="2073" w:type="dxa"/>
            <w:hideMark/>
          </w:tcPr>
          <w:p w14:paraId="1C65F026"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usuario puede finalizar su sesión.</w:t>
            </w:r>
          </w:p>
        </w:tc>
        <w:tc>
          <w:tcPr>
            <w:tcW w:w="1997" w:type="dxa"/>
            <w:hideMark/>
          </w:tcPr>
          <w:p w14:paraId="0DBAAF49"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Después del cierre no puede volver al panel mediante la URL protegida.</w:t>
            </w:r>
          </w:p>
        </w:tc>
        <w:tc>
          <w:tcPr>
            <w:tcW w:w="1717" w:type="dxa"/>
            <w:hideMark/>
          </w:tcPr>
          <w:p w14:paraId="4DE32FF4"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Prueba funcional y de seguridad.</w:t>
            </w:r>
          </w:p>
        </w:tc>
        <w:tc>
          <w:tcPr>
            <w:tcW w:w="1981" w:type="dxa"/>
            <w:hideMark/>
          </w:tcPr>
          <w:p w14:paraId="1FB3727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Caso de prueba.</w:t>
            </w:r>
          </w:p>
        </w:tc>
        <w:tc>
          <w:tcPr>
            <w:tcW w:w="0" w:type="auto"/>
            <w:hideMark/>
          </w:tcPr>
          <w:p w14:paraId="423B1C5E"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Kevin Carriel Bonoso</w:t>
            </w:r>
          </w:p>
        </w:tc>
        <w:tc>
          <w:tcPr>
            <w:tcW w:w="0" w:type="auto"/>
            <w:hideMark/>
          </w:tcPr>
          <w:p w14:paraId="70BC1385" w14:textId="77777777" w:rsidR="006F49AC" w:rsidRPr="006F49AC" w:rsidRDefault="006F49AC" w:rsidP="006F49AC">
            <w:pPr>
              <w:spacing w:line="276" w:lineRule="auto"/>
              <w:jc w:val="both"/>
              <w:rPr>
                <w:rFonts w:ascii="Verdana" w:hAnsi="Verdana" w:cs="Times New Roman"/>
                <w:lang w:val="es-EC"/>
              </w:rPr>
            </w:pPr>
            <w:proofErr w:type="spellStart"/>
            <w:r w:rsidRPr="006F49AC">
              <w:rPr>
                <w:rFonts w:ascii="Verdana" w:hAnsi="Verdana" w:cs="Times New Roman"/>
                <w:lang w:val="es-EC"/>
              </w:rPr>
              <w:t>Highest</w:t>
            </w:r>
            <w:proofErr w:type="spellEnd"/>
          </w:p>
        </w:tc>
        <w:tc>
          <w:tcPr>
            <w:tcW w:w="0" w:type="auto"/>
            <w:hideMark/>
          </w:tcPr>
          <w:p w14:paraId="7A45B93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01574337" w14:textId="77777777" w:rsidTr="006F49AC">
        <w:tc>
          <w:tcPr>
            <w:tcW w:w="1696" w:type="dxa"/>
            <w:hideMark/>
          </w:tcPr>
          <w:p w14:paraId="7891E892"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Recuperación de contraseña</w:t>
            </w:r>
          </w:p>
        </w:tc>
        <w:tc>
          <w:tcPr>
            <w:tcW w:w="2073" w:type="dxa"/>
            <w:hideMark/>
          </w:tcPr>
          <w:p w14:paraId="10942C5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usuario puede iniciar el proceso de recuperación.</w:t>
            </w:r>
          </w:p>
        </w:tc>
        <w:tc>
          <w:tcPr>
            <w:tcW w:w="1997" w:type="dxa"/>
            <w:hideMark/>
          </w:tcPr>
          <w:p w14:paraId="1F74DBE5"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 xml:space="preserve">El sistema acepta un correo registrado y presenta una confirmación </w:t>
            </w:r>
            <w:r w:rsidRPr="006F49AC">
              <w:rPr>
                <w:rFonts w:ascii="Verdana" w:hAnsi="Verdana" w:cs="Times New Roman"/>
                <w:lang w:val="es-EC"/>
              </w:rPr>
              <w:lastRenderedPageBreak/>
              <w:t>controlada.</w:t>
            </w:r>
          </w:p>
        </w:tc>
        <w:tc>
          <w:tcPr>
            <w:tcW w:w="1717" w:type="dxa"/>
            <w:hideMark/>
          </w:tcPr>
          <w:p w14:paraId="6124AA12"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lastRenderedPageBreak/>
              <w:t>Prueba funcional.</w:t>
            </w:r>
          </w:p>
        </w:tc>
        <w:tc>
          <w:tcPr>
            <w:tcW w:w="1981" w:type="dxa"/>
            <w:hideMark/>
          </w:tcPr>
          <w:p w14:paraId="569D5220"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Captura o registro del evento.</w:t>
            </w:r>
          </w:p>
        </w:tc>
        <w:tc>
          <w:tcPr>
            <w:tcW w:w="0" w:type="auto"/>
            <w:hideMark/>
          </w:tcPr>
          <w:p w14:paraId="6C646A7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Mario Luzardo Fierro</w:t>
            </w:r>
          </w:p>
        </w:tc>
        <w:tc>
          <w:tcPr>
            <w:tcW w:w="0" w:type="auto"/>
            <w:hideMark/>
          </w:tcPr>
          <w:p w14:paraId="6354629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High</w:t>
            </w:r>
          </w:p>
        </w:tc>
        <w:tc>
          <w:tcPr>
            <w:tcW w:w="0" w:type="auto"/>
            <w:hideMark/>
          </w:tcPr>
          <w:p w14:paraId="375635B5"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47481DDF" w14:textId="77777777" w:rsidTr="006F49AC">
        <w:tc>
          <w:tcPr>
            <w:tcW w:w="1696" w:type="dxa"/>
            <w:hideMark/>
          </w:tcPr>
          <w:p w14:paraId="0BBA3C06"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Cambio de contraseña</w:t>
            </w:r>
          </w:p>
        </w:tc>
        <w:tc>
          <w:tcPr>
            <w:tcW w:w="2073" w:type="dxa"/>
            <w:hideMark/>
          </w:tcPr>
          <w:p w14:paraId="029D57A6"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usuario puede establecer una nueva contraseña válida.</w:t>
            </w:r>
          </w:p>
        </w:tc>
        <w:tc>
          <w:tcPr>
            <w:tcW w:w="1997" w:type="dxa"/>
            <w:hideMark/>
          </w:tcPr>
          <w:p w14:paraId="69383363"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La nueva contraseña permite el acceso y la anterior deja de funcionar.</w:t>
            </w:r>
          </w:p>
        </w:tc>
        <w:tc>
          <w:tcPr>
            <w:tcW w:w="1717" w:type="dxa"/>
            <w:hideMark/>
          </w:tcPr>
          <w:p w14:paraId="2C18486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Prueba de recuperación.</w:t>
            </w:r>
          </w:p>
        </w:tc>
        <w:tc>
          <w:tcPr>
            <w:tcW w:w="1981" w:type="dxa"/>
            <w:hideMark/>
          </w:tcPr>
          <w:p w14:paraId="3A9D7726"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Caso de prueba.</w:t>
            </w:r>
          </w:p>
        </w:tc>
        <w:tc>
          <w:tcPr>
            <w:tcW w:w="0" w:type="auto"/>
            <w:hideMark/>
          </w:tcPr>
          <w:p w14:paraId="45F0B257"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Luis Ramírez Conejo</w:t>
            </w:r>
          </w:p>
        </w:tc>
        <w:tc>
          <w:tcPr>
            <w:tcW w:w="0" w:type="auto"/>
            <w:hideMark/>
          </w:tcPr>
          <w:p w14:paraId="3DF67CA9"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High</w:t>
            </w:r>
          </w:p>
        </w:tc>
        <w:tc>
          <w:tcPr>
            <w:tcW w:w="0" w:type="auto"/>
            <w:hideMark/>
          </w:tcPr>
          <w:p w14:paraId="34193D0E"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5B2A73D5" w14:textId="77777777" w:rsidTr="006F49AC">
        <w:tc>
          <w:tcPr>
            <w:tcW w:w="1696" w:type="dxa"/>
            <w:hideMark/>
          </w:tcPr>
          <w:p w14:paraId="34AEE16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Panel principal</w:t>
            </w:r>
          </w:p>
        </w:tc>
        <w:tc>
          <w:tcPr>
            <w:tcW w:w="2073" w:type="dxa"/>
            <w:hideMark/>
          </w:tcPr>
          <w:p w14:paraId="340A341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usuario autenticado accede al panel básico.</w:t>
            </w:r>
          </w:p>
        </w:tc>
        <w:tc>
          <w:tcPr>
            <w:tcW w:w="1997" w:type="dxa"/>
            <w:hideMark/>
          </w:tcPr>
          <w:p w14:paraId="067E148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panel muestra nombre, rol y opciones autorizadas.</w:t>
            </w:r>
          </w:p>
        </w:tc>
        <w:tc>
          <w:tcPr>
            <w:tcW w:w="1717" w:type="dxa"/>
            <w:hideMark/>
          </w:tcPr>
          <w:p w14:paraId="2DE555C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Inspección y prueba funcional.</w:t>
            </w:r>
          </w:p>
        </w:tc>
        <w:tc>
          <w:tcPr>
            <w:tcW w:w="1981" w:type="dxa"/>
            <w:hideMark/>
          </w:tcPr>
          <w:p w14:paraId="5218A6FB"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Captura del panel.</w:t>
            </w:r>
          </w:p>
        </w:tc>
        <w:tc>
          <w:tcPr>
            <w:tcW w:w="0" w:type="auto"/>
            <w:hideMark/>
          </w:tcPr>
          <w:p w14:paraId="16CAD669"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Mario Luzardo Fierro</w:t>
            </w:r>
          </w:p>
        </w:tc>
        <w:tc>
          <w:tcPr>
            <w:tcW w:w="0" w:type="auto"/>
            <w:hideMark/>
          </w:tcPr>
          <w:p w14:paraId="7E902AD8"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High</w:t>
            </w:r>
          </w:p>
        </w:tc>
        <w:tc>
          <w:tcPr>
            <w:tcW w:w="0" w:type="auto"/>
            <w:hideMark/>
          </w:tcPr>
          <w:p w14:paraId="7BC8A337"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r w:rsidR="006F49AC" w:rsidRPr="006F49AC" w14:paraId="5D9AF9DD" w14:textId="77777777" w:rsidTr="006F49AC">
        <w:tc>
          <w:tcPr>
            <w:tcW w:w="1696" w:type="dxa"/>
            <w:hideMark/>
          </w:tcPr>
          <w:p w14:paraId="06AAA027"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Perfil básico</w:t>
            </w:r>
          </w:p>
        </w:tc>
        <w:tc>
          <w:tcPr>
            <w:tcW w:w="2073" w:type="dxa"/>
            <w:hideMark/>
          </w:tcPr>
          <w:p w14:paraId="5ACEAF9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El usuario puede consultar y modificar los datos permitidos.</w:t>
            </w:r>
          </w:p>
        </w:tc>
        <w:tc>
          <w:tcPr>
            <w:tcW w:w="1997" w:type="dxa"/>
            <w:hideMark/>
          </w:tcPr>
          <w:p w14:paraId="463403C2"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Los cambios válidos se almacenan y se muestran actualizados.</w:t>
            </w:r>
          </w:p>
        </w:tc>
        <w:tc>
          <w:tcPr>
            <w:tcW w:w="1717" w:type="dxa"/>
            <w:hideMark/>
          </w:tcPr>
          <w:p w14:paraId="54810EA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Prueba funcional.</w:t>
            </w:r>
          </w:p>
        </w:tc>
        <w:tc>
          <w:tcPr>
            <w:tcW w:w="1981" w:type="dxa"/>
            <w:hideMark/>
          </w:tcPr>
          <w:p w14:paraId="761B1891"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Evidencia antes y después.</w:t>
            </w:r>
          </w:p>
        </w:tc>
        <w:tc>
          <w:tcPr>
            <w:tcW w:w="0" w:type="auto"/>
            <w:hideMark/>
          </w:tcPr>
          <w:p w14:paraId="088A69F7"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Luis Ramírez Conejo</w:t>
            </w:r>
          </w:p>
        </w:tc>
        <w:tc>
          <w:tcPr>
            <w:tcW w:w="0" w:type="auto"/>
            <w:hideMark/>
          </w:tcPr>
          <w:p w14:paraId="410FE2CD"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High</w:t>
            </w:r>
          </w:p>
        </w:tc>
        <w:tc>
          <w:tcPr>
            <w:tcW w:w="0" w:type="auto"/>
            <w:hideMark/>
          </w:tcPr>
          <w:p w14:paraId="197CA38C" w14:textId="77777777" w:rsidR="006F49AC" w:rsidRPr="006F49AC" w:rsidRDefault="006F49AC" w:rsidP="006F49AC">
            <w:pPr>
              <w:spacing w:line="276" w:lineRule="auto"/>
              <w:jc w:val="both"/>
              <w:rPr>
                <w:rFonts w:ascii="Verdana" w:hAnsi="Verdana" w:cs="Times New Roman"/>
                <w:lang w:val="es-EC"/>
              </w:rPr>
            </w:pPr>
            <w:r w:rsidRPr="006F49AC">
              <w:rPr>
                <w:rFonts w:ascii="Verdana" w:hAnsi="Verdana" w:cs="Times New Roman"/>
                <w:lang w:val="es-EC"/>
              </w:rPr>
              <w:t>Pendiente</w:t>
            </w:r>
          </w:p>
        </w:tc>
      </w:tr>
    </w:tbl>
    <w:p w14:paraId="1D70827B" w14:textId="77777777" w:rsidR="0058358C" w:rsidRPr="0058358C" w:rsidRDefault="0058358C" w:rsidP="0058358C">
      <w:pPr>
        <w:pStyle w:val="Ttulo2"/>
        <w:numPr>
          <w:ilvl w:val="1"/>
          <w:numId w:val="45"/>
        </w:numPr>
        <w:ind w:left="1134" w:hanging="1134"/>
        <w:rPr>
          <w:rFonts w:ascii="Verdana" w:hAnsi="Verdana"/>
          <w:color w:val="943634" w:themeColor="accent2" w:themeShade="BF"/>
          <w:sz w:val="28"/>
          <w:szCs w:val="28"/>
          <w:lang w:val="es-EC"/>
        </w:rPr>
      </w:pPr>
      <w:bookmarkStart w:id="8" w:name="_Toc240284862"/>
      <w:r w:rsidRPr="0058358C">
        <w:rPr>
          <w:rFonts w:ascii="Verdana" w:hAnsi="Verdana"/>
          <w:color w:val="943634" w:themeColor="accent2" w:themeShade="BF"/>
          <w:sz w:val="28"/>
          <w:szCs w:val="28"/>
          <w:lang w:val="es-EC"/>
        </w:rPr>
        <w:t>Control de acceso y seguridad</w:t>
      </w:r>
      <w:bookmarkEnd w:id="8"/>
    </w:p>
    <w:tbl>
      <w:tblPr>
        <w:tblStyle w:val="Tablaconcuadrcula"/>
        <w:tblW w:w="13900" w:type="dxa"/>
        <w:tblLook w:val="04A0" w:firstRow="1" w:lastRow="0" w:firstColumn="1" w:lastColumn="0" w:noHBand="0" w:noVBand="1"/>
      </w:tblPr>
      <w:tblGrid>
        <w:gridCol w:w="1692"/>
        <w:gridCol w:w="2010"/>
        <w:gridCol w:w="2076"/>
        <w:gridCol w:w="1847"/>
        <w:gridCol w:w="1839"/>
        <w:gridCol w:w="1779"/>
        <w:gridCol w:w="1352"/>
        <w:gridCol w:w="1305"/>
      </w:tblGrid>
      <w:tr w:rsidR="006F49AC" w:rsidRPr="0058358C" w14:paraId="32DFBF09" w14:textId="77777777" w:rsidTr="006F49AC">
        <w:tc>
          <w:tcPr>
            <w:tcW w:w="0" w:type="auto"/>
            <w:shd w:val="clear" w:color="auto" w:fill="943634" w:themeFill="accent2" w:themeFillShade="BF"/>
            <w:hideMark/>
          </w:tcPr>
          <w:p w14:paraId="004A7171"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Elemento evaluado</w:t>
            </w:r>
          </w:p>
        </w:tc>
        <w:tc>
          <w:tcPr>
            <w:tcW w:w="2010" w:type="dxa"/>
            <w:shd w:val="clear" w:color="auto" w:fill="943634" w:themeFill="accent2" w:themeFillShade="BF"/>
            <w:hideMark/>
          </w:tcPr>
          <w:p w14:paraId="42EEBDD7"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Criterio de calidad</w:t>
            </w:r>
          </w:p>
        </w:tc>
        <w:tc>
          <w:tcPr>
            <w:tcW w:w="2076" w:type="dxa"/>
            <w:shd w:val="clear" w:color="auto" w:fill="943634" w:themeFill="accent2" w:themeFillShade="BF"/>
            <w:hideMark/>
          </w:tcPr>
          <w:p w14:paraId="5BF5A703"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Indicador o criterio de aceptación</w:t>
            </w:r>
          </w:p>
        </w:tc>
        <w:tc>
          <w:tcPr>
            <w:tcW w:w="1847" w:type="dxa"/>
            <w:shd w:val="clear" w:color="auto" w:fill="943634" w:themeFill="accent2" w:themeFillShade="BF"/>
            <w:hideMark/>
          </w:tcPr>
          <w:p w14:paraId="7A15185F"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Método de verificación</w:t>
            </w:r>
          </w:p>
        </w:tc>
        <w:tc>
          <w:tcPr>
            <w:tcW w:w="1839" w:type="dxa"/>
            <w:shd w:val="clear" w:color="auto" w:fill="943634" w:themeFill="accent2" w:themeFillShade="BF"/>
            <w:hideMark/>
          </w:tcPr>
          <w:p w14:paraId="1654DF23"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Evidencia</w:t>
            </w:r>
          </w:p>
        </w:tc>
        <w:tc>
          <w:tcPr>
            <w:tcW w:w="0" w:type="auto"/>
            <w:shd w:val="clear" w:color="auto" w:fill="943634" w:themeFill="accent2" w:themeFillShade="BF"/>
            <w:hideMark/>
          </w:tcPr>
          <w:p w14:paraId="51010779"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Responsable</w:t>
            </w:r>
          </w:p>
        </w:tc>
        <w:tc>
          <w:tcPr>
            <w:tcW w:w="0" w:type="auto"/>
            <w:shd w:val="clear" w:color="auto" w:fill="943634" w:themeFill="accent2" w:themeFillShade="BF"/>
            <w:hideMark/>
          </w:tcPr>
          <w:p w14:paraId="2F888AEB"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Prioridad</w:t>
            </w:r>
          </w:p>
        </w:tc>
        <w:tc>
          <w:tcPr>
            <w:tcW w:w="0" w:type="auto"/>
            <w:shd w:val="clear" w:color="auto" w:fill="943634" w:themeFill="accent2" w:themeFillShade="BF"/>
            <w:hideMark/>
          </w:tcPr>
          <w:p w14:paraId="24462AAC"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Estado</w:t>
            </w:r>
          </w:p>
        </w:tc>
      </w:tr>
      <w:tr w:rsidR="006F49AC" w:rsidRPr="0058358C" w14:paraId="6D3CEB48" w14:textId="77777777" w:rsidTr="006F49AC">
        <w:tc>
          <w:tcPr>
            <w:tcW w:w="0" w:type="auto"/>
            <w:hideMark/>
          </w:tcPr>
          <w:p w14:paraId="4CB078B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Contraseñas</w:t>
            </w:r>
          </w:p>
        </w:tc>
        <w:tc>
          <w:tcPr>
            <w:tcW w:w="2010" w:type="dxa"/>
            <w:hideMark/>
          </w:tcPr>
          <w:p w14:paraId="2914B48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contraseñas no se almacenan en texto plano.</w:t>
            </w:r>
          </w:p>
        </w:tc>
        <w:tc>
          <w:tcPr>
            <w:tcW w:w="2076" w:type="dxa"/>
            <w:hideMark/>
          </w:tcPr>
          <w:p w14:paraId="1A5EEFB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valor almacenado utiliza hash seguro.</w:t>
            </w:r>
          </w:p>
        </w:tc>
        <w:tc>
          <w:tcPr>
            <w:tcW w:w="1847" w:type="dxa"/>
            <w:hideMark/>
          </w:tcPr>
          <w:p w14:paraId="471F3AA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 código y base de datos.</w:t>
            </w:r>
          </w:p>
        </w:tc>
        <w:tc>
          <w:tcPr>
            <w:tcW w:w="1839" w:type="dxa"/>
            <w:hideMark/>
          </w:tcPr>
          <w:p w14:paraId="141A56E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 anonimizada y código.</w:t>
            </w:r>
          </w:p>
        </w:tc>
        <w:tc>
          <w:tcPr>
            <w:tcW w:w="0" w:type="auto"/>
            <w:hideMark/>
          </w:tcPr>
          <w:p w14:paraId="5185099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0" w:type="auto"/>
            <w:hideMark/>
          </w:tcPr>
          <w:p w14:paraId="77CE346E"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0" w:type="auto"/>
            <w:hideMark/>
          </w:tcPr>
          <w:p w14:paraId="3CBE57D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386D3399" w14:textId="77777777" w:rsidTr="006F49AC">
        <w:tc>
          <w:tcPr>
            <w:tcW w:w="0" w:type="auto"/>
            <w:hideMark/>
          </w:tcPr>
          <w:p w14:paraId="551B25F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Reglas de contraseña</w:t>
            </w:r>
          </w:p>
        </w:tc>
        <w:tc>
          <w:tcPr>
            <w:tcW w:w="2010" w:type="dxa"/>
            <w:hideMark/>
          </w:tcPr>
          <w:p w14:paraId="0D8D261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La contraseña debe cumplir la longitud y </w:t>
            </w:r>
            <w:r w:rsidRPr="0058358C">
              <w:rPr>
                <w:rFonts w:ascii="Verdana" w:hAnsi="Verdana" w:cs="Times New Roman"/>
                <w:lang w:val="es-EC"/>
              </w:rPr>
              <w:lastRenderedPageBreak/>
              <w:t>composición definidas.</w:t>
            </w:r>
          </w:p>
        </w:tc>
        <w:tc>
          <w:tcPr>
            <w:tcW w:w="2076" w:type="dxa"/>
            <w:hideMark/>
          </w:tcPr>
          <w:p w14:paraId="7AFA14C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Se rechazan claves que no cumplan la </w:t>
            </w:r>
            <w:r w:rsidRPr="0058358C">
              <w:rPr>
                <w:rFonts w:ascii="Verdana" w:hAnsi="Verdana" w:cs="Times New Roman"/>
                <w:lang w:val="es-EC"/>
              </w:rPr>
              <w:lastRenderedPageBreak/>
              <w:t>política.</w:t>
            </w:r>
          </w:p>
        </w:tc>
        <w:tc>
          <w:tcPr>
            <w:tcW w:w="1847" w:type="dxa"/>
            <w:hideMark/>
          </w:tcPr>
          <w:p w14:paraId="66FBA50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Pruebas de valores límite.</w:t>
            </w:r>
          </w:p>
        </w:tc>
        <w:tc>
          <w:tcPr>
            <w:tcW w:w="1839" w:type="dxa"/>
            <w:hideMark/>
          </w:tcPr>
          <w:p w14:paraId="5EF7DBA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Casos de prueba.</w:t>
            </w:r>
          </w:p>
        </w:tc>
        <w:tc>
          <w:tcPr>
            <w:tcW w:w="0" w:type="auto"/>
            <w:hideMark/>
          </w:tcPr>
          <w:p w14:paraId="65B39AF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0" w:type="auto"/>
            <w:hideMark/>
          </w:tcPr>
          <w:p w14:paraId="364DFAF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0" w:type="auto"/>
            <w:hideMark/>
          </w:tcPr>
          <w:p w14:paraId="68A260E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510FD942" w14:textId="77777777" w:rsidTr="006F49AC">
        <w:tc>
          <w:tcPr>
            <w:tcW w:w="0" w:type="auto"/>
            <w:hideMark/>
          </w:tcPr>
          <w:p w14:paraId="506143B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Sesiones</w:t>
            </w:r>
          </w:p>
        </w:tc>
        <w:tc>
          <w:tcPr>
            <w:tcW w:w="2010" w:type="dxa"/>
            <w:hideMark/>
          </w:tcPr>
          <w:p w14:paraId="3E6F496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páginas privadas requieren una sesión activa.</w:t>
            </w:r>
          </w:p>
        </w:tc>
        <w:tc>
          <w:tcPr>
            <w:tcW w:w="2076" w:type="dxa"/>
            <w:hideMark/>
          </w:tcPr>
          <w:p w14:paraId="4E5FB54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Un visitante no autenticado es redirigido al login.</w:t>
            </w:r>
          </w:p>
        </w:tc>
        <w:tc>
          <w:tcPr>
            <w:tcW w:w="1847" w:type="dxa"/>
            <w:hideMark/>
          </w:tcPr>
          <w:p w14:paraId="48BB56B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Acceso directo por URL.</w:t>
            </w:r>
          </w:p>
        </w:tc>
        <w:tc>
          <w:tcPr>
            <w:tcW w:w="1839" w:type="dxa"/>
            <w:hideMark/>
          </w:tcPr>
          <w:p w14:paraId="55FA7B1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Caso de prueba.</w:t>
            </w:r>
          </w:p>
        </w:tc>
        <w:tc>
          <w:tcPr>
            <w:tcW w:w="0" w:type="auto"/>
            <w:hideMark/>
          </w:tcPr>
          <w:p w14:paraId="05517F5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Kevin Carriel Bonoso</w:t>
            </w:r>
          </w:p>
        </w:tc>
        <w:tc>
          <w:tcPr>
            <w:tcW w:w="0" w:type="auto"/>
            <w:hideMark/>
          </w:tcPr>
          <w:p w14:paraId="22901AB5"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0" w:type="auto"/>
            <w:hideMark/>
          </w:tcPr>
          <w:p w14:paraId="0D5D584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0D960099" w14:textId="77777777" w:rsidTr="006F49AC">
        <w:tc>
          <w:tcPr>
            <w:tcW w:w="0" w:type="auto"/>
            <w:hideMark/>
          </w:tcPr>
          <w:p w14:paraId="680E876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Roles y permisos</w:t>
            </w:r>
          </w:p>
        </w:tc>
        <w:tc>
          <w:tcPr>
            <w:tcW w:w="2010" w:type="dxa"/>
            <w:hideMark/>
          </w:tcPr>
          <w:p w14:paraId="106E414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Cada usuario accede únicamente a las opciones de su rol.</w:t>
            </w:r>
          </w:p>
        </w:tc>
        <w:tc>
          <w:tcPr>
            <w:tcW w:w="2076" w:type="dxa"/>
            <w:hideMark/>
          </w:tcPr>
          <w:p w14:paraId="70CA409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 deniega el acceso a funciones no autorizadas.</w:t>
            </w:r>
          </w:p>
        </w:tc>
        <w:tc>
          <w:tcPr>
            <w:tcW w:w="1847" w:type="dxa"/>
            <w:hideMark/>
          </w:tcPr>
          <w:p w14:paraId="1A1CC2D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Pruebas con diferentes roles.</w:t>
            </w:r>
          </w:p>
        </w:tc>
        <w:tc>
          <w:tcPr>
            <w:tcW w:w="1839" w:type="dxa"/>
            <w:hideMark/>
          </w:tcPr>
          <w:p w14:paraId="5C6C623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Matriz de permisos y capturas.</w:t>
            </w:r>
          </w:p>
        </w:tc>
        <w:tc>
          <w:tcPr>
            <w:tcW w:w="0" w:type="auto"/>
            <w:hideMark/>
          </w:tcPr>
          <w:p w14:paraId="4501A2B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Kevin Carriel Bonoso</w:t>
            </w:r>
          </w:p>
        </w:tc>
        <w:tc>
          <w:tcPr>
            <w:tcW w:w="0" w:type="auto"/>
            <w:hideMark/>
          </w:tcPr>
          <w:p w14:paraId="6ACC172D"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0" w:type="auto"/>
            <w:hideMark/>
          </w:tcPr>
          <w:p w14:paraId="32A20B3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40B65C11" w14:textId="77777777" w:rsidTr="006F49AC">
        <w:tc>
          <w:tcPr>
            <w:tcW w:w="0" w:type="auto"/>
            <w:hideMark/>
          </w:tcPr>
          <w:p w14:paraId="4EA1B47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Validación en servidor</w:t>
            </w:r>
          </w:p>
        </w:tc>
        <w:tc>
          <w:tcPr>
            <w:tcW w:w="2010" w:type="dxa"/>
            <w:hideMark/>
          </w:tcPr>
          <w:p w14:paraId="2C950CA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datos recibidos se validan también en Python.</w:t>
            </w:r>
          </w:p>
        </w:tc>
        <w:tc>
          <w:tcPr>
            <w:tcW w:w="2076" w:type="dxa"/>
            <w:hideMark/>
          </w:tcPr>
          <w:p w14:paraId="6D12365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Alterar el HTML no permite omitir validaciones.</w:t>
            </w:r>
          </w:p>
        </w:tc>
        <w:tc>
          <w:tcPr>
            <w:tcW w:w="1847" w:type="dxa"/>
            <w:hideMark/>
          </w:tcPr>
          <w:p w14:paraId="6EBB3D6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 directa de rutas o servicios.</w:t>
            </w:r>
          </w:p>
        </w:tc>
        <w:tc>
          <w:tcPr>
            <w:tcW w:w="1839" w:type="dxa"/>
            <w:hideMark/>
          </w:tcPr>
          <w:p w14:paraId="202FB99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Resultado de prueba.</w:t>
            </w:r>
          </w:p>
        </w:tc>
        <w:tc>
          <w:tcPr>
            <w:tcW w:w="0" w:type="auto"/>
            <w:hideMark/>
          </w:tcPr>
          <w:p w14:paraId="61EFA49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Ramírez Conejo</w:t>
            </w:r>
          </w:p>
        </w:tc>
        <w:tc>
          <w:tcPr>
            <w:tcW w:w="0" w:type="auto"/>
            <w:hideMark/>
          </w:tcPr>
          <w:p w14:paraId="418AA47A"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0" w:type="auto"/>
            <w:hideMark/>
          </w:tcPr>
          <w:p w14:paraId="7ED4B1C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6080C24C" w14:textId="77777777" w:rsidTr="006F49AC">
        <w:tc>
          <w:tcPr>
            <w:tcW w:w="0" w:type="auto"/>
            <w:hideMark/>
          </w:tcPr>
          <w:p w14:paraId="2EF6DA6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Mensajes de error</w:t>
            </w:r>
          </w:p>
        </w:tc>
        <w:tc>
          <w:tcPr>
            <w:tcW w:w="2010" w:type="dxa"/>
            <w:hideMark/>
          </w:tcPr>
          <w:p w14:paraId="4F25A6A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errores no revelan contraseñas, consultas, rutas internas o datos sensibles.</w:t>
            </w:r>
          </w:p>
        </w:tc>
        <w:tc>
          <w:tcPr>
            <w:tcW w:w="2076" w:type="dxa"/>
            <w:hideMark/>
          </w:tcPr>
          <w:p w14:paraId="7276B9C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mensajes presentados son generales y controlados.</w:t>
            </w:r>
          </w:p>
        </w:tc>
        <w:tc>
          <w:tcPr>
            <w:tcW w:w="1847" w:type="dxa"/>
            <w:hideMark/>
          </w:tcPr>
          <w:p w14:paraId="4FC18C6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Pruebas negativas y revisión.</w:t>
            </w:r>
          </w:p>
        </w:tc>
        <w:tc>
          <w:tcPr>
            <w:tcW w:w="1839" w:type="dxa"/>
            <w:hideMark/>
          </w:tcPr>
          <w:p w14:paraId="4F33994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 de errores.</w:t>
            </w:r>
          </w:p>
        </w:tc>
        <w:tc>
          <w:tcPr>
            <w:tcW w:w="0" w:type="auto"/>
            <w:hideMark/>
          </w:tcPr>
          <w:p w14:paraId="098C983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0" w:type="auto"/>
            <w:hideMark/>
          </w:tcPr>
          <w:p w14:paraId="71B8DBE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0" w:type="auto"/>
            <w:hideMark/>
          </w:tcPr>
          <w:p w14:paraId="5BDA4B1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252E295D" w14:textId="77777777" w:rsidTr="006F49AC">
        <w:tc>
          <w:tcPr>
            <w:tcW w:w="0" w:type="auto"/>
            <w:hideMark/>
          </w:tcPr>
          <w:p w14:paraId="46AAB5E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Datos personales</w:t>
            </w:r>
          </w:p>
        </w:tc>
        <w:tc>
          <w:tcPr>
            <w:tcW w:w="2010" w:type="dxa"/>
            <w:hideMark/>
          </w:tcPr>
          <w:p w14:paraId="1E102B2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sistema solicita únicamente los datos necesarios para el MVP.</w:t>
            </w:r>
          </w:p>
        </w:tc>
        <w:tc>
          <w:tcPr>
            <w:tcW w:w="2076" w:type="dxa"/>
            <w:hideMark/>
          </w:tcPr>
          <w:p w14:paraId="6D54CD7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No se recopila información ajena al registro, acceso y perfil básico.</w:t>
            </w:r>
          </w:p>
        </w:tc>
        <w:tc>
          <w:tcPr>
            <w:tcW w:w="1847" w:type="dxa"/>
            <w:hideMark/>
          </w:tcPr>
          <w:p w14:paraId="695B149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 formularios y modelo.</w:t>
            </w:r>
          </w:p>
        </w:tc>
        <w:tc>
          <w:tcPr>
            <w:tcW w:w="1839" w:type="dxa"/>
            <w:hideMark/>
          </w:tcPr>
          <w:p w14:paraId="6631ADE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Formulario y modelo de datos.</w:t>
            </w:r>
          </w:p>
        </w:tc>
        <w:tc>
          <w:tcPr>
            <w:tcW w:w="0" w:type="auto"/>
            <w:hideMark/>
          </w:tcPr>
          <w:p w14:paraId="1AE9A14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0" w:type="auto"/>
            <w:hideMark/>
          </w:tcPr>
          <w:p w14:paraId="0FDE092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0" w:type="auto"/>
            <w:hideMark/>
          </w:tcPr>
          <w:p w14:paraId="5410D7A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3986E642" w14:textId="77777777" w:rsidTr="006F49AC">
        <w:tc>
          <w:tcPr>
            <w:tcW w:w="0" w:type="auto"/>
            <w:hideMark/>
          </w:tcPr>
          <w:p w14:paraId="76F5ACB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Registro de eventos</w:t>
            </w:r>
          </w:p>
        </w:tc>
        <w:tc>
          <w:tcPr>
            <w:tcW w:w="2010" w:type="dxa"/>
            <w:hideMark/>
          </w:tcPr>
          <w:p w14:paraId="49F1250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Se registran accesos y </w:t>
            </w:r>
            <w:r w:rsidRPr="0058358C">
              <w:rPr>
                <w:rFonts w:ascii="Verdana" w:hAnsi="Verdana" w:cs="Times New Roman"/>
                <w:lang w:val="es-EC"/>
              </w:rPr>
              <w:lastRenderedPageBreak/>
              <w:t>operaciones relevantes.</w:t>
            </w:r>
          </w:p>
        </w:tc>
        <w:tc>
          <w:tcPr>
            <w:tcW w:w="2076" w:type="dxa"/>
            <w:hideMark/>
          </w:tcPr>
          <w:p w14:paraId="4326714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El log identifica fecha, tipo de </w:t>
            </w:r>
            <w:r w:rsidRPr="0058358C">
              <w:rPr>
                <w:rFonts w:ascii="Verdana" w:hAnsi="Verdana" w:cs="Times New Roman"/>
                <w:lang w:val="es-EC"/>
              </w:rPr>
              <w:lastRenderedPageBreak/>
              <w:t>evento y usuario sin guardar contraseñas.</w:t>
            </w:r>
          </w:p>
        </w:tc>
        <w:tc>
          <w:tcPr>
            <w:tcW w:w="1847" w:type="dxa"/>
            <w:hideMark/>
          </w:tcPr>
          <w:p w14:paraId="34D5AF8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Revisión de logs.</w:t>
            </w:r>
          </w:p>
        </w:tc>
        <w:tc>
          <w:tcPr>
            <w:tcW w:w="1839" w:type="dxa"/>
            <w:hideMark/>
          </w:tcPr>
          <w:p w14:paraId="04BBA0F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Archivo o tabla de </w:t>
            </w:r>
            <w:r w:rsidRPr="0058358C">
              <w:rPr>
                <w:rFonts w:ascii="Verdana" w:hAnsi="Verdana" w:cs="Times New Roman"/>
                <w:lang w:val="es-EC"/>
              </w:rPr>
              <w:lastRenderedPageBreak/>
              <w:t>eventos.</w:t>
            </w:r>
          </w:p>
        </w:tc>
        <w:tc>
          <w:tcPr>
            <w:tcW w:w="0" w:type="auto"/>
            <w:hideMark/>
          </w:tcPr>
          <w:p w14:paraId="2D1BE6A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Luis Ramírez Conejo</w:t>
            </w:r>
          </w:p>
        </w:tc>
        <w:tc>
          <w:tcPr>
            <w:tcW w:w="0" w:type="auto"/>
            <w:hideMark/>
          </w:tcPr>
          <w:p w14:paraId="226D296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Low</w:t>
            </w:r>
          </w:p>
        </w:tc>
        <w:tc>
          <w:tcPr>
            <w:tcW w:w="0" w:type="auto"/>
            <w:hideMark/>
          </w:tcPr>
          <w:p w14:paraId="50D9405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05AA714D" w14:textId="77777777" w:rsidTr="006F49AC">
        <w:tc>
          <w:tcPr>
            <w:tcW w:w="0" w:type="auto"/>
            <w:hideMark/>
          </w:tcPr>
          <w:p w14:paraId="073C4DD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Secretos de configuración</w:t>
            </w:r>
          </w:p>
        </w:tc>
        <w:tc>
          <w:tcPr>
            <w:tcW w:w="2010" w:type="dxa"/>
            <w:hideMark/>
          </w:tcPr>
          <w:p w14:paraId="2F82FF1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claves y parámetros sensibles no están escritos directamente en el código.</w:t>
            </w:r>
          </w:p>
        </w:tc>
        <w:tc>
          <w:tcPr>
            <w:tcW w:w="2076" w:type="dxa"/>
            <w:hideMark/>
          </w:tcPr>
          <w:p w14:paraId="4F818C0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 utilizan variables de entorno o configuración excluida del repositorio.</w:t>
            </w:r>
          </w:p>
        </w:tc>
        <w:tc>
          <w:tcPr>
            <w:tcW w:w="1847" w:type="dxa"/>
            <w:hideMark/>
          </w:tcPr>
          <w:p w14:paraId="37E5742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 código.</w:t>
            </w:r>
          </w:p>
        </w:tc>
        <w:tc>
          <w:tcPr>
            <w:tcW w:w="1839" w:type="dxa"/>
            <w:hideMark/>
          </w:tcPr>
          <w:p w14:paraId="78A6024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Archivo de ejemplo de configuración.</w:t>
            </w:r>
          </w:p>
        </w:tc>
        <w:tc>
          <w:tcPr>
            <w:tcW w:w="0" w:type="auto"/>
            <w:hideMark/>
          </w:tcPr>
          <w:p w14:paraId="13B2AFF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Kevin Carriel Bonoso</w:t>
            </w:r>
          </w:p>
        </w:tc>
        <w:tc>
          <w:tcPr>
            <w:tcW w:w="0" w:type="auto"/>
            <w:hideMark/>
          </w:tcPr>
          <w:p w14:paraId="491583E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0" w:type="auto"/>
            <w:hideMark/>
          </w:tcPr>
          <w:p w14:paraId="5972015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bl>
    <w:p w14:paraId="76C952C3" w14:textId="77777777" w:rsidR="0058358C" w:rsidRPr="0058358C" w:rsidRDefault="0058358C" w:rsidP="0058358C">
      <w:pPr>
        <w:pStyle w:val="Ttulo2"/>
        <w:numPr>
          <w:ilvl w:val="1"/>
          <w:numId w:val="45"/>
        </w:numPr>
        <w:ind w:left="1134" w:hanging="1134"/>
        <w:rPr>
          <w:rFonts w:ascii="Verdana" w:hAnsi="Verdana"/>
          <w:color w:val="943634" w:themeColor="accent2" w:themeShade="BF"/>
          <w:sz w:val="28"/>
          <w:szCs w:val="28"/>
          <w:lang w:val="es-EC"/>
        </w:rPr>
      </w:pPr>
      <w:bookmarkStart w:id="9" w:name="_Toc240284863"/>
      <w:r w:rsidRPr="0058358C">
        <w:rPr>
          <w:rFonts w:ascii="Verdana" w:hAnsi="Verdana"/>
          <w:color w:val="943634" w:themeColor="accent2" w:themeShade="BF"/>
          <w:sz w:val="28"/>
          <w:szCs w:val="28"/>
          <w:lang w:val="es-EC"/>
        </w:rPr>
        <w:t>Accesibilidad y usabilidad</w:t>
      </w:r>
      <w:bookmarkEnd w:id="9"/>
    </w:p>
    <w:tbl>
      <w:tblPr>
        <w:tblStyle w:val="Tablaconcuadrcula"/>
        <w:tblW w:w="13887" w:type="dxa"/>
        <w:tblLook w:val="04A0" w:firstRow="1" w:lastRow="0" w:firstColumn="1" w:lastColumn="0" w:noHBand="0" w:noVBand="1"/>
      </w:tblPr>
      <w:tblGrid>
        <w:gridCol w:w="2134"/>
        <w:gridCol w:w="1931"/>
        <w:gridCol w:w="1723"/>
        <w:gridCol w:w="1823"/>
        <w:gridCol w:w="1840"/>
        <w:gridCol w:w="1779"/>
        <w:gridCol w:w="1352"/>
        <w:gridCol w:w="1305"/>
      </w:tblGrid>
      <w:tr w:rsidR="006F49AC" w:rsidRPr="0058358C" w14:paraId="2E2A4C86" w14:textId="77777777" w:rsidTr="006F49AC">
        <w:tc>
          <w:tcPr>
            <w:tcW w:w="2134" w:type="dxa"/>
            <w:shd w:val="clear" w:color="auto" w:fill="943634" w:themeFill="accent2" w:themeFillShade="BF"/>
            <w:hideMark/>
          </w:tcPr>
          <w:p w14:paraId="24790119"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Elemento evaluado</w:t>
            </w:r>
          </w:p>
        </w:tc>
        <w:tc>
          <w:tcPr>
            <w:tcW w:w="0" w:type="auto"/>
            <w:shd w:val="clear" w:color="auto" w:fill="943634" w:themeFill="accent2" w:themeFillShade="BF"/>
            <w:hideMark/>
          </w:tcPr>
          <w:p w14:paraId="512BD21B"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Criterio de calidad</w:t>
            </w:r>
          </w:p>
        </w:tc>
        <w:tc>
          <w:tcPr>
            <w:tcW w:w="0" w:type="auto"/>
            <w:shd w:val="clear" w:color="auto" w:fill="943634" w:themeFill="accent2" w:themeFillShade="BF"/>
            <w:hideMark/>
          </w:tcPr>
          <w:p w14:paraId="19282E3A"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Indicador o criterio de aceptación</w:t>
            </w:r>
          </w:p>
        </w:tc>
        <w:tc>
          <w:tcPr>
            <w:tcW w:w="1827" w:type="dxa"/>
            <w:shd w:val="clear" w:color="auto" w:fill="943634" w:themeFill="accent2" w:themeFillShade="BF"/>
            <w:hideMark/>
          </w:tcPr>
          <w:p w14:paraId="3582276F"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Método de verificación</w:t>
            </w:r>
          </w:p>
        </w:tc>
        <w:tc>
          <w:tcPr>
            <w:tcW w:w="0" w:type="auto"/>
            <w:shd w:val="clear" w:color="auto" w:fill="943634" w:themeFill="accent2" w:themeFillShade="BF"/>
            <w:hideMark/>
          </w:tcPr>
          <w:p w14:paraId="5D2FA849"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Evidencia</w:t>
            </w:r>
          </w:p>
        </w:tc>
        <w:tc>
          <w:tcPr>
            <w:tcW w:w="0" w:type="auto"/>
            <w:shd w:val="clear" w:color="auto" w:fill="943634" w:themeFill="accent2" w:themeFillShade="BF"/>
            <w:hideMark/>
          </w:tcPr>
          <w:p w14:paraId="0857E5FE"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Responsable</w:t>
            </w:r>
          </w:p>
        </w:tc>
        <w:tc>
          <w:tcPr>
            <w:tcW w:w="1352" w:type="dxa"/>
            <w:shd w:val="clear" w:color="auto" w:fill="943634" w:themeFill="accent2" w:themeFillShade="BF"/>
            <w:hideMark/>
          </w:tcPr>
          <w:p w14:paraId="2F1F0336"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Prioridad</w:t>
            </w:r>
          </w:p>
        </w:tc>
        <w:tc>
          <w:tcPr>
            <w:tcW w:w="1301" w:type="dxa"/>
            <w:shd w:val="clear" w:color="auto" w:fill="943634" w:themeFill="accent2" w:themeFillShade="BF"/>
            <w:hideMark/>
          </w:tcPr>
          <w:p w14:paraId="53CB0276"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Estado</w:t>
            </w:r>
          </w:p>
        </w:tc>
      </w:tr>
      <w:tr w:rsidR="006F49AC" w:rsidRPr="0058358C" w14:paraId="5C5D017B" w14:textId="77777777" w:rsidTr="006F49AC">
        <w:tc>
          <w:tcPr>
            <w:tcW w:w="2134" w:type="dxa"/>
            <w:hideMark/>
          </w:tcPr>
          <w:p w14:paraId="27C67A7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Contraste</w:t>
            </w:r>
          </w:p>
        </w:tc>
        <w:tc>
          <w:tcPr>
            <w:tcW w:w="0" w:type="auto"/>
            <w:hideMark/>
          </w:tcPr>
          <w:p w14:paraId="0455BDA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texto mantiene contraste suficiente respecto del fondo.</w:t>
            </w:r>
          </w:p>
        </w:tc>
        <w:tc>
          <w:tcPr>
            <w:tcW w:w="0" w:type="auto"/>
            <w:hideMark/>
          </w:tcPr>
          <w:p w14:paraId="6859FBB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Mínimo 4.5:1 para texto normal y 3:1 para texto grande.</w:t>
            </w:r>
          </w:p>
        </w:tc>
        <w:tc>
          <w:tcPr>
            <w:tcW w:w="1827" w:type="dxa"/>
            <w:hideMark/>
          </w:tcPr>
          <w:p w14:paraId="5F19CCC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Herramienta de contraste.</w:t>
            </w:r>
          </w:p>
        </w:tc>
        <w:tc>
          <w:tcPr>
            <w:tcW w:w="0" w:type="auto"/>
            <w:hideMark/>
          </w:tcPr>
          <w:p w14:paraId="7BD2DF5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Reporte o captura.</w:t>
            </w:r>
          </w:p>
        </w:tc>
        <w:tc>
          <w:tcPr>
            <w:tcW w:w="0" w:type="auto"/>
            <w:hideMark/>
          </w:tcPr>
          <w:p w14:paraId="63CDF02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352" w:type="dxa"/>
            <w:hideMark/>
          </w:tcPr>
          <w:p w14:paraId="6E82FE2D"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301" w:type="dxa"/>
            <w:hideMark/>
          </w:tcPr>
          <w:p w14:paraId="325E07C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1AAC2BE9" w14:textId="77777777" w:rsidTr="006F49AC">
        <w:tc>
          <w:tcPr>
            <w:tcW w:w="2134" w:type="dxa"/>
            <w:hideMark/>
          </w:tcPr>
          <w:p w14:paraId="770EC19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Navegación por teclado</w:t>
            </w:r>
          </w:p>
        </w:tc>
        <w:tc>
          <w:tcPr>
            <w:tcW w:w="0" w:type="auto"/>
            <w:hideMark/>
          </w:tcPr>
          <w:p w14:paraId="0C26C6D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acciones principales pueden utilizarse sin ratón.</w:t>
            </w:r>
          </w:p>
        </w:tc>
        <w:tc>
          <w:tcPr>
            <w:tcW w:w="0" w:type="auto"/>
            <w:hideMark/>
          </w:tcPr>
          <w:p w14:paraId="46A78E2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 accede a enlaces, campos y botones mediante Tab, Enter y espacio.</w:t>
            </w:r>
          </w:p>
        </w:tc>
        <w:tc>
          <w:tcPr>
            <w:tcW w:w="1827" w:type="dxa"/>
            <w:hideMark/>
          </w:tcPr>
          <w:p w14:paraId="2505832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 manual con teclado.</w:t>
            </w:r>
          </w:p>
        </w:tc>
        <w:tc>
          <w:tcPr>
            <w:tcW w:w="0" w:type="auto"/>
            <w:hideMark/>
          </w:tcPr>
          <w:p w14:paraId="5F84405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Lista de comprobación.</w:t>
            </w:r>
          </w:p>
        </w:tc>
        <w:tc>
          <w:tcPr>
            <w:tcW w:w="0" w:type="auto"/>
            <w:hideMark/>
          </w:tcPr>
          <w:p w14:paraId="6FA5EC2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1352" w:type="dxa"/>
            <w:hideMark/>
          </w:tcPr>
          <w:p w14:paraId="4B62639F"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301" w:type="dxa"/>
            <w:hideMark/>
          </w:tcPr>
          <w:p w14:paraId="1894AC8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168BD6A8" w14:textId="77777777" w:rsidTr="006F49AC">
        <w:tc>
          <w:tcPr>
            <w:tcW w:w="2134" w:type="dxa"/>
            <w:hideMark/>
          </w:tcPr>
          <w:p w14:paraId="5A1D543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Foco visible</w:t>
            </w:r>
          </w:p>
        </w:tc>
        <w:tc>
          <w:tcPr>
            <w:tcW w:w="0" w:type="auto"/>
            <w:hideMark/>
          </w:tcPr>
          <w:p w14:paraId="3233F81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El usuario identifica el </w:t>
            </w:r>
            <w:r w:rsidRPr="0058358C">
              <w:rPr>
                <w:rFonts w:ascii="Verdana" w:hAnsi="Verdana" w:cs="Times New Roman"/>
                <w:lang w:val="es-EC"/>
              </w:rPr>
              <w:lastRenderedPageBreak/>
              <w:t>elemento seleccionado mediante teclado.</w:t>
            </w:r>
          </w:p>
        </w:tc>
        <w:tc>
          <w:tcPr>
            <w:tcW w:w="0" w:type="auto"/>
            <w:hideMark/>
          </w:tcPr>
          <w:p w14:paraId="0EC1D38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Todos los controles </w:t>
            </w:r>
            <w:r w:rsidRPr="0058358C">
              <w:rPr>
                <w:rFonts w:ascii="Verdana" w:hAnsi="Verdana" w:cs="Times New Roman"/>
                <w:lang w:val="es-EC"/>
              </w:rPr>
              <w:lastRenderedPageBreak/>
              <w:t>interactivos presentan un foco visible.</w:t>
            </w:r>
          </w:p>
        </w:tc>
        <w:tc>
          <w:tcPr>
            <w:tcW w:w="1827" w:type="dxa"/>
            <w:hideMark/>
          </w:tcPr>
          <w:p w14:paraId="3CDD23A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Inspección visual.</w:t>
            </w:r>
          </w:p>
        </w:tc>
        <w:tc>
          <w:tcPr>
            <w:tcW w:w="0" w:type="auto"/>
            <w:hideMark/>
          </w:tcPr>
          <w:p w14:paraId="0AADCBA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0" w:type="auto"/>
            <w:hideMark/>
          </w:tcPr>
          <w:p w14:paraId="486ACDE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352" w:type="dxa"/>
            <w:hideMark/>
          </w:tcPr>
          <w:p w14:paraId="44695FD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01" w:type="dxa"/>
            <w:hideMark/>
          </w:tcPr>
          <w:p w14:paraId="198ECE4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4844C908" w14:textId="77777777" w:rsidTr="006F49AC">
        <w:tc>
          <w:tcPr>
            <w:tcW w:w="2134" w:type="dxa"/>
            <w:hideMark/>
          </w:tcPr>
          <w:p w14:paraId="0DB6973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Etiquetas de formularios</w:t>
            </w:r>
          </w:p>
        </w:tc>
        <w:tc>
          <w:tcPr>
            <w:tcW w:w="0" w:type="auto"/>
            <w:hideMark/>
          </w:tcPr>
          <w:p w14:paraId="30D4DF7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Todos los campos tienen una etiqueta asociada.</w:t>
            </w:r>
          </w:p>
        </w:tc>
        <w:tc>
          <w:tcPr>
            <w:tcW w:w="0" w:type="auto"/>
            <w:hideMark/>
          </w:tcPr>
          <w:p w14:paraId="718CDB8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100 % de campos utiliza etiquetas claras y vinculadas.</w:t>
            </w:r>
          </w:p>
        </w:tc>
        <w:tc>
          <w:tcPr>
            <w:tcW w:w="1827" w:type="dxa"/>
            <w:hideMark/>
          </w:tcPr>
          <w:p w14:paraId="43CF807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de interfaz y código.</w:t>
            </w:r>
          </w:p>
        </w:tc>
        <w:tc>
          <w:tcPr>
            <w:tcW w:w="0" w:type="auto"/>
            <w:hideMark/>
          </w:tcPr>
          <w:p w14:paraId="0A806A1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 y fragmento HTML.</w:t>
            </w:r>
          </w:p>
        </w:tc>
        <w:tc>
          <w:tcPr>
            <w:tcW w:w="0" w:type="auto"/>
            <w:hideMark/>
          </w:tcPr>
          <w:p w14:paraId="7B73B14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352" w:type="dxa"/>
            <w:hideMark/>
          </w:tcPr>
          <w:p w14:paraId="2065BDDA"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301" w:type="dxa"/>
            <w:hideMark/>
          </w:tcPr>
          <w:p w14:paraId="7A3116C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341CEC0F" w14:textId="77777777" w:rsidTr="006F49AC">
        <w:tc>
          <w:tcPr>
            <w:tcW w:w="2134" w:type="dxa"/>
            <w:hideMark/>
          </w:tcPr>
          <w:p w14:paraId="11E11CD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Mensajes de validación</w:t>
            </w:r>
          </w:p>
        </w:tc>
        <w:tc>
          <w:tcPr>
            <w:tcW w:w="0" w:type="auto"/>
            <w:hideMark/>
          </w:tcPr>
          <w:p w14:paraId="041C0AE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errores explican el problema y cómo corregirlo.</w:t>
            </w:r>
          </w:p>
        </w:tc>
        <w:tc>
          <w:tcPr>
            <w:tcW w:w="0" w:type="auto"/>
            <w:hideMark/>
          </w:tcPr>
          <w:p w14:paraId="42DBB6A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mensaje identifica el campo y la acción requerida.</w:t>
            </w:r>
          </w:p>
        </w:tc>
        <w:tc>
          <w:tcPr>
            <w:tcW w:w="1827" w:type="dxa"/>
            <w:hideMark/>
          </w:tcPr>
          <w:p w14:paraId="01FB2A5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Pruebas con datos inválidos.</w:t>
            </w:r>
          </w:p>
        </w:tc>
        <w:tc>
          <w:tcPr>
            <w:tcW w:w="0" w:type="auto"/>
            <w:hideMark/>
          </w:tcPr>
          <w:p w14:paraId="1B94273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0" w:type="auto"/>
            <w:hideMark/>
          </w:tcPr>
          <w:p w14:paraId="1DB254F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1352" w:type="dxa"/>
            <w:hideMark/>
          </w:tcPr>
          <w:p w14:paraId="5D7321C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01" w:type="dxa"/>
            <w:hideMark/>
          </w:tcPr>
          <w:p w14:paraId="24E303F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56F8F673" w14:textId="77777777" w:rsidTr="006F49AC">
        <w:tc>
          <w:tcPr>
            <w:tcW w:w="2134" w:type="dxa"/>
            <w:hideMark/>
          </w:tcPr>
          <w:p w14:paraId="5498CB8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Uso del color</w:t>
            </w:r>
          </w:p>
        </w:tc>
        <w:tc>
          <w:tcPr>
            <w:tcW w:w="0" w:type="auto"/>
            <w:hideMark/>
          </w:tcPr>
          <w:p w14:paraId="04C59A5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significado no depende exclusivamente del color.</w:t>
            </w:r>
          </w:p>
        </w:tc>
        <w:tc>
          <w:tcPr>
            <w:tcW w:w="0" w:type="auto"/>
            <w:hideMark/>
          </w:tcPr>
          <w:p w14:paraId="2BBFE03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Estados y errores incluyen texto o simbología adicional.</w:t>
            </w:r>
          </w:p>
        </w:tc>
        <w:tc>
          <w:tcPr>
            <w:tcW w:w="1827" w:type="dxa"/>
            <w:hideMark/>
          </w:tcPr>
          <w:p w14:paraId="7B087BA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visual.</w:t>
            </w:r>
          </w:p>
        </w:tc>
        <w:tc>
          <w:tcPr>
            <w:tcW w:w="0" w:type="auto"/>
            <w:hideMark/>
          </w:tcPr>
          <w:p w14:paraId="0F7DD82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0" w:type="auto"/>
            <w:hideMark/>
          </w:tcPr>
          <w:p w14:paraId="69D9C8B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1352" w:type="dxa"/>
            <w:hideMark/>
          </w:tcPr>
          <w:p w14:paraId="62F7484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01" w:type="dxa"/>
            <w:hideMark/>
          </w:tcPr>
          <w:p w14:paraId="439C1C5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67D70D2E" w14:textId="77777777" w:rsidTr="006F49AC">
        <w:tc>
          <w:tcPr>
            <w:tcW w:w="2134" w:type="dxa"/>
            <w:hideMark/>
          </w:tcPr>
          <w:p w14:paraId="28136B6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Ampliación</w:t>
            </w:r>
          </w:p>
        </w:tc>
        <w:tc>
          <w:tcPr>
            <w:tcW w:w="0" w:type="auto"/>
            <w:hideMark/>
          </w:tcPr>
          <w:p w14:paraId="0C0B144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 interfaz continúa siendo utilizable con zoom del 200 %.</w:t>
            </w:r>
          </w:p>
        </w:tc>
        <w:tc>
          <w:tcPr>
            <w:tcW w:w="0" w:type="auto"/>
            <w:hideMark/>
          </w:tcPr>
          <w:p w14:paraId="201679F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No se pierde información ni funcionalidad principal.</w:t>
            </w:r>
          </w:p>
        </w:tc>
        <w:tc>
          <w:tcPr>
            <w:tcW w:w="1827" w:type="dxa"/>
            <w:hideMark/>
          </w:tcPr>
          <w:p w14:paraId="1951776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 en navegador.</w:t>
            </w:r>
          </w:p>
        </w:tc>
        <w:tc>
          <w:tcPr>
            <w:tcW w:w="0" w:type="auto"/>
            <w:hideMark/>
          </w:tcPr>
          <w:p w14:paraId="655DBA1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 al 200 %.</w:t>
            </w:r>
          </w:p>
        </w:tc>
        <w:tc>
          <w:tcPr>
            <w:tcW w:w="0" w:type="auto"/>
            <w:hideMark/>
          </w:tcPr>
          <w:p w14:paraId="57B9469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352" w:type="dxa"/>
            <w:hideMark/>
          </w:tcPr>
          <w:p w14:paraId="79D521A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01" w:type="dxa"/>
            <w:hideMark/>
          </w:tcPr>
          <w:p w14:paraId="007A1DD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5AC2A661" w14:textId="77777777" w:rsidTr="006F49AC">
        <w:tc>
          <w:tcPr>
            <w:tcW w:w="2134" w:type="dxa"/>
            <w:hideMark/>
          </w:tcPr>
          <w:p w14:paraId="40217C4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Orden de lectura</w:t>
            </w:r>
          </w:p>
        </w:tc>
        <w:tc>
          <w:tcPr>
            <w:tcW w:w="0" w:type="auto"/>
            <w:hideMark/>
          </w:tcPr>
          <w:p w14:paraId="5FA9513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La estructura visual y el </w:t>
            </w:r>
            <w:r w:rsidRPr="0058358C">
              <w:rPr>
                <w:rFonts w:ascii="Verdana" w:hAnsi="Verdana" w:cs="Times New Roman"/>
                <w:lang w:val="es-EC"/>
              </w:rPr>
              <w:lastRenderedPageBreak/>
              <w:t>orden del HTML son coherentes.</w:t>
            </w:r>
          </w:p>
        </w:tc>
        <w:tc>
          <w:tcPr>
            <w:tcW w:w="0" w:type="auto"/>
            <w:hideMark/>
          </w:tcPr>
          <w:p w14:paraId="7D9D5EE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Encabezados, formularios y </w:t>
            </w:r>
            <w:r w:rsidRPr="0058358C">
              <w:rPr>
                <w:rFonts w:ascii="Verdana" w:hAnsi="Verdana" w:cs="Times New Roman"/>
                <w:lang w:val="es-EC"/>
              </w:rPr>
              <w:lastRenderedPageBreak/>
              <w:t>acciones mantienen una secuencia lógica.</w:t>
            </w:r>
          </w:p>
        </w:tc>
        <w:tc>
          <w:tcPr>
            <w:tcW w:w="1827" w:type="dxa"/>
            <w:hideMark/>
          </w:tcPr>
          <w:p w14:paraId="194EBF6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Inspección y navegación </w:t>
            </w:r>
            <w:r w:rsidRPr="0058358C">
              <w:rPr>
                <w:rFonts w:ascii="Verdana" w:hAnsi="Verdana" w:cs="Times New Roman"/>
                <w:lang w:val="es-EC"/>
              </w:rPr>
              <w:lastRenderedPageBreak/>
              <w:t>con teclado.</w:t>
            </w:r>
          </w:p>
        </w:tc>
        <w:tc>
          <w:tcPr>
            <w:tcW w:w="0" w:type="auto"/>
            <w:hideMark/>
          </w:tcPr>
          <w:p w14:paraId="7D11931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Lista de comprobación.</w:t>
            </w:r>
          </w:p>
        </w:tc>
        <w:tc>
          <w:tcPr>
            <w:tcW w:w="0" w:type="auto"/>
            <w:hideMark/>
          </w:tcPr>
          <w:p w14:paraId="26445D1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352" w:type="dxa"/>
            <w:hideMark/>
          </w:tcPr>
          <w:p w14:paraId="27B48B9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01" w:type="dxa"/>
            <w:hideMark/>
          </w:tcPr>
          <w:p w14:paraId="545BA48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24171B05" w14:textId="77777777" w:rsidTr="006F49AC">
        <w:tc>
          <w:tcPr>
            <w:tcW w:w="2134" w:type="dxa"/>
            <w:hideMark/>
          </w:tcPr>
          <w:p w14:paraId="7875B5F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Tamaño de controles</w:t>
            </w:r>
          </w:p>
        </w:tc>
        <w:tc>
          <w:tcPr>
            <w:tcW w:w="0" w:type="auto"/>
            <w:hideMark/>
          </w:tcPr>
          <w:p w14:paraId="56D1F58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Botones y enlaces pueden seleccionarse con facilidad.</w:t>
            </w:r>
          </w:p>
        </w:tc>
        <w:tc>
          <w:tcPr>
            <w:tcW w:w="0" w:type="auto"/>
            <w:hideMark/>
          </w:tcPr>
          <w:p w14:paraId="4FC53C8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controles tienen separación y área de interacción suficiente.</w:t>
            </w:r>
          </w:p>
        </w:tc>
        <w:tc>
          <w:tcPr>
            <w:tcW w:w="1827" w:type="dxa"/>
            <w:hideMark/>
          </w:tcPr>
          <w:p w14:paraId="5CB08E0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en escritorio y móvil.</w:t>
            </w:r>
          </w:p>
        </w:tc>
        <w:tc>
          <w:tcPr>
            <w:tcW w:w="0" w:type="auto"/>
            <w:hideMark/>
          </w:tcPr>
          <w:p w14:paraId="7C4604E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0" w:type="auto"/>
            <w:hideMark/>
          </w:tcPr>
          <w:p w14:paraId="2536E1A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352" w:type="dxa"/>
            <w:hideMark/>
          </w:tcPr>
          <w:p w14:paraId="457B349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Low</w:t>
            </w:r>
          </w:p>
        </w:tc>
        <w:tc>
          <w:tcPr>
            <w:tcW w:w="1301" w:type="dxa"/>
            <w:hideMark/>
          </w:tcPr>
          <w:p w14:paraId="229E0AF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02AEEEC8" w14:textId="77777777" w:rsidTr="006F49AC">
        <w:tc>
          <w:tcPr>
            <w:tcW w:w="2134" w:type="dxa"/>
            <w:hideMark/>
          </w:tcPr>
          <w:p w14:paraId="2574434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Lenguaje</w:t>
            </w:r>
          </w:p>
        </w:tc>
        <w:tc>
          <w:tcPr>
            <w:tcW w:w="0" w:type="auto"/>
            <w:hideMark/>
          </w:tcPr>
          <w:p w14:paraId="7845673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textos utilizan expresiones sencillas y comprensibles.</w:t>
            </w:r>
          </w:p>
        </w:tc>
        <w:tc>
          <w:tcPr>
            <w:tcW w:w="0" w:type="auto"/>
            <w:hideMark/>
          </w:tcPr>
          <w:p w14:paraId="1996595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No existen mensajes técnicos innecesarios o ambiguos.</w:t>
            </w:r>
          </w:p>
        </w:tc>
        <w:tc>
          <w:tcPr>
            <w:tcW w:w="1827" w:type="dxa"/>
            <w:hideMark/>
          </w:tcPr>
          <w:p w14:paraId="37EE31D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 contenido.</w:t>
            </w:r>
          </w:p>
        </w:tc>
        <w:tc>
          <w:tcPr>
            <w:tcW w:w="0" w:type="auto"/>
            <w:hideMark/>
          </w:tcPr>
          <w:p w14:paraId="47FB4A7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Lista de textos revisados.</w:t>
            </w:r>
          </w:p>
        </w:tc>
        <w:tc>
          <w:tcPr>
            <w:tcW w:w="0" w:type="auto"/>
            <w:hideMark/>
          </w:tcPr>
          <w:p w14:paraId="0E64A20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1352" w:type="dxa"/>
            <w:hideMark/>
          </w:tcPr>
          <w:p w14:paraId="45A7D3F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01" w:type="dxa"/>
            <w:hideMark/>
          </w:tcPr>
          <w:p w14:paraId="527C394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11D0A366" w14:textId="77777777" w:rsidTr="006F49AC">
        <w:tc>
          <w:tcPr>
            <w:tcW w:w="2134" w:type="dxa"/>
            <w:hideMark/>
          </w:tcPr>
          <w:p w14:paraId="0C0B1DC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Acompañamiento</w:t>
            </w:r>
          </w:p>
        </w:tc>
        <w:tc>
          <w:tcPr>
            <w:tcW w:w="0" w:type="auto"/>
            <w:hideMark/>
          </w:tcPr>
          <w:p w14:paraId="21828B8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flujo considera que el adulto mayor puede recibir apoyo de un cuidador o familiar.</w:t>
            </w:r>
          </w:p>
        </w:tc>
        <w:tc>
          <w:tcPr>
            <w:tcW w:w="0" w:type="auto"/>
            <w:hideMark/>
          </w:tcPr>
          <w:p w14:paraId="282F8CE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textos y perfiles no obligan al adulto mayor a gestionar solo la plataforma.</w:t>
            </w:r>
          </w:p>
        </w:tc>
        <w:tc>
          <w:tcPr>
            <w:tcW w:w="1827" w:type="dxa"/>
            <w:hideMark/>
          </w:tcPr>
          <w:p w14:paraId="433D66D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funcional.</w:t>
            </w:r>
          </w:p>
        </w:tc>
        <w:tc>
          <w:tcPr>
            <w:tcW w:w="0" w:type="auto"/>
            <w:hideMark/>
          </w:tcPr>
          <w:p w14:paraId="259E9A3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Requisito y pantalla relacionada.</w:t>
            </w:r>
          </w:p>
        </w:tc>
        <w:tc>
          <w:tcPr>
            <w:tcW w:w="0" w:type="auto"/>
            <w:hideMark/>
          </w:tcPr>
          <w:p w14:paraId="508FCF6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1352" w:type="dxa"/>
            <w:hideMark/>
          </w:tcPr>
          <w:p w14:paraId="381499E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01" w:type="dxa"/>
            <w:hideMark/>
          </w:tcPr>
          <w:p w14:paraId="09620E7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bl>
    <w:p w14:paraId="0C194930" w14:textId="77777777" w:rsidR="0058358C" w:rsidRPr="0058358C" w:rsidRDefault="0058358C" w:rsidP="0058358C">
      <w:pPr>
        <w:pStyle w:val="Ttulo2"/>
        <w:numPr>
          <w:ilvl w:val="1"/>
          <w:numId w:val="45"/>
        </w:numPr>
        <w:ind w:left="1134" w:hanging="1134"/>
        <w:rPr>
          <w:rFonts w:ascii="Verdana" w:hAnsi="Verdana"/>
          <w:color w:val="943634" w:themeColor="accent2" w:themeShade="BF"/>
          <w:sz w:val="28"/>
          <w:szCs w:val="28"/>
          <w:lang w:val="es-EC"/>
        </w:rPr>
      </w:pPr>
      <w:bookmarkStart w:id="10" w:name="_Toc240284864"/>
      <w:r w:rsidRPr="0058358C">
        <w:rPr>
          <w:rFonts w:ascii="Verdana" w:hAnsi="Verdana"/>
          <w:color w:val="943634" w:themeColor="accent2" w:themeShade="BF"/>
          <w:sz w:val="28"/>
          <w:szCs w:val="28"/>
          <w:lang w:val="es-EC"/>
        </w:rPr>
        <w:t>Identidad visual</w:t>
      </w:r>
      <w:bookmarkEnd w:id="10"/>
    </w:p>
    <w:tbl>
      <w:tblPr>
        <w:tblStyle w:val="Tablaconcuadrcula"/>
        <w:tblW w:w="13858" w:type="dxa"/>
        <w:tblLayout w:type="fixed"/>
        <w:tblLook w:val="04A0" w:firstRow="1" w:lastRow="0" w:firstColumn="1" w:lastColumn="0" w:noHBand="0" w:noVBand="1"/>
      </w:tblPr>
      <w:tblGrid>
        <w:gridCol w:w="2093"/>
        <w:gridCol w:w="1984"/>
        <w:gridCol w:w="1701"/>
        <w:gridCol w:w="1843"/>
        <w:gridCol w:w="1559"/>
        <w:gridCol w:w="1843"/>
        <w:gridCol w:w="1418"/>
        <w:gridCol w:w="1417"/>
      </w:tblGrid>
      <w:tr w:rsidR="006F49AC" w:rsidRPr="0058358C" w14:paraId="2D01F359" w14:textId="77777777" w:rsidTr="006F49AC">
        <w:tc>
          <w:tcPr>
            <w:tcW w:w="2093" w:type="dxa"/>
            <w:shd w:val="clear" w:color="auto" w:fill="943634" w:themeFill="accent2" w:themeFillShade="BF"/>
            <w:hideMark/>
          </w:tcPr>
          <w:p w14:paraId="411974B4"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Elemento evaluado</w:t>
            </w:r>
          </w:p>
        </w:tc>
        <w:tc>
          <w:tcPr>
            <w:tcW w:w="1984" w:type="dxa"/>
            <w:shd w:val="clear" w:color="auto" w:fill="943634" w:themeFill="accent2" w:themeFillShade="BF"/>
            <w:hideMark/>
          </w:tcPr>
          <w:p w14:paraId="089EF50F"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Criterio de calidad</w:t>
            </w:r>
          </w:p>
        </w:tc>
        <w:tc>
          <w:tcPr>
            <w:tcW w:w="1701" w:type="dxa"/>
            <w:shd w:val="clear" w:color="auto" w:fill="943634" w:themeFill="accent2" w:themeFillShade="BF"/>
            <w:hideMark/>
          </w:tcPr>
          <w:p w14:paraId="552C07DB"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Indicador o criterio de aceptación</w:t>
            </w:r>
          </w:p>
        </w:tc>
        <w:tc>
          <w:tcPr>
            <w:tcW w:w="1843" w:type="dxa"/>
            <w:shd w:val="clear" w:color="auto" w:fill="943634" w:themeFill="accent2" w:themeFillShade="BF"/>
            <w:hideMark/>
          </w:tcPr>
          <w:p w14:paraId="15363A5F"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Método de verificación</w:t>
            </w:r>
          </w:p>
        </w:tc>
        <w:tc>
          <w:tcPr>
            <w:tcW w:w="1559" w:type="dxa"/>
            <w:shd w:val="clear" w:color="auto" w:fill="943634" w:themeFill="accent2" w:themeFillShade="BF"/>
            <w:hideMark/>
          </w:tcPr>
          <w:p w14:paraId="5C6A11DF"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Evidencia</w:t>
            </w:r>
          </w:p>
        </w:tc>
        <w:tc>
          <w:tcPr>
            <w:tcW w:w="1843" w:type="dxa"/>
            <w:shd w:val="clear" w:color="auto" w:fill="943634" w:themeFill="accent2" w:themeFillShade="BF"/>
            <w:hideMark/>
          </w:tcPr>
          <w:p w14:paraId="6C3C7D2A"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Responsable</w:t>
            </w:r>
          </w:p>
        </w:tc>
        <w:tc>
          <w:tcPr>
            <w:tcW w:w="1418" w:type="dxa"/>
            <w:shd w:val="clear" w:color="auto" w:fill="943634" w:themeFill="accent2" w:themeFillShade="BF"/>
            <w:hideMark/>
          </w:tcPr>
          <w:p w14:paraId="679A9656"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Prioridad</w:t>
            </w:r>
          </w:p>
        </w:tc>
        <w:tc>
          <w:tcPr>
            <w:tcW w:w="1417" w:type="dxa"/>
            <w:shd w:val="clear" w:color="auto" w:fill="943634" w:themeFill="accent2" w:themeFillShade="BF"/>
            <w:hideMark/>
          </w:tcPr>
          <w:p w14:paraId="3086589B"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Estado</w:t>
            </w:r>
          </w:p>
        </w:tc>
      </w:tr>
      <w:tr w:rsidR="006F49AC" w:rsidRPr="0058358C" w14:paraId="1A4571DF" w14:textId="77777777" w:rsidTr="006F49AC">
        <w:tc>
          <w:tcPr>
            <w:tcW w:w="2093" w:type="dxa"/>
            <w:hideMark/>
          </w:tcPr>
          <w:p w14:paraId="3EE16A4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Azul institucional</w:t>
            </w:r>
          </w:p>
        </w:tc>
        <w:tc>
          <w:tcPr>
            <w:tcW w:w="1984" w:type="dxa"/>
            <w:hideMark/>
          </w:tcPr>
          <w:p w14:paraId="68B73AE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Se utiliza </w:t>
            </w:r>
            <w:r w:rsidRPr="0058358C">
              <w:rPr>
                <w:rFonts w:ascii="Verdana" w:hAnsi="Verdana" w:cs="Times New Roman"/>
                <w:lang w:val="es-EC"/>
              </w:rPr>
              <w:lastRenderedPageBreak/>
              <w:t>#2A3966 en encabezados, navegación y elementos institucionales.</w:t>
            </w:r>
          </w:p>
        </w:tc>
        <w:tc>
          <w:tcPr>
            <w:tcW w:w="1701" w:type="dxa"/>
            <w:hideMark/>
          </w:tcPr>
          <w:p w14:paraId="585B753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El color se </w:t>
            </w:r>
            <w:r w:rsidRPr="0058358C">
              <w:rPr>
                <w:rFonts w:ascii="Verdana" w:hAnsi="Verdana" w:cs="Times New Roman"/>
                <w:lang w:val="es-EC"/>
              </w:rPr>
              <w:lastRenderedPageBreak/>
              <w:t>aplica de manera consistente.</w:t>
            </w:r>
          </w:p>
        </w:tc>
        <w:tc>
          <w:tcPr>
            <w:tcW w:w="1843" w:type="dxa"/>
            <w:hideMark/>
          </w:tcPr>
          <w:p w14:paraId="47AD0C9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Inspección de </w:t>
            </w:r>
            <w:r w:rsidRPr="0058358C">
              <w:rPr>
                <w:rFonts w:ascii="Verdana" w:hAnsi="Verdana" w:cs="Times New Roman"/>
                <w:lang w:val="es-EC"/>
              </w:rPr>
              <w:lastRenderedPageBreak/>
              <w:t>CSS y pantallas.</w:t>
            </w:r>
          </w:p>
        </w:tc>
        <w:tc>
          <w:tcPr>
            <w:tcW w:w="1559" w:type="dxa"/>
            <w:hideMark/>
          </w:tcPr>
          <w:p w14:paraId="54C89A2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Hoja de </w:t>
            </w:r>
            <w:r w:rsidRPr="0058358C">
              <w:rPr>
                <w:rFonts w:ascii="Verdana" w:hAnsi="Verdana" w:cs="Times New Roman"/>
                <w:lang w:val="es-EC"/>
              </w:rPr>
              <w:lastRenderedPageBreak/>
              <w:t>estilos y capturas.</w:t>
            </w:r>
          </w:p>
        </w:tc>
        <w:tc>
          <w:tcPr>
            <w:tcW w:w="1843" w:type="dxa"/>
            <w:hideMark/>
          </w:tcPr>
          <w:p w14:paraId="2ECEA4D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Mario Luzardo </w:t>
            </w:r>
            <w:r w:rsidRPr="0058358C">
              <w:rPr>
                <w:rFonts w:ascii="Verdana" w:hAnsi="Verdana" w:cs="Times New Roman"/>
                <w:lang w:val="es-EC"/>
              </w:rPr>
              <w:lastRenderedPageBreak/>
              <w:t>Fierro</w:t>
            </w:r>
          </w:p>
        </w:tc>
        <w:tc>
          <w:tcPr>
            <w:tcW w:w="1418" w:type="dxa"/>
            <w:hideMark/>
          </w:tcPr>
          <w:p w14:paraId="489650F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High</w:t>
            </w:r>
          </w:p>
        </w:tc>
        <w:tc>
          <w:tcPr>
            <w:tcW w:w="1417" w:type="dxa"/>
            <w:hideMark/>
          </w:tcPr>
          <w:p w14:paraId="49AD593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59C91606" w14:textId="77777777" w:rsidTr="006F49AC">
        <w:tc>
          <w:tcPr>
            <w:tcW w:w="2093" w:type="dxa"/>
            <w:hideMark/>
          </w:tcPr>
          <w:p w14:paraId="752E436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Magenta de acción</w:t>
            </w:r>
          </w:p>
        </w:tc>
        <w:tc>
          <w:tcPr>
            <w:tcW w:w="1984" w:type="dxa"/>
            <w:hideMark/>
          </w:tcPr>
          <w:p w14:paraId="0ADC22D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 utiliza #C92351 en acciones principales y elementos destacados.</w:t>
            </w:r>
          </w:p>
        </w:tc>
        <w:tc>
          <w:tcPr>
            <w:tcW w:w="1701" w:type="dxa"/>
            <w:hideMark/>
          </w:tcPr>
          <w:p w14:paraId="3A30EE3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magenta identifica botones principales sin saturar la interfaz.</w:t>
            </w:r>
          </w:p>
        </w:tc>
        <w:tc>
          <w:tcPr>
            <w:tcW w:w="1843" w:type="dxa"/>
            <w:hideMark/>
          </w:tcPr>
          <w:p w14:paraId="022F8D9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visual.</w:t>
            </w:r>
          </w:p>
        </w:tc>
        <w:tc>
          <w:tcPr>
            <w:tcW w:w="1559" w:type="dxa"/>
            <w:hideMark/>
          </w:tcPr>
          <w:p w14:paraId="7557E35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1843" w:type="dxa"/>
            <w:hideMark/>
          </w:tcPr>
          <w:p w14:paraId="47B9B31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418" w:type="dxa"/>
            <w:hideMark/>
          </w:tcPr>
          <w:p w14:paraId="3A18372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7" w:type="dxa"/>
            <w:hideMark/>
          </w:tcPr>
          <w:p w14:paraId="4E09673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4DAAFA4A" w14:textId="77777777" w:rsidTr="006F49AC">
        <w:tc>
          <w:tcPr>
            <w:tcW w:w="2093" w:type="dxa"/>
            <w:hideMark/>
          </w:tcPr>
          <w:p w14:paraId="125EBFB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Fondo blanco</w:t>
            </w:r>
          </w:p>
        </w:tc>
        <w:tc>
          <w:tcPr>
            <w:tcW w:w="1984" w:type="dxa"/>
            <w:hideMark/>
          </w:tcPr>
          <w:p w14:paraId="57EEB48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 utiliza #FFFFFF en espacios principales de lectura.</w:t>
            </w:r>
          </w:p>
        </w:tc>
        <w:tc>
          <w:tcPr>
            <w:tcW w:w="1701" w:type="dxa"/>
            <w:hideMark/>
          </w:tcPr>
          <w:p w14:paraId="7B8FF34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contenido mantiene limpieza y legibilidad.</w:t>
            </w:r>
          </w:p>
        </w:tc>
        <w:tc>
          <w:tcPr>
            <w:tcW w:w="1843" w:type="dxa"/>
            <w:hideMark/>
          </w:tcPr>
          <w:p w14:paraId="5C750E5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visual.</w:t>
            </w:r>
          </w:p>
        </w:tc>
        <w:tc>
          <w:tcPr>
            <w:tcW w:w="1559" w:type="dxa"/>
            <w:hideMark/>
          </w:tcPr>
          <w:p w14:paraId="11B4CD5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1843" w:type="dxa"/>
            <w:hideMark/>
          </w:tcPr>
          <w:p w14:paraId="60366E5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418" w:type="dxa"/>
            <w:hideMark/>
          </w:tcPr>
          <w:p w14:paraId="2334542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Low</w:t>
            </w:r>
          </w:p>
        </w:tc>
        <w:tc>
          <w:tcPr>
            <w:tcW w:w="1417" w:type="dxa"/>
            <w:hideMark/>
          </w:tcPr>
          <w:p w14:paraId="298E284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6EBFCE67" w14:textId="77777777" w:rsidTr="006F49AC">
        <w:tc>
          <w:tcPr>
            <w:tcW w:w="2093" w:type="dxa"/>
            <w:hideMark/>
          </w:tcPr>
          <w:p w14:paraId="3350B6F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Gris claro</w:t>
            </w:r>
          </w:p>
        </w:tc>
        <w:tc>
          <w:tcPr>
            <w:tcW w:w="1984" w:type="dxa"/>
            <w:hideMark/>
          </w:tcPr>
          <w:p w14:paraId="3A87B92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 utiliza #E9EBF0 en separadores, tarjetas, campos y fondos secundarios.</w:t>
            </w:r>
          </w:p>
        </w:tc>
        <w:tc>
          <w:tcPr>
            <w:tcW w:w="1701" w:type="dxa"/>
            <w:hideMark/>
          </w:tcPr>
          <w:p w14:paraId="03D8144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elementos secundarios se distinguen del fondo principal.</w:t>
            </w:r>
          </w:p>
        </w:tc>
        <w:tc>
          <w:tcPr>
            <w:tcW w:w="1843" w:type="dxa"/>
            <w:hideMark/>
          </w:tcPr>
          <w:p w14:paraId="138F616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visual.</w:t>
            </w:r>
          </w:p>
        </w:tc>
        <w:tc>
          <w:tcPr>
            <w:tcW w:w="1559" w:type="dxa"/>
            <w:hideMark/>
          </w:tcPr>
          <w:p w14:paraId="7E97A1C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1843" w:type="dxa"/>
            <w:hideMark/>
          </w:tcPr>
          <w:p w14:paraId="1A270DF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418" w:type="dxa"/>
            <w:hideMark/>
          </w:tcPr>
          <w:p w14:paraId="674F842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Low</w:t>
            </w:r>
          </w:p>
        </w:tc>
        <w:tc>
          <w:tcPr>
            <w:tcW w:w="1417" w:type="dxa"/>
            <w:hideMark/>
          </w:tcPr>
          <w:p w14:paraId="708D108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4F0F84E3" w14:textId="77777777" w:rsidTr="006F49AC">
        <w:tc>
          <w:tcPr>
            <w:tcW w:w="2093" w:type="dxa"/>
            <w:hideMark/>
          </w:tcPr>
          <w:p w14:paraId="4F5E2AA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Texto principal</w:t>
            </w:r>
          </w:p>
        </w:tc>
        <w:tc>
          <w:tcPr>
            <w:tcW w:w="1984" w:type="dxa"/>
            <w:hideMark/>
          </w:tcPr>
          <w:p w14:paraId="6A96E51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 utiliza #212937 o un tono equivalente de alto contraste.</w:t>
            </w:r>
          </w:p>
        </w:tc>
        <w:tc>
          <w:tcPr>
            <w:tcW w:w="1701" w:type="dxa"/>
            <w:hideMark/>
          </w:tcPr>
          <w:p w14:paraId="39DE90F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texto es legible sobre fondos claros.</w:t>
            </w:r>
          </w:p>
        </w:tc>
        <w:tc>
          <w:tcPr>
            <w:tcW w:w="1843" w:type="dxa"/>
            <w:hideMark/>
          </w:tcPr>
          <w:p w14:paraId="2A6B709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 de contraste.</w:t>
            </w:r>
          </w:p>
        </w:tc>
        <w:tc>
          <w:tcPr>
            <w:tcW w:w="1559" w:type="dxa"/>
            <w:hideMark/>
          </w:tcPr>
          <w:p w14:paraId="76CB91D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Resultado de herramienta.</w:t>
            </w:r>
          </w:p>
        </w:tc>
        <w:tc>
          <w:tcPr>
            <w:tcW w:w="1843" w:type="dxa"/>
            <w:hideMark/>
          </w:tcPr>
          <w:p w14:paraId="7AA7EE4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1418" w:type="dxa"/>
            <w:hideMark/>
          </w:tcPr>
          <w:p w14:paraId="176C102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7" w:type="dxa"/>
            <w:hideMark/>
          </w:tcPr>
          <w:p w14:paraId="27B4683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25F19658" w14:textId="77777777" w:rsidTr="006F49AC">
        <w:tc>
          <w:tcPr>
            <w:tcW w:w="2093" w:type="dxa"/>
            <w:hideMark/>
          </w:tcPr>
          <w:p w14:paraId="2169D00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Tipografía</w:t>
            </w:r>
          </w:p>
        </w:tc>
        <w:tc>
          <w:tcPr>
            <w:tcW w:w="1984" w:type="dxa"/>
            <w:hideMark/>
          </w:tcPr>
          <w:p w14:paraId="735F8FE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La interfaz </w:t>
            </w:r>
            <w:r w:rsidRPr="0058358C">
              <w:rPr>
                <w:rFonts w:ascii="Verdana" w:hAnsi="Verdana" w:cs="Times New Roman"/>
                <w:lang w:val="es-EC"/>
              </w:rPr>
              <w:lastRenderedPageBreak/>
              <w:t>utiliza una familia tipográfica consistente.</w:t>
            </w:r>
          </w:p>
        </w:tc>
        <w:tc>
          <w:tcPr>
            <w:tcW w:w="1701" w:type="dxa"/>
            <w:hideMark/>
          </w:tcPr>
          <w:p w14:paraId="341FD96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Se emplea </w:t>
            </w:r>
            <w:r w:rsidRPr="0058358C">
              <w:rPr>
                <w:rFonts w:ascii="Verdana" w:hAnsi="Verdana" w:cs="Times New Roman"/>
                <w:lang w:val="es-EC"/>
              </w:rPr>
              <w:lastRenderedPageBreak/>
              <w:t xml:space="preserve">una fuente </w:t>
            </w:r>
            <w:proofErr w:type="spellStart"/>
            <w:r w:rsidRPr="0058358C">
              <w:rPr>
                <w:rFonts w:ascii="Verdana" w:hAnsi="Verdana" w:cs="Times New Roman"/>
                <w:lang w:val="es-EC"/>
              </w:rPr>
              <w:t>sans</w:t>
            </w:r>
            <w:proofErr w:type="spellEnd"/>
            <w:r w:rsidRPr="0058358C">
              <w:rPr>
                <w:rFonts w:ascii="Verdana" w:hAnsi="Verdana" w:cs="Times New Roman"/>
                <w:lang w:val="es-EC"/>
              </w:rPr>
              <w:t xml:space="preserve"> </w:t>
            </w:r>
            <w:proofErr w:type="spellStart"/>
            <w:r w:rsidRPr="0058358C">
              <w:rPr>
                <w:rFonts w:ascii="Verdana" w:hAnsi="Verdana" w:cs="Times New Roman"/>
                <w:lang w:val="es-EC"/>
              </w:rPr>
              <w:t>serif</w:t>
            </w:r>
            <w:proofErr w:type="spellEnd"/>
            <w:r w:rsidRPr="0058358C">
              <w:rPr>
                <w:rFonts w:ascii="Verdana" w:hAnsi="Verdana" w:cs="Times New Roman"/>
                <w:lang w:val="es-EC"/>
              </w:rPr>
              <w:t xml:space="preserve"> legible con respaldo Arial o sans-serif.</w:t>
            </w:r>
          </w:p>
        </w:tc>
        <w:tc>
          <w:tcPr>
            <w:tcW w:w="1843" w:type="dxa"/>
            <w:hideMark/>
          </w:tcPr>
          <w:p w14:paraId="44E3E11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Revisión de </w:t>
            </w:r>
            <w:r w:rsidRPr="0058358C">
              <w:rPr>
                <w:rFonts w:ascii="Verdana" w:hAnsi="Verdana" w:cs="Times New Roman"/>
                <w:lang w:val="es-EC"/>
              </w:rPr>
              <w:lastRenderedPageBreak/>
              <w:t>CSS.</w:t>
            </w:r>
          </w:p>
        </w:tc>
        <w:tc>
          <w:tcPr>
            <w:tcW w:w="1559" w:type="dxa"/>
            <w:hideMark/>
          </w:tcPr>
          <w:p w14:paraId="7540052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Hoja de </w:t>
            </w:r>
            <w:r w:rsidRPr="0058358C">
              <w:rPr>
                <w:rFonts w:ascii="Verdana" w:hAnsi="Verdana" w:cs="Times New Roman"/>
                <w:lang w:val="es-EC"/>
              </w:rPr>
              <w:lastRenderedPageBreak/>
              <w:t>estilos.</w:t>
            </w:r>
          </w:p>
        </w:tc>
        <w:tc>
          <w:tcPr>
            <w:tcW w:w="1843" w:type="dxa"/>
            <w:hideMark/>
          </w:tcPr>
          <w:p w14:paraId="341381E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Mario Luzardo </w:t>
            </w:r>
            <w:r w:rsidRPr="0058358C">
              <w:rPr>
                <w:rFonts w:ascii="Verdana" w:hAnsi="Verdana" w:cs="Times New Roman"/>
                <w:lang w:val="es-EC"/>
              </w:rPr>
              <w:lastRenderedPageBreak/>
              <w:t>Fierro</w:t>
            </w:r>
          </w:p>
        </w:tc>
        <w:tc>
          <w:tcPr>
            <w:tcW w:w="1418" w:type="dxa"/>
            <w:hideMark/>
          </w:tcPr>
          <w:p w14:paraId="6B6BBD8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High</w:t>
            </w:r>
          </w:p>
        </w:tc>
        <w:tc>
          <w:tcPr>
            <w:tcW w:w="1417" w:type="dxa"/>
            <w:hideMark/>
          </w:tcPr>
          <w:p w14:paraId="1F51F35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24D7EAEF" w14:textId="77777777" w:rsidTr="006F49AC">
        <w:tc>
          <w:tcPr>
            <w:tcW w:w="2093" w:type="dxa"/>
            <w:hideMark/>
          </w:tcPr>
          <w:p w14:paraId="40216ED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Jerarquía tipográfica</w:t>
            </w:r>
          </w:p>
        </w:tc>
        <w:tc>
          <w:tcPr>
            <w:tcW w:w="1984" w:type="dxa"/>
            <w:hideMark/>
          </w:tcPr>
          <w:p w14:paraId="5DA6ACE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Títulos, subtítulos, cuerpo y etiquetas poseen tamaños diferenciados.</w:t>
            </w:r>
          </w:p>
        </w:tc>
        <w:tc>
          <w:tcPr>
            <w:tcW w:w="1701" w:type="dxa"/>
            <w:hideMark/>
          </w:tcPr>
          <w:p w14:paraId="5E4543C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 jerarquía se mantiene en todas las pantallas.</w:t>
            </w:r>
          </w:p>
        </w:tc>
        <w:tc>
          <w:tcPr>
            <w:tcW w:w="1843" w:type="dxa"/>
            <w:hideMark/>
          </w:tcPr>
          <w:p w14:paraId="2247472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comparativa.</w:t>
            </w:r>
          </w:p>
        </w:tc>
        <w:tc>
          <w:tcPr>
            <w:tcW w:w="1559" w:type="dxa"/>
            <w:hideMark/>
          </w:tcPr>
          <w:p w14:paraId="238051D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 de pantallas.</w:t>
            </w:r>
          </w:p>
        </w:tc>
        <w:tc>
          <w:tcPr>
            <w:tcW w:w="1843" w:type="dxa"/>
            <w:hideMark/>
          </w:tcPr>
          <w:p w14:paraId="0CCFABC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418" w:type="dxa"/>
            <w:hideMark/>
          </w:tcPr>
          <w:p w14:paraId="15FE880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7" w:type="dxa"/>
            <w:hideMark/>
          </w:tcPr>
          <w:p w14:paraId="60B542F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721A9E18" w14:textId="77777777" w:rsidTr="006F49AC">
        <w:tc>
          <w:tcPr>
            <w:tcW w:w="2093" w:type="dxa"/>
            <w:hideMark/>
          </w:tcPr>
          <w:p w14:paraId="0A5C927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Encabezado</w:t>
            </w:r>
          </w:p>
        </w:tc>
        <w:tc>
          <w:tcPr>
            <w:tcW w:w="1984" w:type="dxa"/>
            <w:hideMark/>
          </w:tcPr>
          <w:p w14:paraId="1C6AB4B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pantallas conservan el encabezado y navegación definidos para Barrio Solidario.</w:t>
            </w:r>
          </w:p>
        </w:tc>
        <w:tc>
          <w:tcPr>
            <w:tcW w:w="1701" w:type="dxa"/>
            <w:hideMark/>
          </w:tcPr>
          <w:p w14:paraId="44A2DA9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componente se reutiliza sin variaciones injustificadas.</w:t>
            </w:r>
          </w:p>
        </w:tc>
        <w:tc>
          <w:tcPr>
            <w:tcW w:w="1843" w:type="dxa"/>
            <w:hideMark/>
          </w:tcPr>
          <w:p w14:paraId="36A9C3F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de las páginas.</w:t>
            </w:r>
          </w:p>
        </w:tc>
        <w:tc>
          <w:tcPr>
            <w:tcW w:w="1559" w:type="dxa"/>
            <w:hideMark/>
          </w:tcPr>
          <w:p w14:paraId="29CF385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 comparativas.</w:t>
            </w:r>
          </w:p>
        </w:tc>
        <w:tc>
          <w:tcPr>
            <w:tcW w:w="1843" w:type="dxa"/>
            <w:hideMark/>
          </w:tcPr>
          <w:p w14:paraId="0DB12D2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418" w:type="dxa"/>
            <w:hideMark/>
          </w:tcPr>
          <w:p w14:paraId="611D4EC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7" w:type="dxa"/>
            <w:hideMark/>
          </w:tcPr>
          <w:p w14:paraId="3C64624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1F4EA6D1" w14:textId="77777777" w:rsidTr="006F49AC">
        <w:tc>
          <w:tcPr>
            <w:tcW w:w="2093" w:type="dxa"/>
            <w:hideMark/>
          </w:tcPr>
          <w:p w14:paraId="0230054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Botones</w:t>
            </w:r>
          </w:p>
        </w:tc>
        <w:tc>
          <w:tcPr>
            <w:tcW w:w="1984" w:type="dxa"/>
            <w:hideMark/>
          </w:tcPr>
          <w:p w14:paraId="0747CA6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acciones principales y secundarias se diferencian claramente.</w:t>
            </w:r>
          </w:p>
        </w:tc>
        <w:tc>
          <w:tcPr>
            <w:tcW w:w="1701" w:type="dxa"/>
            <w:hideMark/>
          </w:tcPr>
          <w:p w14:paraId="682D18E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Existe una sola acción principal destacada por bloque o formulario.</w:t>
            </w:r>
          </w:p>
        </w:tc>
        <w:tc>
          <w:tcPr>
            <w:tcW w:w="1843" w:type="dxa"/>
            <w:hideMark/>
          </w:tcPr>
          <w:p w14:paraId="25204E7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visual.</w:t>
            </w:r>
          </w:p>
        </w:tc>
        <w:tc>
          <w:tcPr>
            <w:tcW w:w="1559" w:type="dxa"/>
            <w:hideMark/>
          </w:tcPr>
          <w:p w14:paraId="636E000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1843" w:type="dxa"/>
            <w:hideMark/>
          </w:tcPr>
          <w:p w14:paraId="0E0397C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1418" w:type="dxa"/>
            <w:hideMark/>
          </w:tcPr>
          <w:p w14:paraId="3AE2B6F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Low</w:t>
            </w:r>
          </w:p>
        </w:tc>
        <w:tc>
          <w:tcPr>
            <w:tcW w:w="1417" w:type="dxa"/>
            <w:hideMark/>
          </w:tcPr>
          <w:p w14:paraId="2690E28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0E870FD6" w14:textId="77777777" w:rsidTr="006F49AC">
        <w:tc>
          <w:tcPr>
            <w:tcW w:w="2093" w:type="dxa"/>
            <w:hideMark/>
          </w:tcPr>
          <w:p w14:paraId="276250A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Consistencia</w:t>
            </w:r>
          </w:p>
        </w:tc>
        <w:tc>
          <w:tcPr>
            <w:tcW w:w="1984" w:type="dxa"/>
            <w:hideMark/>
          </w:tcPr>
          <w:p w14:paraId="01BC0CE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Campos, tarjetas, márgenes y </w:t>
            </w:r>
            <w:r w:rsidRPr="0058358C">
              <w:rPr>
                <w:rFonts w:ascii="Verdana" w:hAnsi="Verdana" w:cs="Times New Roman"/>
                <w:lang w:val="es-EC"/>
              </w:rPr>
              <w:lastRenderedPageBreak/>
              <w:t>botones mantienen el mismo estilo.</w:t>
            </w:r>
          </w:p>
        </w:tc>
        <w:tc>
          <w:tcPr>
            <w:tcW w:w="1701" w:type="dxa"/>
            <w:hideMark/>
          </w:tcPr>
          <w:p w14:paraId="2646C5C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No existen diferencias visuales </w:t>
            </w:r>
            <w:r w:rsidRPr="0058358C">
              <w:rPr>
                <w:rFonts w:ascii="Verdana" w:hAnsi="Verdana" w:cs="Times New Roman"/>
                <w:lang w:val="es-EC"/>
              </w:rPr>
              <w:lastRenderedPageBreak/>
              <w:t>injustificadas entre pantallas.</w:t>
            </w:r>
          </w:p>
        </w:tc>
        <w:tc>
          <w:tcPr>
            <w:tcW w:w="1843" w:type="dxa"/>
            <w:hideMark/>
          </w:tcPr>
          <w:p w14:paraId="041EBD1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Revisión comparativa.</w:t>
            </w:r>
          </w:p>
        </w:tc>
        <w:tc>
          <w:tcPr>
            <w:tcW w:w="1559" w:type="dxa"/>
            <w:hideMark/>
          </w:tcPr>
          <w:p w14:paraId="2A49CD2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Lista de comprobación.</w:t>
            </w:r>
          </w:p>
        </w:tc>
        <w:tc>
          <w:tcPr>
            <w:tcW w:w="1843" w:type="dxa"/>
            <w:hideMark/>
          </w:tcPr>
          <w:p w14:paraId="6C4F9C1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1418" w:type="dxa"/>
            <w:hideMark/>
          </w:tcPr>
          <w:p w14:paraId="4525140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7" w:type="dxa"/>
            <w:hideMark/>
          </w:tcPr>
          <w:p w14:paraId="3A7DFE0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bl>
    <w:p w14:paraId="6E774E8B" w14:textId="77777777" w:rsidR="0058358C" w:rsidRPr="0058358C" w:rsidRDefault="0058358C" w:rsidP="0058358C">
      <w:pPr>
        <w:pStyle w:val="Ttulo2"/>
        <w:numPr>
          <w:ilvl w:val="1"/>
          <w:numId w:val="45"/>
        </w:numPr>
        <w:ind w:left="1134" w:hanging="1134"/>
        <w:rPr>
          <w:rFonts w:ascii="Verdana" w:hAnsi="Verdana"/>
          <w:color w:val="943634" w:themeColor="accent2" w:themeShade="BF"/>
          <w:sz w:val="28"/>
          <w:szCs w:val="28"/>
          <w:lang w:val="es-EC"/>
        </w:rPr>
      </w:pPr>
      <w:bookmarkStart w:id="11" w:name="_Toc240284865"/>
      <w:r w:rsidRPr="0058358C">
        <w:rPr>
          <w:rFonts w:ascii="Verdana" w:hAnsi="Verdana"/>
          <w:color w:val="943634" w:themeColor="accent2" w:themeShade="BF"/>
          <w:sz w:val="28"/>
          <w:szCs w:val="28"/>
          <w:lang w:val="es-EC"/>
        </w:rPr>
        <w:t>Rendimiento, confiabilidad y compatibilidad</w:t>
      </w:r>
      <w:bookmarkEnd w:id="11"/>
    </w:p>
    <w:tbl>
      <w:tblPr>
        <w:tblStyle w:val="Tablaconcuadrcula"/>
        <w:tblW w:w="13858" w:type="dxa"/>
        <w:tblLook w:val="04A0" w:firstRow="1" w:lastRow="0" w:firstColumn="1" w:lastColumn="0" w:noHBand="0" w:noVBand="1"/>
      </w:tblPr>
      <w:tblGrid>
        <w:gridCol w:w="1747"/>
        <w:gridCol w:w="2012"/>
        <w:gridCol w:w="1986"/>
        <w:gridCol w:w="1899"/>
        <w:gridCol w:w="1551"/>
        <w:gridCol w:w="1839"/>
        <w:gridCol w:w="1414"/>
        <w:gridCol w:w="1410"/>
      </w:tblGrid>
      <w:tr w:rsidR="006F49AC" w:rsidRPr="0058358C" w14:paraId="7C15E81E" w14:textId="77777777" w:rsidTr="006F49AC">
        <w:tc>
          <w:tcPr>
            <w:tcW w:w="1747" w:type="dxa"/>
            <w:shd w:val="clear" w:color="auto" w:fill="943634" w:themeFill="accent2" w:themeFillShade="BF"/>
            <w:hideMark/>
          </w:tcPr>
          <w:p w14:paraId="720D2779"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Elemento evaluado</w:t>
            </w:r>
          </w:p>
        </w:tc>
        <w:tc>
          <w:tcPr>
            <w:tcW w:w="2012" w:type="dxa"/>
            <w:shd w:val="clear" w:color="auto" w:fill="943634" w:themeFill="accent2" w:themeFillShade="BF"/>
            <w:hideMark/>
          </w:tcPr>
          <w:p w14:paraId="7DB04C42"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Criterio de calidad</w:t>
            </w:r>
          </w:p>
        </w:tc>
        <w:tc>
          <w:tcPr>
            <w:tcW w:w="1986" w:type="dxa"/>
            <w:shd w:val="clear" w:color="auto" w:fill="943634" w:themeFill="accent2" w:themeFillShade="BF"/>
            <w:hideMark/>
          </w:tcPr>
          <w:p w14:paraId="6F6A7131"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Indicador o criterio de aceptación</w:t>
            </w:r>
          </w:p>
        </w:tc>
        <w:tc>
          <w:tcPr>
            <w:tcW w:w="1899" w:type="dxa"/>
            <w:shd w:val="clear" w:color="auto" w:fill="943634" w:themeFill="accent2" w:themeFillShade="BF"/>
            <w:hideMark/>
          </w:tcPr>
          <w:p w14:paraId="61855052"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Método de verificación</w:t>
            </w:r>
          </w:p>
        </w:tc>
        <w:tc>
          <w:tcPr>
            <w:tcW w:w="1551" w:type="dxa"/>
            <w:shd w:val="clear" w:color="auto" w:fill="943634" w:themeFill="accent2" w:themeFillShade="BF"/>
            <w:hideMark/>
          </w:tcPr>
          <w:p w14:paraId="52674CCE"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Evidencia</w:t>
            </w:r>
          </w:p>
        </w:tc>
        <w:tc>
          <w:tcPr>
            <w:tcW w:w="1839" w:type="dxa"/>
            <w:shd w:val="clear" w:color="auto" w:fill="943634" w:themeFill="accent2" w:themeFillShade="BF"/>
            <w:hideMark/>
          </w:tcPr>
          <w:p w14:paraId="5FFA4DB4"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Responsable</w:t>
            </w:r>
          </w:p>
        </w:tc>
        <w:tc>
          <w:tcPr>
            <w:tcW w:w="1414" w:type="dxa"/>
            <w:shd w:val="clear" w:color="auto" w:fill="943634" w:themeFill="accent2" w:themeFillShade="BF"/>
            <w:hideMark/>
          </w:tcPr>
          <w:p w14:paraId="2083EE8D"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Prioridad</w:t>
            </w:r>
          </w:p>
        </w:tc>
        <w:tc>
          <w:tcPr>
            <w:tcW w:w="1410" w:type="dxa"/>
            <w:shd w:val="clear" w:color="auto" w:fill="943634" w:themeFill="accent2" w:themeFillShade="BF"/>
            <w:hideMark/>
          </w:tcPr>
          <w:p w14:paraId="006349E1"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Estado</w:t>
            </w:r>
          </w:p>
        </w:tc>
      </w:tr>
      <w:tr w:rsidR="006F49AC" w:rsidRPr="0058358C" w14:paraId="1DC12FAC" w14:textId="77777777" w:rsidTr="006F49AC">
        <w:tc>
          <w:tcPr>
            <w:tcW w:w="1747" w:type="dxa"/>
            <w:hideMark/>
          </w:tcPr>
          <w:p w14:paraId="6F76CD9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Carga de páginas</w:t>
            </w:r>
          </w:p>
        </w:tc>
        <w:tc>
          <w:tcPr>
            <w:tcW w:w="2012" w:type="dxa"/>
            <w:hideMark/>
          </w:tcPr>
          <w:p w14:paraId="3BBB254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páginas principales cargan en un tiempo adecuado.</w:t>
            </w:r>
          </w:p>
        </w:tc>
        <w:tc>
          <w:tcPr>
            <w:tcW w:w="1986" w:type="dxa"/>
            <w:hideMark/>
          </w:tcPr>
          <w:p w14:paraId="1590F60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Tiempo máximo esperado de 3 segundos en el ambiente de prueba.</w:t>
            </w:r>
          </w:p>
        </w:tc>
        <w:tc>
          <w:tcPr>
            <w:tcW w:w="1899" w:type="dxa"/>
            <w:hideMark/>
          </w:tcPr>
          <w:p w14:paraId="753AFBA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Herramientas del navegador.</w:t>
            </w:r>
          </w:p>
        </w:tc>
        <w:tc>
          <w:tcPr>
            <w:tcW w:w="1551" w:type="dxa"/>
            <w:hideMark/>
          </w:tcPr>
          <w:p w14:paraId="72D412D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 de medición.</w:t>
            </w:r>
          </w:p>
        </w:tc>
        <w:tc>
          <w:tcPr>
            <w:tcW w:w="1839" w:type="dxa"/>
            <w:hideMark/>
          </w:tcPr>
          <w:p w14:paraId="4CE3F40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Kevin Carriel Bonoso</w:t>
            </w:r>
          </w:p>
        </w:tc>
        <w:tc>
          <w:tcPr>
            <w:tcW w:w="1414" w:type="dxa"/>
            <w:hideMark/>
          </w:tcPr>
          <w:p w14:paraId="6016CC9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0" w:type="dxa"/>
            <w:hideMark/>
          </w:tcPr>
          <w:p w14:paraId="65B2F72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40FFD9C5" w14:textId="77777777" w:rsidTr="006F49AC">
        <w:tc>
          <w:tcPr>
            <w:tcW w:w="1747" w:type="dxa"/>
            <w:hideMark/>
          </w:tcPr>
          <w:p w14:paraId="174EA76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Respuesta de servicios</w:t>
            </w:r>
          </w:p>
        </w:tc>
        <w:tc>
          <w:tcPr>
            <w:tcW w:w="2012" w:type="dxa"/>
            <w:hideMark/>
          </w:tcPr>
          <w:p w14:paraId="3F793D6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métodos principales responden sin demoras perceptibles.</w:t>
            </w:r>
          </w:p>
        </w:tc>
        <w:tc>
          <w:tcPr>
            <w:tcW w:w="1986" w:type="dxa"/>
            <w:hideMark/>
          </w:tcPr>
          <w:p w14:paraId="2934DB6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Registro, login y perfil responden en máximo 2 segundos en pruebas locales.</w:t>
            </w:r>
          </w:p>
        </w:tc>
        <w:tc>
          <w:tcPr>
            <w:tcW w:w="1899" w:type="dxa"/>
            <w:hideMark/>
          </w:tcPr>
          <w:p w14:paraId="6BD2C3F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Medición de solicitudes.</w:t>
            </w:r>
          </w:p>
        </w:tc>
        <w:tc>
          <w:tcPr>
            <w:tcW w:w="1551" w:type="dxa"/>
            <w:hideMark/>
          </w:tcPr>
          <w:p w14:paraId="0FB556C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Registro de tiempos.</w:t>
            </w:r>
          </w:p>
        </w:tc>
        <w:tc>
          <w:tcPr>
            <w:tcW w:w="1839" w:type="dxa"/>
            <w:hideMark/>
          </w:tcPr>
          <w:p w14:paraId="3ACF5EB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Ramírez Conejo</w:t>
            </w:r>
          </w:p>
        </w:tc>
        <w:tc>
          <w:tcPr>
            <w:tcW w:w="1414" w:type="dxa"/>
            <w:hideMark/>
          </w:tcPr>
          <w:p w14:paraId="4071A2C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0" w:type="dxa"/>
            <w:hideMark/>
          </w:tcPr>
          <w:p w14:paraId="627F197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5A62FECD" w14:textId="77777777" w:rsidTr="006F49AC">
        <w:tc>
          <w:tcPr>
            <w:tcW w:w="1747" w:type="dxa"/>
            <w:hideMark/>
          </w:tcPr>
          <w:p w14:paraId="32522C9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Manejo de errores</w:t>
            </w:r>
          </w:p>
        </w:tc>
        <w:tc>
          <w:tcPr>
            <w:tcW w:w="2012" w:type="dxa"/>
            <w:hideMark/>
          </w:tcPr>
          <w:p w14:paraId="158658E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Una entrada inválida no provoca la detención de la aplicación.</w:t>
            </w:r>
          </w:p>
        </w:tc>
        <w:tc>
          <w:tcPr>
            <w:tcW w:w="1986" w:type="dxa"/>
            <w:hideMark/>
          </w:tcPr>
          <w:p w14:paraId="5E0D75E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sistema mantiene la operación y presenta un mensaje controlado.</w:t>
            </w:r>
          </w:p>
        </w:tc>
        <w:tc>
          <w:tcPr>
            <w:tcW w:w="1899" w:type="dxa"/>
            <w:hideMark/>
          </w:tcPr>
          <w:p w14:paraId="4570EC8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Pruebas negativas.</w:t>
            </w:r>
          </w:p>
        </w:tc>
        <w:tc>
          <w:tcPr>
            <w:tcW w:w="1551" w:type="dxa"/>
            <w:hideMark/>
          </w:tcPr>
          <w:p w14:paraId="182F713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Casos de prueba.</w:t>
            </w:r>
          </w:p>
        </w:tc>
        <w:tc>
          <w:tcPr>
            <w:tcW w:w="1839" w:type="dxa"/>
            <w:hideMark/>
          </w:tcPr>
          <w:p w14:paraId="6F17AB0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1414" w:type="dxa"/>
            <w:hideMark/>
          </w:tcPr>
          <w:p w14:paraId="7A089656"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410" w:type="dxa"/>
            <w:hideMark/>
          </w:tcPr>
          <w:p w14:paraId="367C520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2B42EC16" w14:textId="77777777" w:rsidTr="006F49AC">
        <w:tc>
          <w:tcPr>
            <w:tcW w:w="1747" w:type="dxa"/>
            <w:hideMark/>
          </w:tcPr>
          <w:p w14:paraId="22D5E3C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Persistencia</w:t>
            </w:r>
          </w:p>
        </w:tc>
        <w:tc>
          <w:tcPr>
            <w:tcW w:w="2012" w:type="dxa"/>
            <w:hideMark/>
          </w:tcPr>
          <w:p w14:paraId="029012F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Los datos confirmados </w:t>
            </w:r>
            <w:r w:rsidRPr="0058358C">
              <w:rPr>
                <w:rFonts w:ascii="Verdana" w:hAnsi="Verdana" w:cs="Times New Roman"/>
                <w:lang w:val="es-EC"/>
              </w:rPr>
              <w:lastRenderedPageBreak/>
              <w:t>permanecen disponibles después de reiniciar la aplicación.</w:t>
            </w:r>
          </w:p>
        </w:tc>
        <w:tc>
          <w:tcPr>
            <w:tcW w:w="1986" w:type="dxa"/>
            <w:hideMark/>
          </w:tcPr>
          <w:p w14:paraId="6C33BCF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Los registros pueden </w:t>
            </w:r>
            <w:r w:rsidRPr="0058358C">
              <w:rPr>
                <w:rFonts w:ascii="Verdana" w:hAnsi="Verdana" w:cs="Times New Roman"/>
                <w:lang w:val="es-EC"/>
              </w:rPr>
              <w:lastRenderedPageBreak/>
              <w:t>consultarse posteriormente.</w:t>
            </w:r>
          </w:p>
        </w:tc>
        <w:tc>
          <w:tcPr>
            <w:tcW w:w="1899" w:type="dxa"/>
            <w:hideMark/>
          </w:tcPr>
          <w:p w14:paraId="17E4E43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Reinicio y consulta.</w:t>
            </w:r>
          </w:p>
        </w:tc>
        <w:tc>
          <w:tcPr>
            <w:tcW w:w="1551" w:type="dxa"/>
            <w:hideMark/>
          </w:tcPr>
          <w:p w14:paraId="4312E67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Evidencia de base de </w:t>
            </w:r>
            <w:r w:rsidRPr="0058358C">
              <w:rPr>
                <w:rFonts w:ascii="Verdana" w:hAnsi="Verdana" w:cs="Times New Roman"/>
                <w:lang w:val="es-EC"/>
              </w:rPr>
              <w:lastRenderedPageBreak/>
              <w:t>datos.</w:t>
            </w:r>
          </w:p>
        </w:tc>
        <w:tc>
          <w:tcPr>
            <w:tcW w:w="1839" w:type="dxa"/>
            <w:hideMark/>
          </w:tcPr>
          <w:p w14:paraId="47206C0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Luis Ramírez Conejo</w:t>
            </w:r>
          </w:p>
        </w:tc>
        <w:tc>
          <w:tcPr>
            <w:tcW w:w="1414" w:type="dxa"/>
            <w:hideMark/>
          </w:tcPr>
          <w:p w14:paraId="41DDFC20"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410" w:type="dxa"/>
            <w:hideMark/>
          </w:tcPr>
          <w:p w14:paraId="7C1E237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30093F14" w14:textId="77777777" w:rsidTr="006F49AC">
        <w:tc>
          <w:tcPr>
            <w:tcW w:w="1747" w:type="dxa"/>
            <w:hideMark/>
          </w:tcPr>
          <w:p w14:paraId="4167E4D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Navegadores</w:t>
            </w:r>
          </w:p>
        </w:tc>
        <w:tc>
          <w:tcPr>
            <w:tcW w:w="2012" w:type="dxa"/>
            <w:hideMark/>
          </w:tcPr>
          <w:p w14:paraId="49C274E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 aplicación funciona en navegadores de uso común.</w:t>
            </w:r>
          </w:p>
        </w:tc>
        <w:tc>
          <w:tcPr>
            <w:tcW w:w="1986" w:type="dxa"/>
            <w:hideMark/>
          </w:tcPr>
          <w:p w14:paraId="440AA9B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Flujos principales comprobados en Chrome y Edge.</w:t>
            </w:r>
          </w:p>
        </w:tc>
        <w:tc>
          <w:tcPr>
            <w:tcW w:w="1899" w:type="dxa"/>
            <w:hideMark/>
          </w:tcPr>
          <w:p w14:paraId="681E94D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 de compatibilidad.</w:t>
            </w:r>
          </w:p>
        </w:tc>
        <w:tc>
          <w:tcPr>
            <w:tcW w:w="1551" w:type="dxa"/>
            <w:hideMark/>
          </w:tcPr>
          <w:p w14:paraId="7842075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 y resultados.</w:t>
            </w:r>
          </w:p>
        </w:tc>
        <w:tc>
          <w:tcPr>
            <w:tcW w:w="1839" w:type="dxa"/>
            <w:hideMark/>
          </w:tcPr>
          <w:p w14:paraId="1820E77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414" w:type="dxa"/>
            <w:hideMark/>
          </w:tcPr>
          <w:p w14:paraId="415C2C6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0" w:type="dxa"/>
            <w:hideMark/>
          </w:tcPr>
          <w:p w14:paraId="081F338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3C2D05A0" w14:textId="77777777" w:rsidTr="006F49AC">
        <w:tc>
          <w:tcPr>
            <w:tcW w:w="1747" w:type="dxa"/>
            <w:hideMark/>
          </w:tcPr>
          <w:p w14:paraId="6DC5A51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Diseño adaptable</w:t>
            </w:r>
          </w:p>
        </w:tc>
        <w:tc>
          <w:tcPr>
            <w:tcW w:w="2012" w:type="dxa"/>
            <w:hideMark/>
          </w:tcPr>
          <w:p w14:paraId="525BB12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portal se adapta a diferentes resoluciones.</w:t>
            </w:r>
          </w:p>
        </w:tc>
        <w:tc>
          <w:tcPr>
            <w:tcW w:w="1986" w:type="dxa"/>
            <w:hideMark/>
          </w:tcPr>
          <w:p w14:paraId="22A930B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No existe desplazamiento horizontal injustificado ni superposición de controles.</w:t>
            </w:r>
          </w:p>
        </w:tc>
        <w:tc>
          <w:tcPr>
            <w:tcW w:w="1899" w:type="dxa"/>
            <w:hideMark/>
          </w:tcPr>
          <w:p w14:paraId="4FBEB1C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 con resoluciones diferentes.</w:t>
            </w:r>
          </w:p>
        </w:tc>
        <w:tc>
          <w:tcPr>
            <w:tcW w:w="1551" w:type="dxa"/>
            <w:hideMark/>
          </w:tcPr>
          <w:p w14:paraId="61B5E15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Capturas.</w:t>
            </w:r>
          </w:p>
        </w:tc>
        <w:tc>
          <w:tcPr>
            <w:tcW w:w="1839" w:type="dxa"/>
            <w:hideMark/>
          </w:tcPr>
          <w:p w14:paraId="199301E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Mario Luzardo Fierro</w:t>
            </w:r>
          </w:p>
        </w:tc>
        <w:tc>
          <w:tcPr>
            <w:tcW w:w="1414" w:type="dxa"/>
            <w:hideMark/>
          </w:tcPr>
          <w:p w14:paraId="37BDBED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10" w:type="dxa"/>
            <w:hideMark/>
          </w:tcPr>
          <w:p w14:paraId="054ED42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bl>
    <w:p w14:paraId="263DACD5" w14:textId="77777777" w:rsidR="0058358C" w:rsidRPr="0058358C" w:rsidRDefault="0058358C" w:rsidP="0058358C">
      <w:pPr>
        <w:pStyle w:val="Ttulo2"/>
        <w:numPr>
          <w:ilvl w:val="1"/>
          <w:numId w:val="45"/>
        </w:numPr>
        <w:ind w:left="1134" w:hanging="1134"/>
        <w:rPr>
          <w:rFonts w:ascii="Verdana" w:hAnsi="Verdana"/>
          <w:color w:val="943634" w:themeColor="accent2" w:themeShade="BF"/>
          <w:sz w:val="28"/>
          <w:szCs w:val="28"/>
          <w:lang w:val="es-EC"/>
        </w:rPr>
      </w:pPr>
      <w:bookmarkStart w:id="12" w:name="_Toc240284866"/>
      <w:r w:rsidRPr="0058358C">
        <w:rPr>
          <w:rFonts w:ascii="Verdana" w:hAnsi="Verdana"/>
          <w:color w:val="943634" w:themeColor="accent2" w:themeShade="BF"/>
          <w:sz w:val="28"/>
          <w:szCs w:val="28"/>
          <w:lang w:val="es-EC"/>
        </w:rPr>
        <w:t>Código, arquitectura y mantenibilidad</w:t>
      </w:r>
      <w:bookmarkEnd w:id="12"/>
    </w:p>
    <w:tbl>
      <w:tblPr>
        <w:tblStyle w:val="Tablaconcuadrcula"/>
        <w:tblW w:w="13858" w:type="dxa"/>
        <w:tblLook w:val="04A0" w:firstRow="1" w:lastRow="0" w:firstColumn="1" w:lastColumn="0" w:noHBand="0" w:noVBand="1"/>
      </w:tblPr>
      <w:tblGrid>
        <w:gridCol w:w="1924"/>
        <w:gridCol w:w="1937"/>
        <w:gridCol w:w="1988"/>
        <w:gridCol w:w="1647"/>
        <w:gridCol w:w="1840"/>
        <w:gridCol w:w="1779"/>
        <w:gridCol w:w="1352"/>
        <w:gridCol w:w="1391"/>
      </w:tblGrid>
      <w:tr w:rsidR="006F49AC" w:rsidRPr="0058358C" w14:paraId="719F8A60" w14:textId="77777777" w:rsidTr="006F49AC">
        <w:tc>
          <w:tcPr>
            <w:tcW w:w="0" w:type="auto"/>
            <w:shd w:val="clear" w:color="auto" w:fill="943634" w:themeFill="accent2" w:themeFillShade="BF"/>
            <w:hideMark/>
          </w:tcPr>
          <w:p w14:paraId="271C3BD3"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Elemento evaluado</w:t>
            </w:r>
          </w:p>
        </w:tc>
        <w:tc>
          <w:tcPr>
            <w:tcW w:w="0" w:type="auto"/>
            <w:shd w:val="clear" w:color="auto" w:fill="943634" w:themeFill="accent2" w:themeFillShade="BF"/>
            <w:hideMark/>
          </w:tcPr>
          <w:p w14:paraId="012FDC55"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Criterio de calidad</w:t>
            </w:r>
          </w:p>
        </w:tc>
        <w:tc>
          <w:tcPr>
            <w:tcW w:w="2059" w:type="dxa"/>
            <w:shd w:val="clear" w:color="auto" w:fill="943634" w:themeFill="accent2" w:themeFillShade="BF"/>
            <w:hideMark/>
          </w:tcPr>
          <w:p w14:paraId="242451B8"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Indicador o criterio de aceptación</w:t>
            </w:r>
          </w:p>
        </w:tc>
        <w:tc>
          <w:tcPr>
            <w:tcW w:w="1497" w:type="dxa"/>
            <w:shd w:val="clear" w:color="auto" w:fill="943634" w:themeFill="accent2" w:themeFillShade="BF"/>
            <w:hideMark/>
          </w:tcPr>
          <w:p w14:paraId="205FB319"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Método de verificación</w:t>
            </w:r>
          </w:p>
        </w:tc>
        <w:tc>
          <w:tcPr>
            <w:tcW w:w="0" w:type="auto"/>
            <w:shd w:val="clear" w:color="auto" w:fill="943634" w:themeFill="accent2" w:themeFillShade="BF"/>
            <w:hideMark/>
          </w:tcPr>
          <w:p w14:paraId="12668E5A"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Evidencia</w:t>
            </w:r>
          </w:p>
        </w:tc>
        <w:tc>
          <w:tcPr>
            <w:tcW w:w="0" w:type="auto"/>
            <w:shd w:val="clear" w:color="auto" w:fill="943634" w:themeFill="accent2" w:themeFillShade="BF"/>
            <w:hideMark/>
          </w:tcPr>
          <w:p w14:paraId="036FE0BD"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Responsable</w:t>
            </w:r>
          </w:p>
        </w:tc>
        <w:tc>
          <w:tcPr>
            <w:tcW w:w="0" w:type="auto"/>
            <w:shd w:val="clear" w:color="auto" w:fill="943634" w:themeFill="accent2" w:themeFillShade="BF"/>
            <w:hideMark/>
          </w:tcPr>
          <w:p w14:paraId="760D59CF"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Prioridad</w:t>
            </w:r>
          </w:p>
        </w:tc>
        <w:tc>
          <w:tcPr>
            <w:tcW w:w="1470" w:type="dxa"/>
            <w:shd w:val="clear" w:color="auto" w:fill="943634" w:themeFill="accent2" w:themeFillShade="BF"/>
            <w:hideMark/>
          </w:tcPr>
          <w:p w14:paraId="793B43A8"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Estado</w:t>
            </w:r>
          </w:p>
        </w:tc>
      </w:tr>
      <w:tr w:rsidR="006F49AC" w:rsidRPr="0058358C" w14:paraId="7D8E6F0B" w14:textId="77777777" w:rsidTr="006F49AC">
        <w:tc>
          <w:tcPr>
            <w:tcW w:w="0" w:type="auto"/>
            <w:hideMark/>
          </w:tcPr>
          <w:p w14:paraId="108C78F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Estructura Python</w:t>
            </w:r>
          </w:p>
        </w:tc>
        <w:tc>
          <w:tcPr>
            <w:tcW w:w="0" w:type="auto"/>
            <w:hideMark/>
          </w:tcPr>
          <w:p w14:paraId="780876F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proyecto separa configuración, modelos, rutas y servicios.</w:t>
            </w:r>
          </w:p>
        </w:tc>
        <w:tc>
          <w:tcPr>
            <w:tcW w:w="2059" w:type="dxa"/>
            <w:hideMark/>
          </w:tcPr>
          <w:p w14:paraId="77C8AB2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 estructura corresponde con la arquitectura aprobada.</w:t>
            </w:r>
          </w:p>
        </w:tc>
        <w:tc>
          <w:tcPr>
            <w:tcW w:w="1497" w:type="dxa"/>
            <w:hideMark/>
          </w:tcPr>
          <w:p w14:paraId="685B1E0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técnica.</w:t>
            </w:r>
          </w:p>
        </w:tc>
        <w:tc>
          <w:tcPr>
            <w:tcW w:w="0" w:type="auto"/>
            <w:hideMark/>
          </w:tcPr>
          <w:p w14:paraId="0A9C068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Árbol de carpetas.</w:t>
            </w:r>
          </w:p>
        </w:tc>
        <w:tc>
          <w:tcPr>
            <w:tcW w:w="0" w:type="auto"/>
            <w:hideMark/>
          </w:tcPr>
          <w:p w14:paraId="1EB338E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Kevin Carriel Bonoso</w:t>
            </w:r>
          </w:p>
        </w:tc>
        <w:tc>
          <w:tcPr>
            <w:tcW w:w="0" w:type="auto"/>
            <w:hideMark/>
          </w:tcPr>
          <w:p w14:paraId="5C9B5AF9"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470" w:type="dxa"/>
            <w:hideMark/>
          </w:tcPr>
          <w:p w14:paraId="4EFDE6D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77AC939C" w14:textId="77777777" w:rsidTr="006F49AC">
        <w:tc>
          <w:tcPr>
            <w:tcW w:w="0" w:type="auto"/>
            <w:hideMark/>
          </w:tcPr>
          <w:p w14:paraId="5C46F32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Métodos y servicios</w:t>
            </w:r>
          </w:p>
        </w:tc>
        <w:tc>
          <w:tcPr>
            <w:tcW w:w="0" w:type="auto"/>
            <w:hideMark/>
          </w:tcPr>
          <w:p w14:paraId="28EA15D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Cada método tiene una responsabilidad </w:t>
            </w:r>
            <w:r w:rsidRPr="0058358C">
              <w:rPr>
                <w:rFonts w:ascii="Verdana" w:hAnsi="Verdana" w:cs="Times New Roman"/>
                <w:lang w:val="es-EC"/>
              </w:rPr>
              <w:lastRenderedPageBreak/>
              <w:t>definida.</w:t>
            </w:r>
          </w:p>
        </w:tc>
        <w:tc>
          <w:tcPr>
            <w:tcW w:w="2059" w:type="dxa"/>
            <w:hideMark/>
          </w:tcPr>
          <w:p w14:paraId="37541B8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 xml:space="preserve">No se concentra toda la lógica en una </w:t>
            </w:r>
            <w:r w:rsidRPr="0058358C">
              <w:rPr>
                <w:rFonts w:ascii="Verdana" w:hAnsi="Verdana" w:cs="Times New Roman"/>
                <w:lang w:val="es-EC"/>
              </w:rPr>
              <w:lastRenderedPageBreak/>
              <w:t>sola ruta o archivo.</w:t>
            </w:r>
          </w:p>
        </w:tc>
        <w:tc>
          <w:tcPr>
            <w:tcW w:w="1497" w:type="dxa"/>
            <w:hideMark/>
          </w:tcPr>
          <w:p w14:paraId="30B064F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Revisión de código.</w:t>
            </w:r>
          </w:p>
        </w:tc>
        <w:tc>
          <w:tcPr>
            <w:tcW w:w="0" w:type="auto"/>
            <w:hideMark/>
          </w:tcPr>
          <w:p w14:paraId="7A1DC1D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Código fuente.</w:t>
            </w:r>
          </w:p>
        </w:tc>
        <w:tc>
          <w:tcPr>
            <w:tcW w:w="0" w:type="auto"/>
            <w:hideMark/>
          </w:tcPr>
          <w:p w14:paraId="62A2A08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Kevin Carriel Bonoso</w:t>
            </w:r>
          </w:p>
        </w:tc>
        <w:tc>
          <w:tcPr>
            <w:tcW w:w="0" w:type="auto"/>
            <w:hideMark/>
          </w:tcPr>
          <w:p w14:paraId="13F5879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70" w:type="dxa"/>
            <w:hideMark/>
          </w:tcPr>
          <w:p w14:paraId="4D6004F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14D1A3A7" w14:textId="77777777" w:rsidTr="006F49AC">
        <w:tc>
          <w:tcPr>
            <w:tcW w:w="0" w:type="auto"/>
            <w:hideMark/>
          </w:tcPr>
          <w:p w14:paraId="32A7B3D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Convenciones de código</w:t>
            </w:r>
          </w:p>
        </w:tc>
        <w:tc>
          <w:tcPr>
            <w:tcW w:w="0" w:type="auto"/>
            <w:hideMark/>
          </w:tcPr>
          <w:p w14:paraId="66AC309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nombres de clases, métodos y variables son claros y consistentes.</w:t>
            </w:r>
          </w:p>
        </w:tc>
        <w:tc>
          <w:tcPr>
            <w:tcW w:w="2059" w:type="dxa"/>
            <w:hideMark/>
          </w:tcPr>
          <w:p w14:paraId="76D06AF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código sigue una convención uniforme.</w:t>
            </w:r>
          </w:p>
        </w:tc>
        <w:tc>
          <w:tcPr>
            <w:tcW w:w="1497" w:type="dxa"/>
            <w:hideMark/>
          </w:tcPr>
          <w:p w14:paraId="34A37CD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técnica.</w:t>
            </w:r>
          </w:p>
        </w:tc>
        <w:tc>
          <w:tcPr>
            <w:tcW w:w="0" w:type="auto"/>
            <w:hideMark/>
          </w:tcPr>
          <w:p w14:paraId="7EF8FD1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Lista de comprobación.</w:t>
            </w:r>
          </w:p>
        </w:tc>
        <w:tc>
          <w:tcPr>
            <w:tcW w:w="0" w:type="auto"/>
            <w:hideMark/>
          </w:tcPr>
          <w:p w14:paraId="3113973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Ramírez Conejo</w:t>
            </w:r>
          </w:p>
        </w:tc>
        <w:tc>
          <w:tcPr>
            <w:tcW w:w="0" w:type="auto"/>
            <w:hideMark/>
          </w:tcPr>
          <w:p w14:paraId="579D8DC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70" w:type="dxa"/>
            <w:hideMark/>
          </w:tcPr>
          <w:p w14:paraId="5254A88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74F2199D" w14:textId="77777777" w:rsidTr="006F49AC">
        <w:tc>
          <w:tcPr>
            <w:tcW w:w="0" w:type="auto"/>
            <w:hideMark/>
          </w:tcPr>
          <w:p w14:paraId="497FED0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Código duplicado</w:t>
            </w:r>
          </w:p>
        </w:tc>
        <w:tc>
          <w:tcPr>
            <w:tcW w:w="0" w:type="auto"/>
            <w:hideMark/>
          </w:tcPr>
          <w:p w14:paraId="4BB4D13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Se reutilizan funciones y componentes comunes.</w:t>
            </w:r>
          </w:p>
        </w:tc>
        <w:tc>
          <w:tcPr>
            <w:tcW w:w="2059" w:type="dxa"/>
            <w:hideMark/>
          </w:tcPr>
          <w:p w14:paraId="72CB73E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No existen bloques relevantes repetidos sin justificación.</w:t>
            </w:r>
          </w:p>
        </w:tc>
        <w:tc>
          <w:tcPr>
            <w:tcW w:w="1497" w:type="dxa"/>
            <w:hideMark/>
          </w:tcPr>
          <w:p w14:paraId="022B9E2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 código.</w:t>
            </w:r>
          </w:p>
        </w:tc>
        <w:tc>
          <w:tcPr>
            <w:tcW w:w="0" w:type="auto"/>
            <w:hideMark/>
          </w:tcPr>
          <w:p w14:paraId="5E5FCBA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Resultado de revisión.</w:t>
            </w:r>
          </w:p>
        </w:tc>
        <w:tc>
          <w:tcPr>
            <w:tcW w:w="0" w:type="auto"/>
            <w:hideMark/>
          </w:tcPr>
          <w:p w14:paraId="1C15E04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Ramírez Conejo</w:t>
            </w:r>
          </w:p>
        </w:tc>
        <w:tc>
          <w:tcPr>
            <w:tcW w:w="0" w:type="auto"/>
            <w:hideMark/>
          </w:tcPr>
          <w:p w14:paraId="0E49DD4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Low</w:t>
            </w:r>
          </w:p>
        </w:tc>
        <w:tc>
          <w:tcPr>
            <w:tcW w:w="1470" w:type="dxa"/>
            <w:hideMark/>
          </w:tcPr>
          <w:p w14:paraId="42BA022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0F2657D9" w14:textId="77777777" w:rsidTr="006F49AC">
        <w:tc>
          <w:tcPr>
            <w:tcW w:w="0" w:type="auto"/>
            <w:hideMark/>
          </w:tcPr>
          <w:p w14:paraId="06CD8EC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Documentación técnica</w:t>
            </w:r>
          </w:p>
        </w:tc>
        <w:tc>
          <w:tcPr>
            <w:tcW w:w="0" w:type="auto"/>
            <w:hideMark/>
          </w:tcPr>
          <w:p w14:paraId="16EA393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métodos principales describen finalidad, parámetros y respuesta.</w:t>
            </w:r>
          </w:p>
        </w:tc>
        <w:tc>
          <w:tcPr>
            <w:tcW w:w="2059" w:type="dxa"/>
            <w:hideMark/>
          </w:tcPr>
          <w:p w14:paraId="32A0AD5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Registro, login, perfil y recuperación están documentados.</w:t>
            </w:r>
          </w:p>
        </w:tc>
        <w:tc>
          <w:tcPr>
            <w:tcW w:w="1497" w:type="dxa"/>
            <w:hideMark/>
          </w:tcPr>
          <w:p w14:paraId="5925F62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documental.</w:t>
            </w:r>
          </w:p>
        </w:tc>
        <w:tc>
          <w:tcPr>
            <w:tcW w:w="0" w:type="auto"/>
            <w:hideMark/>
          </w:tcPr>
          <w:p w14:paraId="2062494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Documento o comentarios técnicos.</w:t>
            </w:r>
          </w:p>
        </w:tc>
        <w:tc>
          <w:tcPr>
            <w:tcW w:w="0" w:type="auto"/>
            <w:hideMark/>
          </w:tcPr>
          <w:p w14:paraId="75A231A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Ramírez Conejo</w:t>
            </w:r>
          </w:p>
        </w:tc>
        <w:tc>
          <w:tcPr>
            <w:tcW w:w="0" w:type="auto"/>
            <w:hideMark/>
          </w:tcPr>
          <w:p w14:paraId="6A59014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70" w:type="dxa"/>
            <w:hideMark/>
          </w:tcPr>
          <w:p w14:paraId="7393FB8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5F4FEAA7" w14:textId="77777777" w:rsidTr="006F49AC">
        <w:tc>
          <w:tcPr>
            <w:tcW w:w="0" w:type="auto"/>
            <w:hideMark/>
          </w:tcPr>
          <w:p w14:paraId="4D04CA9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Configuración reproducible</w:t>
            </w:r>
          </w:p>
        </w:tc>
        <w:tc>
          <w:tcPr>
            <w:tcW w:w="0" w:type="auto"/>
            <w:hideMark/>
          </w:tcPr>
          <w:p w14:paraId="4BDDDE5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Otro integrante puede ejecutar el proyecto siguiendo instrucciones.</w:t>
            </w:r>
          </w:p>
        </w:tc>
        <w:tc>
          <w:tcPr>
            <w:tcW w:w="2059" w:type="dxa"/>
            <w:hideMark/>
          </w:tcPr>
          <w:p w14:paraId="19A8CD9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README contiene requisitos, instalación y ejecución.</w:t>
            </w:r>
          </w:p>
        </w:tc>
        <w:tc>
          <w:tcPr>
            <w:tcW w:w="1497" w:type="dxa"/>
            <w:hideMark/>
          </w:tcPr>
          <w:p w14:paraId="7BE3BC9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Prueba de instalación.</w:t>
            </w:r>
          </w:p>
        </w:tc>
        <w:tc>
          <w:tcPr>
            <w:tcW w:w="0" w:type="auto"/>
            <w:hideMark/>
          </w:tcPr>
          <w:p w14:paraId="6AC8046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README y evidencia.</w:t>
            </w:r>
          </w:p>
        </w:tc>
        <w:tc>
          <w:tcPr>
            <w:tcW w:w="0" w:type="auto"/>
            <w:hideMark/>
          </w:tcPr>
          <w:p w14:paraId="165D481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Kevin Carriel Bonoso</w:t>
            </w:r>
          </w:p>
        </w:tc>
        <w:tc>
          <w:tcPr>
            <w:tcW w:w="0" w:type="auto"/>
            <w:hideMark/>
          </w:tcPr>
          <w:p w14:paraId="13A2A8F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70" w:type="dxa"/>
            <w:hideMark/>
          </w:tcPr>
          <w:p w14:paraId="6239D29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2BFFC026" w14:textId="77777777" w:rsidTr="006F49AC">
        <w:tc>
          <w:tcPr>
            <w:tcW w:w="0" w:type="auto"/>
            <w:hideMark/>
          </w:tcPr>
          <w:p w14:paraId="17E9EAA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Control de versiones</w:t>
            </w:r>
          </w:p>
        </w:tc>
        <w:tc>
          <w:tcPr>
            <w:tcW w:w="0" w:type="auto"/>
            <w:hideMark/>
          </w:tcPr>
          <w:p w14:paraId="03DCB8C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código y la documentación relevante se encuentran en Git.</w:t>
            </w:r>
          </w:p>
        </w:tc>
        <w:tc>
          <w:tcPr>
            <w:tcW w:w="2059" w:type="dxa"/>
            <w:hideMark/>
          </w:tcPr>
          <w:p w14:paraId="45AA750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 xml:space="preserve">Los cambios poseen commits identificables y no contienen </w:t>
            </w:r>
            <w:r w:rsidRPr="0058358C">
              <w:rPr>
                <w:rFonts w:ascii="Verdana" w:hAnsi="Verdana" w:cs="Times New Roman"/>
                <w:lang w:val="es-EC"/>
              </w:rPr>
              <w:lastRenderedPageBreak/>
              <w:t>credenciales.</w:t>
            </w:r>
          </w:p>
        </w:tc>
        <w:tc>
          <w:tcPr>
            <w:tcW w:w="1497" w:type="dxa"/>
            <w:hideMark/>
          </w:tcPr>
          <w:p w14:paraId="37585E3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Revisión del repositorio.</w:t>
            </w:r>
          </w:p>
        </w:tc>
        <w:tc>
          <w:tcPr>
            <w:tcW w:w="0" w:type="auto"/>
            <w:hideMark/>
          </w:tcPr>
          <w:p w14:paraId="54243C0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Historial de commits.</w:t>
            </w:r>
          </w:p>
        </w:tc>
        <w:tc>
          <w:tcPr>
            <w:tcW w:w="0" w:type="auto"/>
            <w:hideMark/>
          </w:tcPr>
          <w:p w14:paraId="0D209C2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Alex Mendoza Morante</w:t>
            </w:r>
          </w:p>
        </w:tc>
        <w:tc>
          <w:tcPr>
            <w:tcW w:w="0" w:type="auto"/>
            <w:hideMark/>
          </w:tcPr>
          <w:p w14:paraId="371397C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470" w:type="dxa"/>
            <w:hideMark/>
          </w:tcPr>
          <w:p w14:paraId="05B280B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bl>
    <w:p w14:paraId="0D7B2DFA" w14:textId="77777777" w:rsidR="0058358C" w:rsidRPr="0058358C" w:rsidRDefault="0058358C" w:rsidP="0058358C">
      <w:pPr>
        <w:pStyle w:val="Ttulo2"/>
        <w:numPr>
          <w:ilvl w:val="1"/>
          <w:numId w:val="45"/>
        </w:numPr>
        <w:ind w:left="1134" w:hanging="1134"/>
        <w:rPr>
          <w:rFonts w:ascii="Verdana" w:hAnsi="Verdana"/>
          <w:color w:val="943634" w:themeColor="accent2" w:themeShade="BF"/>
          <w:sz w:val="28"/>
          <w:szCs w:val="28"/>
          <w:lang w:val="es-EC"/>
        </w:rPr>
      </w:pPr>
      <w:r w:rsidRPr="0058358C">
        <w:rPr>
          <w:rFonts w:ascii="Verdana" w:hAnsi="Verdana"/>
          <w:color w:val="943634" w:themeColor="accent2" w:themeShade="BF"/>
          <w:sz w:val="28"/>
          <w:szCs w:val="28"/>
          <w:lang w:val="es-EC"/>
        </w:rPr>
        <w:t>Gestión, documentación y trazabilidad</w:t>
      </w:r>
    </w:p>
    <w:tbl>
      <w:tblPr>
        <w:tblStyle w:val="Tablaconcuadrcula"/>
        <w:tblW w:w="13858" w:type="dxa"/>
        <w:tblLook w:val="04A0" w:firstRow="1" w:lastRow="0" w:firstColumn="1" w:lastColumn="0" w:noHBand="0" w:noVBand="1"/>
      </w:tblPr>
      <w:tblGrid>
        <w:gridCol w:w="1559"/>
        <w:gridCol w:w="2027"/>
        <w:gridCol w:w="2474"/>
        <w:gridCol w:w="1647"/>
        <w:gridCol w:w="1661"/>
        <w:gridCol w:w="1799"/>
        <w:gridCol w:w="1352"/>
        <w:gridCol w:w="1339"/>
      </w:tblGrid>
      <w:tr w:rsidR="006F49AC" w:rsidRPr="0058358C" w14:paraId="3912EFFB" w14:textId="77777777" w:rsidTr="001C23F0">
        <w:tc>
          <w:tcPr>
            <w:tcW w:w="1559" w:type="dxa"/>
            <w:shd w:val="clear" w:color="auto" w:fill="943634" w:themeFill="accent2" w:themeFillShade="BF"/>
            <w:hideMark/>
          </w:tcPr>
          <w:p w14:paraId="499F7DD3"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Elemento evaluado</w:t>
            </w:r>
          </w:p>
        </w:tc>
        <w:tc>
          <w:tcPr>
            <w:tcW w:w="2027" w:type="dxa"/>
            <w:shd w:val="clear" w:color="auto" w:fill="943634" w:themeFill="accent2" w:themeFillShade="BF"/>
            <w:hideMark/>
          </w:tcPr>
          <w:p w14:paraId="06AAF5BA"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Criterio de calidad</w:t>
            </w:r>
          </w:p>
        </w:tc>
        <w:tc>
          <w:tcPr>
            <w:tcW w:w="2476" w:type="dxa"/>
            <w:shd w:val="clear" w:color="auto" w:fill="943634" w:themeFill="accent2" w:themeFillShade="BF"/>
            <w:hideMark/>
          </w:tcPr>
          <w:p w14:paraId="67A18D86"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Indicador o criterio de aceptación</w:t>
            </w:r>
          </w:p>
        </w:tc>
        <w:tc>
          <w:tcPr>
            <w:tcW w:w="1645" w:type="dxa"/>
            <w:shd w:val="clear" w:color="auto" w:fill="943634" w:themeFill="accent2" w:themeFillShade="BF"/>
            <w:hideMark/>
          </w:tcPr>
          <w:p w14:paraId="3BBF4D48"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Método de verificación</w:t>
            </w:r>
          </w:p>
        </w:tc>
        <w:tc>
          <w:tcPr>
            <w:tcW w:w="1661" w:type="dxa"/>
            <w:shd w:val="clear" w:color="auto" w:fill="943634" w:themeFill="accent2" w:themeFillShade="BF"/>
            <w:hideMark/>
          </w:tcPr>
          <w:p w14:paraId="3504A9CF"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Evidencia</w:t>
            </w:r>
          </w:p>
        </w:tc>
        <w:tc>
          <w:tcPr>
            <w:tcW w:w="1799" w:type="dxa"/>
            <w:shd w:val="clear" w:color="auto" w:fill="943634" w:themeFill="accent2" w:themeFillShade="BF"/>
            <w:hideMark/>
          </w:tcPr>
          <w:p w14:paraId="0EF33E32"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Responsable</w:t>
            </w:r>
          </w:p>
        </w:tc>
        <w:tc>
          <w:tcPr>
            <w:tcW w:w="1352" w:type="dxa"/>
            <w:shd w:val="clear" w:color="auto" w:fill="943634" w:themeFill="accent2" w:themeFillShade="BF"/>
            <w:hideMark/>
          </w:tcPr>
          <w:p w14:paraId="24A5CF65"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Prioridad</w:t>
            </w:r>
          </w:p>
        </w:tc>
        <w:tc>
          <w:tcPr>
            <w:tcW w:w="1339" w:type="dxa"/>
            <w:shd w:val="clear" w:color="auto" w:fill="943634" w:themeFill="accent2" w:themeFillShade="BF"/>
            <w:hideMark/>
          </w:tcPr>
          <w:p w14:paraId="08121742" w14:textId="77777777" w:rsidR="006F49AC" w:rsidRPr="006F49AC" w:rsidRDefault="006F49AC" w:rsidP="0058358C">
            <w:pPr>
              <w:spacing w:line="276" w:lineRule="auto"/>
              <w:jc w:val="both"/>
              <w:rPr>
                <w:rFonts w:ascii="Verdana" w:hAnsi="Verdana" w:cs="Times New Roman"/>
                <w:b/>
                <w:bCs/>
                <w:color w:val="FFFFFF" w:themeColor="background1"/>
                <w:lang w:val="es-EC"/>
              </w:rPr>
            </w:pPr>
            <w:r w:rsidRPr="006F49AC">
              <w:rPr>
                <w:rFonts w:ascii="Verdana" w:hAnsi="Verdana" w:cs="Times New Roman"/>
                <w:b/>
                <w:bCs/>
                <w:color w:val="FFFFFF" w:themeColor="background1"/>
                <w:lang w:val="es-EC"/>
              </w:rPr>
              <w:t>Estado</w:t>
            </w:r>
          </w:p>
        </w:tc>
      </w:tr>
      <w:tr w:rsidR="006F49AC" w:rsidRPr="0058358C" w14:paraId="42FA3BA1" w14:textId="77777777" w:rsidTr="001C23F0">
        <w:tc>
          <w:tcPr>
            <w:tcW w:w="1559" w:type="dxa"/>
            <w:hideMark/>
          </w:tcPr>
          <w:p w14:paraId="268D421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Jira</w:t>
            </w:r>
          </w:p>
        </w:tc>
        <w:tc>
          <w:tcPr>
            <w:tcW w:w="2027" w:type="dxa"/>
            <w:hideMark/>
          </w:tcPr>
          <w:p w14:paraId="142CE79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épicas, tareas y subtareas están registradas y asignadas.</w:t>
            </w:r>
          </w:p>
        </w:tc>
        <w:tc>
          <w:tcPr>
            <w:tcW w:w="2476" w:type="dxa"/>
            <w:hideMark/>
          </w:tcPr>
          <w:p w14:paraId="19BC412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100 % de las actividades del Sprint tiene responsable, fechas y prioridad.</w:t>
            </w:r>
          </w:p>
        </w:tc>
        <w:tc>
          <w:tcPr>
            <w:tcW w:w="1645" w:type="dxa"/>
            <w:hideMark/>
          </w:tcPr>
          <w:p w14:paraId="661D283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 Jira.</w:t>
            </w:r>
          </w:p>
        </w:tc>
        <w:tc>
          <w:tcPr>
            <w:tcW w:w="1661" w:type="dxa"/>
            <w:hideMark/>
          </w:tcPr>
          <w:p w14:paraId="079CFA7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Captura o exportación.</w:t>
            </w:r>
          </w:p>
        </w:tc>
        <w:tc>
          <w:tcPr>
            <w:tcW w:w="1799" w:type="dxa"/>
            <w:hideMark/>
          </w:tcPr>
          <w:p w14:paraId="2C42307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Alex Mendoza Morante</w:t>
            </w:r>
          </w:p>
        </w:tc>
        <w:tc>
          <w:tcPr>
            <w:tcW w:w="1352" w:type="dxa"/>
            <w:hideMark/>
          </w:tcPr>
          <w:p w14:paraId="024A9277"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339" w:type="dxa"/>
            <w:hideMark/>
          </w:tcPr>
          <w:p w14:paraId="01E1800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510BD8E5" w14:textId="77777777" w:rsidTr="001C23F0">
        <w:tc>
          <w:tcPr>
            <w:tcW w:w="1559" w:type="dxa"/>
            <w:hideMark/>
          </w:tcPr>
          <w:p w14:paraId="14CE763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Evidencias</w:t>
            </w:r>
          </w:p>
        </w:tc>
        <w:tc>
          <w:tcPr>
            <w:tcW w:w="2027" w:type="dxa"/>
            <w:hideMark/>
          </w:tcPr>
          <w:p w14:paraId="4F99C8F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actividades completadas incluyen evidencia verificable.</w:t>
            </w:r>
          </w:p>
        </w:tc>
        <w:tc>
          <w:tcPr>
            <w:tcW w:w="2476" w:type="dxa"/>
            <w:hideMark/>
          </w:tcPr>
          <w:p w14:paraId="59BE786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tareas terminadas poseen documento, captura, código o resultado asociado.</w:t>
            </w:r>
          </w:p>
        </w:tc>
        <w:tc>
          <w:tcPr>
            <w:tcW w:w="1645" w:type="dxa"/>
            <w:hideMark/>
          </w:tcPr>
          <w:p w14:paraId="7B1ED43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 Jira.</w:t>
            </w:r>
          </w:p>
        </w:tc>
        <w:tc>
          <w:tcPr>
            <w:tcW w:w="1661" w:type="dxa"/>
            <w:hideMark/>
          </w:tcPr>
          <w:p w14:paraId="68C16F3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Archivos adjuntos.</w:t>
            </w:r>
          </w:p>
        </w:tc>
        <w:tc>
          <w:tcPr>
            <w:tcW w:w="1799" w:type="dxa"/>
            <w:hideMark/>
          </w:tcPr>
          <w:p w14:paraId="5FD58F3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Alex Mendoza Morante</w:t>
            </w:r>
          </w:p>
        </w:tc>
        <w:tc>
          <w:tcPr>
            <w:tcW w:w="1352" w:type="dxa"/>
            <w:hideMark/>
          </w:tcPr>
          <w:p w14:paraId="1EE3135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39" w:type="dxa"/>
            <w:hideMark/>
          </w:tcPr>
          <w:p w14:paraId="0869772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33189981" w14:textId="77777777" w:rsidTr="001C23F0">
        <w:tc>
          <w:tcPr>
            <w:tcW w:w="1559" w:type="dxa"/>
            <w:hideMark/>
          </w:tcPr>
          <w:p w14:paraId="4E8CB3F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Trazabilidad</w:t>
            </w:r>
          </w:p>
        </w:tc>
        <w:tc>
          <w:tcPr>
            <w:tcW w:w="2027" w:type="dxa"/>
            <w:hideMark/>
          </w:tcPr>
          <w:p w14:paraId="06E0DE5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requisitos del MVP se relacionan con historias, pantallas, métodos y pruebas.</w:t>
            </w:r>
          </w:p>
        </w:tc>
        <w:tc>
          <w:tcPr>
            <w:tcW w:w="2476" w:type="dxa"/>
            <w:hideMark/>
          </w:tcPr>
          <w:p w14:paraId="7BBEF17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Cada función priorizada tiene al menos una evidencia de implementación y prueba.</w:t>
            </w:r>
          </w:p>
        </w:tc>
        <w:tc>
          <w:tcPr>
            <w:tcW w:w="1645" w:type="dxa"/>
            <w:hideMark/>
          </w:tcPr>
          <w:p w14:paraId="67417894"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Matriz de trazabilidad.</w:t>
            </w:r>
          </w:p>
        </w:tc>
        <w:tc>
          <w:tcPr>
            <w:tcW w:w="1661" w:type="dxa"/>
            <w:hideMark/>
          </w:tcPr>
          <w:p w14:paraId="55BBC1C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Tabla trazabilidad.</w:t>
            </w:r>
          </w:p>
        </w:tc>
        <w:tc>
          <w:tcPr>
            <w:tcW w:w="1799" w:type="dxa"/>
            <w:hideMark/>
          </w:tcPr>
          <w:p w14:paraId="1F05940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Tabla de relaciones.</w:t>
            </w:r>
          </w:p>
        </w:tc>
        <w:tc>
          <w:tcPr>
            <w:tcW w:w="1352" w:type="dxa"/>
            <w:hideMark/>
          </w:tcPr>
          <w:p w14:paraId="340BEAB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1339" w:type="dxa"/>
            <w:hideMark/>
          </w:tcPr>
          <w:p w14:paraId="48384E17"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r>
      <w:tr w:rsidR="006F49AC" w:rsidRPr="0058358C" w14:paraId="41808FF1" w14:textId="77777777" w:rsidTr="001C23F0">
        <w:tc>
          <w:tcPr>
            <w:tcW w:w="1559" w:type="dxa"/>
            <w:hideMark/>
          </w:tcPr>
          <w:p w14:paraId="51C5B8D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Documento de Visión</w:t>
            </w:r>
          </w:p>
        </w:tc>
        <w:tc>
          <w:tcPr>
            <w:tcW w:w="2027" w:type="dxa"/>
            <w:hideMark/>
          </w:tcPr>
          <w:p w14:paraId="2950D4D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documento incorpora cronograma, calidad, riesgos, cambios y BPMN.</w:t>
            </w:r>
          </w:p>
        </w:tc>
        <w:tc>
          <w:tcPr>
            <w:tcW w:w="2476" w:type="dxa"/>
            <w:hideMark/>
          </w:tcPr>
          <w:p w14:paraId="1D011F0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Todas las secciones solicitadas están incluidas y numeradas.</w:t>
            </w:r>
          </w:p>
        </w:tc>
        <w:tc>
          <w:tcPr>
            <w:tcW w:w="1645" w:type="dxa"/>
            <w:hideMark/>
          </w:tcPr>
          <w:p w14:paraId="4F1140B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documental.</w:t>
            </w:r>
          </w:p>
        </w:tc>
        <w:tc>
          <w:tcPr>
            <w:tcW w:w="1661" w:type="dxa"/>
            <w:hideMark/>
          </w:tcPr>
          <w:p w14:paraId="63EC842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Documento actualizado.</w:t>
            </w:r>
          </w:p>
        </w:tc>
        <w:tc>
          <w:tcPr>
            <w:tcW w:w="1799" w:type="dxa"/>
            <w:hideMark/>
          </w:tcPr>
          <w:p w14:paraId="03966D3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1352" w:type="dxa"/>
            <w:hideMark/>
          </w:tcPr>
          <w:p w14:paraId="3CE88E6E"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339" w:type="dxa"/>
            <w:hideMark/>
          </w:tcPr>
          <w:p w14:paraId="40ACD55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23EF4B14" w14:textId="77777777" w:rsidTr="001C23F0">
        <w:tc>
          <w:tcPr>
            <w:tcW w:w="1559" w:type="dxa"/>
            <w:hideMark/>
          </w:tcPr>
          <w:p w14:paraId="7C1EF2A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lastRenderedPageBreak/>
              <w:t>Control de versiones</w:t>
            </w:r>
          </w:p>
        </w:tc>
        <w:tc>
          <w:tcPr>
            <w:tcW w:w="2027" w:type="dxa"/>
            <w:hideMark/>
          </w:tcPr>
          <w:p w14:paraId="4A4F01C6"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cambios documentales poseen fecha, descripción y responsable.</w:t>
            </w:r>
          </w:p>
        </w:tc>
        <w:tc>
          <w:tcPr>
            <w:tcW w:w="2476" w:type="dxa"/>
            <w:hideMark/>
          </w:tcPr>
          <w:p w14:paraId="5403E95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 versión vigente puede identificarse sin ambigüedad.</w:t>
            </w:r>
          </w:p>
        </w:tc>
        <w:tc>
          <w:tcPr>
            <w:tcW w:w="1645" w:type="dxa"/>
            <w:hideMark/>
          </w:tcPr>
          <w:p w14:paraId="351C65D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Inspección del documento.</w:t>
            </w:r>
          </w:p>
        </w:tc>
        <w:tc>
          <w:tcPr>
            <w:tcW w:w="1661" w:type="dxa"/>
            <w:hideMark/>
          </w:tcPr>
          <w:p w14:paraId="1D7C70E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Tabla de versiones.</w:t>
            </w:r>
          </w:p>
        </w:tc>
        <w:tc>
          <w:tcPr>
            <w:tcW w:w="1799" w:type="dxa"/>
            <w:hideMark/>
          </w:tcPr>
          <w:p w14:paraId="4A05234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Alex Mendoza Morante</w:t>
            </w:r>
          </w:p>
        </w:tc>
        <w:tc>
          <w:tcPr>
            <w:tcW w:w="1352" w:type="dxa"/>
            <w:hideMark/>
          </w:tcPr>
          <w:p w14:paraId="4227BD0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39" w:type="dxa"/>
            <w:hideMark/>
          </w:tcPr>
          <w:p w14:paraId="098A912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609C7244" w14:textId="77777777" w:rsidTr="001C23F0">
        <w:tc>
          <w:tcPr>
            <w:tcW w:w="1559" w:type="dxa"/>
            <w:hideMark/>
          </w:tcPr>
          <w:p w14:paraId="2E2003C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Gestión de cambios</w:t>
            </w:r>
          </w:p>
        </w:tc>
        <w:tc>
          <w:tcPr>
            <w:tcW w:w="2027" w:type="dxa"/>
            <w:hideMark/>
          </w:tcPr>
          <w:p w14:paraId="1D3E988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Las modificaciones al alcance se registran antes de incorporarse.</w:t>
            </w:r>
          </w:p>
        </w:tc>
        <w:tc>
          <w:tcPr>
            <w:tcW w:w="2476" w:type="dxa"/>
            <w:hideMark/>
          </w:tcPr>
          <w:p w14:paraId="056E50B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cambios relevantes cuentan con solicitud y decisión.</w:t>
            </w:r>
          </w:p>
        </w:tc>
        <w:tc>
          <w:tcPr>
            <w:tcW w:w="1645" w:type="dxa"/>
            <w:hideMark/>
          </w:tcPr>
          <w:p w14:paraId="741AE52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del registro.</w:t>
            </w:r>
          </w:p>
        </w:tc>
        <w:tc>
          <w:tcPr>
            <w:tcW w:w="1661" w:type="dxa"/>
            <w:hideMark/>
          </w:tcPr>
          <w:p w14:paraId="46D6DCB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Formulario de cambio.</w:t>
            </w:r>
          </w:p>
        </w:tc>
        <w:tc>
          <w:tcPr>
            <w:tcW w:w="1799" w:type="dxa"/>
            <w:hideMark/>
          </w:tcPr>
          <w:p w14:paraId="3BDF465B"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1352" w:type="dxa"/>
            <w:hideMark/>
          </w:tcPr>
          <w:p w14:paraId="7F9AE90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39" w:type="dxa"/>
            <w:hideMark/>
          </w:tcPr>
          <w:p w14:paraId="74EA6E7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6420F9EF" w14:textId="77777777" w:rsidTr="001C23F0">
        <w:tc>
          <w:tcPr>
            <w:tcW w:w="1559" w:type="dxa"/>
            <w:hideMark/>
          </w:tcPr>
          <w:p w14:paraId="6CD88CF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Defectos</w:t>
            </w:r>
          </w:p>
        </w:tc>
        <w:tc>
          <w:tcPr>
            <w:tcW w:w="2027" w:type="dxa"/>
            <w:hideMark/>
          </w:tcPr>
          <w:p w14:paraId="4AA4E002"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defectos encontrados se registran y asignan.</w:t>
            </w:r>
          </w:p>
        </w:tc>
        <w:tc>
          <w:tcPr>
            <w:tcW w:w="2476" w:type="dxa"/>
            <w:hideMark/>
          </w:tcPr>
          <w:p w14:paraId="3232855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Cada defecto contiene descripción, prioridad, responsable, evidencia y estado.</w:t>
            </w:r>
          </w:p>
        </w:tc>
        <w:tc>
          <w:tcPr>
            <w:tcW w:w="1645" w:type="dxa"/>
            <w:hideMark/>
          </w:tcPr>
          <w:p w14:paraId="57333C6A"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 Jira.</w:t>
            </w:r>
          </w:p>
        </w:tc>
        <w:tc>
          <w:tcPr>
            <w:tcW w:w="1661" w:type="dxa"/>
            <w:hideMark/>
          </w:tcPr>
          <w:p w14:paraId="63A1A37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Incidencias registradas.</w:t>
            </w:r>
          </w:p>
        </w:tc>
        <w:tc>
          <w:tcPr>
            <w:tcW w:w="1799" w:type="dxa"/>
            <w:hideMark/>
          </w:tcPr>
          <w:p w14:paraId="4B092130"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Luis Rodríguez Barrera</w:t>
            </w:r>
          </w:p>
        </w:tc>
        <w:tc>
          <w:tcPr>
            <w:tcW w:w="1352" w:type="dxa"/>
            <w:hideMark/>
          </w:tcPr>
          <w:p w14:paraId="384B0C2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39" w:type="dxa"/>
            <w:hideMark/>
          </w:tcPr>
          <w:p w14:paraId="321ED6B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41A9B8BA" w14:textId="77777777" w:rsidTr="001C23F0">
        <w:tc>
          <w:tcPr>
            <w:tcW w:w="1559" w:type="dxa"/>
            <w:hideMark/>
          </w:tcPr>
          <w:p w14:paraId="6021278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BPMN</w:t>
            </w:r>
          </w:p>
        </w:tc>
        <w:tc>
          <w:tcPr>
            <w:tcW w:w="2027" w:type="dxa"/>
            <w:hideMark/>
          </w:tcPr>
          <w:p w14:paraId="72F660D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procesos representan el comportamiento documentado.</w:t>
            </w:r>
          </w:p>
        </w:tc>
        <w:tc>
          <w:tcPr>
            <w:tcW w:w="2476" w:type="dxa"/>
            <w:hideMark/>
          </w:tcPr>
          <w:p w14:paraId="70EE59D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Los BPMN son legibles y coherentes con requisitos, historias y pantallas.</w:t>
            </w:r>
          </w:p>
        </w:tc>
        <w:tc>
          <w:tcPr>
            <w:tcW w:w="1645" w:type="dxa"/>
            <w:hideMark/>
          </w:tcPr>
          <w:p w14:paraId="02FA8F5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técnica y funcional.</w:t>
            </w:r>
          </w:p>
        </w:tc>
        <w:tc>
          <w:tcPr>
            <w:tcW w:w="1661" w:type="dxa"/>
            <w:hideMark/>
          </w:tcPr>
          <w:p w14:paraId="615AA40C"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Archivos BPMN y gráficos.</w:t>
            </w:r>
          </w:p>
        </w:tc>
        <w:tc>
          <w:tcPr>
            <w:tcW w:w="1799" w:type="dxa"/>
            <w:hideMark/>
          </w:tcPr>
          <w:p w14:paraId="6D54423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Kevin Carriel Bonoso</w:t>
            </w:r>
          </w:p>
        </w:tc>
        <w:tc>
          <w:tcPr>
            <w:tcW w:w="1352" w:type="dxa"/>
            <w:hideMark/>
          </w:tcPr>
          <w:p w14:paraId="547D315D"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High</w:t>
            </w:r>
          </w:p>
        </w:tc>
        <w:tc>
          <w:tcPr>
            <w:tcW w:w="1339" w:type="dxa"/>
            <w:hideMark/>
          </w:tcPr>
          <w:p w14:paraId="61DBA083"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r w:rsidR="006F49AC" w:rsidRPr="0058358C" w14:paraId="02698604" w14:textId="77777777" w:rsidTr="001C23F0">
        <w:tc>
          <w:tcPr>
            <w:tcW w:w="1559" w:type="dxa"/>
            <w:hideMark/>
          </w:tcPr>
          <w:p w14:paraId="27208A11"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Alcance del MVP</w:t>
            </w:r>
          </w:p>
        </w:tc>
        <w:tc>
          <w:tcPr>
            <w:tcW w:w="2027" w:type="dxa"/>
            <w:hideMark/>
          </w:tcPr>
          <w:p w14:paraId="265D877E"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El incremento se mantiene dentro del alcance aprobado.</w:t>
            </w:r>
          </w:p>
        </w:tc>
        <w:tc>
          <w:tcPr>
            <w:tcW w:w="2476" w:type="dxa"/>
            <w:hideMark/>
          </w:tcPr>
          <w:p w14:paraId="6D23B407"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No se priorizan funciones de versiones posteriores sobre registro, acceso y panel.</w:t>
            </w:r>
          </w:p>
        </w:tc>
        <w:tc>
          <w:tcPr>
            <w:tcW w:w="1645" w:type="dxa"/>
            <w:hideMark/>
          </w:tcPr>
          <w:p w14:paraId="0DBE66C9"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Revisión del backlog.</w:t>
            </w:r>
          </w:p>
        </w:tc>
        <w:tc>
          <w:tcPr>
            <w:tcW w:w="1661" w:type="dxa"/>
            <w:hideMark/>
          </w:tcPr>
          <w:p w14:paraId="5C79D268"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Comparación con el MVP.</w:t>
            </w:r>
          </w:p>
        </w:tc>
        <w:tc>
          <w:tcPr>
            <w:tcW w:w="1799" w:type="dxa"/>
            <w:hideMark/>
          </w:tcPr>
          <w:p w14:paraId="4889D21F"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Víctor Tello Bravo</w:t>
            </w:r>
          </w:p>
        </w:tc>
        <w:tc>
          <w:tcPr>
            <w:tcW w:w="1352" w:type="dxa"/>
            <w:hideMark/>
          </w:tcPr>
          <w:p w14:paraId="6A4ED024" w14:textId="77777777" w:rsidR="006F49AC" w:rsidRPr="0058358C" w:rsidRDefault="006F49AC" w:rsidP="0058358C">
            <w:pPr>
              <w:spacing w:line="276" w:lineRule="auto"/>
              <w:jc w:val="both"/>
              <w:rPr>
                <w:rFonts w:ascii="Verdana" w:hAnsi="Verdana" w:cs="Times New Roman"/>
                <w:lang w:val="es-EC"/>
              </w:rPr>
            </w:pPr>
            <w:proofErr w:type="spellStart"/>
            <w:r w:rsidRPr="0058358C">
              <w:rPr>
                <w:rFonts w:ascii="Verdana" w:hAnsi="Verdana" w:cs="Times New Roman"/>
                <w:lang w:val="es-EC"/>
              </w:rPr>
              <w:t>Highest</w:t>
            </w:r>
            <w:proofErr w:type="spellEnd"/>
          </w:p>
        </w:tc>
        <w:tc>
          <w:tcPr>
            <w:tcW w:w="1339" w:type="dxa"/>
            <w:hideMark/>
          </w:tcPr>
          <w:p w14:paraId="6C93EFF5" w14:textId="77777777" w:rsidR="006F49AC" w:rsidRPr="0058358C" w:rsidRDefault="006F49AC" w:rsidP="0058358C">
            <w:pPr>
              <w:spacing w:line="276" w:lineRule="auto"/>
              <w:jc w:val="both"/>
              <w:rPr>
                <w:rFonts w:ascii="Verdana" w:hAnsi="Verdana" w:cs="Times New Roman"/>
                <w:lang w:val="es-EC"/>
              </w:rPr>
            </w:pPr>
            <w:r w:rsidRPr="0058358C">
              <w:rPr>
                <w:rFonts w:ascii="Verdana" w:hAnsi="Verdana" w:cs="Times New Roman"/>
                <w:lang w:val="es-EC"/>
              </w:rPr>
              <w:t>Pendiente</w:t>
            </w:r>
          </w:p>
        </w:tc>
      </w:tr>
    </w:tbl>
    <w:p w14:paraId="2546EC3F" w14:textId="77777777" w:rsidR="0058358C" w:rsidRPr="002209E9" w:rsidRDefault="0058358C" w:rsidP="002209E9">
      <w:pPr>
        <w:pStyle w:val="Ttulo2"/>
        <w:pageBreakBefore/>
        <w:numPr>
          <w:ilvl w:val="1"/>
          <w:numId w:val="45"/>
        </w:numPr>
        <w:spacing w:before="120" w:after="120"/>
        <w:ind w:left="1134" w:hanging="1134"/>
        <w:rPr>
          <w:rFonts w:ascii="Verdana" w:hAnsi="Verdana"/>
          <w:color w:val="943634" w:themeColor="accent2" w:themeShade="BF"/>
          <w:sz w:val="32"/>
          <w:szCs w:val="32"/>
          <w:lang w:val="es-EC"/>
        </w:rPr>
      </w:pPr>
      <w:bookmarkStart w:id="13" w:name="_Toc240284867"/>
      <w:bookmarkEnd w:id="13"/>
      <w:r w:rsidRPr="002209E9">
        <w:rPr>
          <w:rFonts w:ascii="Verdana" w:hAnsi="Verdana"/>
          <w:color w:val="943634" w:themeColor="accent2" w:themeShade="BF"/>
          <w:sz w:val="32"/>
          <w:szCs w:val="32"/>
        </w:rPr>
        <w:lastRenderedPageBreak/>
        <w:t>Métricas de calidad del MVP</w:t>
      </w:r>
    </w:p>
    <w:p w14:paraId="2CE1E77C" w14:textId="77777777" w:rsidR="00757A23" w:rsidRPr="002209E9" w:rsidRDefault="00000000">
      <w:pPr>
        <w:keepNext/>
        <w:spacing w:after="120"/>
        <w:rPr>
          <w:lang w:val="es-EC"/>
        </w:rPr>
      </w:pPr>
      <w:r w:rsidRPr="002209E9">
        <w:rPr>
          <w:rFonts w:ascii="Arial" w:hAnsi="Arial"/>
          <w:sz w:val="20"/>
          <w:lang w:val="es-EC"/>
        </w:rPr>
        <w:t>Las siguientes métricas complementan los criterios detallados de la matriz y permiten medir el desempeño del proyecto y la calidad del MVP. Cada resultado deberá sustentarse en la fuente indicada y verificarse dentro del proceso correspondiente.</w:t>
      </w:r>
    </w:p>
    <w:tbl>
      <w:tblPr>
        <w:tblStyle w:val="Tablaconcuadrcula"/>
        <w:tblW w:w="13433" w:type="dxa"/>
        <w:tblLayout w:type="fixed"/>
        <w:tblLook w:val="04A0" w:firstRow="1" w:lastRow="0" w:firstColumn="1" w:lastColumn="0" w:noHBand="0" w:noVBand="1"/>
      </w:tblPr>
      <w:tblGrid>
        <w:gridCol w:w="1843"/>
        <w:gridCol w:w="2801"/>
        <w:gridCol w:w="2833"/>
        <w:gridCol w:w="2016"/>
        <w:gridCol w:w="2268"/>
        <w:gridCol w:w="1672"/>
      </w:tblGrid>
      <w:tr w:rsidR="002209E9" w:rsidRPr="002209E9" w14:paraId="64C7DFDF" w14:textId="77777777" w:rsidTr="002209E9">
        <w:tc>
          <w:tcPr>
            <w:tcW w:w="1843" w:type="dxa"/>
            <w:shd w:val="clear" w:color="auto" w:fill="943634" w:themeFill="accent2" w:themeFillShade="BF"/>
          </w:tcPr>
          <w:p w14:paraId="7BC922CD" w14:textId="77777777" w:rsidR="002209E9" w:rsidRPr="002209E9" w:rsidRDefault="002209E9" w:rsidP="002209E9">
            <w:pPr>
              <w:jc w:val="center"/>
              <w:rPr>
                <w:rFonts w:ascii="Verdana" w:hAnsi="Verdana"/>
                <w:color w:val="FFFFFF" w:themeColor="background1"/>
              </w:rPr>
            </w:pPr>
            <w:proofErr w:type="spellStart"/>
            <w:r w:rsidRPr="002209E9">
              <w:rPr>
                <w:rFonts w:ascii="Verdana" w:hAnsi="Verdana"/>
                <w:b/>
                <w:color w:val="FFFFFF" w:themeColor="background1"/>
              </w:rPr>
              <w:t>Qué</w:t>
            </w:r>
            <w:proofErr w:type="spellEnd"/>
            <w:r w:rsidRPr="002209E9">
              <w:rPr>
                <w:rFonts w:ascii="Verdana" w:hAnsi="Verdana"/>
                <w:b/>
                <w:color w:val="FFFFFF" w:themeColor="background1"/>
              </w:rPr>
              <w:t xml:space="preserve"> </w:t>
            </w:r>
            <w:proofErr w:type="spellStart"/>
            <w:r w:rsidRPr="002209E9">
              <w:rPr>
                <w:rFonts w:ascii="Verdana" w:hAnsi="Verdana"/>
                <w:b/>
                <w:color w:val="FFFFFF" w:themeColor="background1"/>
              </w:rPr>
              <w:t>queremos</w:t>
            </w:r>
            <w:proofErr w:type="spellEnd"/>
            <w:r w:rsidRPr="002209E9">
              <w:rPr>
                <w:rFonts w:ascii="Verdana" w:hAnsi="Verdana"/>
                <w:b/>
                <w:color w:val="FFFFFF" w:themeColor="background1"/>
              </w:rPr>
              <w:t xml:space="preserve"> </w:t>
            </w:r>
            <w:proofErr w:type="spellStart"/>
            <w:r w:rsidRPr="002209E9">
              <w:rPr>
                <w:rFonts w:ascii="Verdana" w:hAnsi="Verdana"/>
                <w:b/>
                <w:color w:val="FFFFFF" w:themeColor="background1"/>
              </w:rPr>
              <w:t>medir</w:t>
            </w:r>
            <w:proofErr w:type="spellEnd"/>
          </w:p>
        </w:tc>
        <w:tc>
          <w:tcPr>
            <w:tcW w:w="2801" w:type="dxa"/>
            <w:shd w:val="clear" w:color="auto" w:fill="943634" w:themeFill="accent2" w:themeFillShade="BF"/>
          </w:tcPr>
          <w:p w14:paraId="6E49052F" w14:textId="77777777" w:rsidR="002209E9" w:rsidRPr="002209E9" w:rsidRDefault="002209E9" w:rsidP="002209E9">
            <w:pPr>
              <w:jc w:val="center"/>
              <w:rPr>
                <w:rFonts w:ascii="Verdana" w:hAnsi="Verdana"/>
                <w:color w:val="FFFFFF" w:themeColor="background1"/>
              </w:rPr>
            </w:pPr>
            <w:proofErr w:type="spellStart"/>
            <w:r w:rsidRPr="002209E9">
              <w:rPr>
                <w:rFonts w:ascii="Verdana" w:hAnsi="Verdana"/>
                <w:b/>
                <w:color w:val="FFFFFF" w:themeColor="background1"/>
              </w:rPr>
              <w:t>Objetivo</w:t>
            </w:r>
            <w:proofErr w:type="spellEnd"/>
            <w:r w:rsidRPr="002209E9">
              <w:rPr>
                <w:rFonts w:ascii="Verdana" w:hAnsi="Verdana"/>
                <w:b/>
                <w:color w:val="FFFFFF" w:themeColor="background1"/>
              </w:rPr>
              <w:t xml:space="preserve"> del </w:t>
            </w:r>
            <w:proofErr w:type="spellStart"/>
            <w:r w:rsidRPr="002209E9">
              <w:rPr>
                <w:rFonts w:ascii="Verdana" w:hAnsi="Verdana"/>
                <w:b/>
                <w:color w:val="FFFFFF" w:themeColor="background1"/>
              </w:rPr>
              <w:t>proyecto</w:t>
            </w:r>
            <w:proofErr w:type="spellEnd"/>
          </w:p>
        </w:tc>
        <w:tc>
          <w:tcPr>
            <w:tcW w:w="2833" w:type="dxa"/>
            <w:shd w:val="clear" w:color="auto" w:fill="943634" w:themeFill="accent2" w:themeFillShade="BF"/>
          </w:tcPr>
          <w:p w14:paraId="0258DFE1" w14:textId="77777777" w:rsidR="002209E9" w:rsidRPr="002209E9" w:rsidRDefault="002209E9" w:rsidP="002209E9">
            <w:pPr>
              <w:jc w:val="center"/>
              <w:rPr>
                <w:rFonts w:ascii="Verdana" w:hAnsi="Verdana"/>
                <w:color w:val="FFFFFF" w:themeColor="background1"/>
              </w:rPr>
            </w:pPr>
            <w:proofErr w:type="spellStart"/>
            <w:r w:rsidRPr="002209E9">
              <w:rPr>
                <w:rFonts w:ascii="Verdana" w:hAnsi="Verdana"/>
                <w:b/>
                <w:color w:val="FFFFFF" w:themeColor="background1"/>
              </w:rPr>
              <w:t>Métrica</w:t>
            </w:r>
            <w:proofErr w:type="spellEnd"/>
          </w:p>
        </w:tc>
        <w:tc>
          <w:tcPr>
            <w:tcW w:w="2016" w:type="dxa"/>
            <w:shd w:val="clear" w:color="auto" w:fill="943634" w:themeFill="accent2" w:themeFillShade="BF"/>
          </w:tcPr>
          <w:p w14:paraId="26915B55" w14:textId="77777777" w:rsidR="002209E9" w:rsidRPr="002209E9" w:rsidRDefault="002209E9" w:rsidP="002209E9">
            <w:pPr>
              <w:jc w:val="center"/>
              <w:rPr>
                <w:rFonts w:ascii="Verdana" w:hAnsi="Verdana"/>
                <w:color w:val="FFFFFF" w:themeColor="background1"/>
              </w:rPr>
            </w:pPr>
            <w:r w:rsidRPr="002209E9">
              <w:rPr>
                <w:rFonts w:ascii="Verdana" w:hAnsi="Verdana"/>
                <w:b/>
                <w:color w:val="FFFFFF" w:themeColor="background1"/>
              </w:rPr>
              <w:t>Meta</w:t>
            </w:r>
          </w:p>
        </w:tc>
        <w:tc>
          <w:tcPr>
            <w:tcW w:w="2268" w:type="dxa"/>
            <w:shd w:val="clear" w:color="auto" w:fill="943634" w:themeFill="accent2" w:themeFillShade="BF"/>
          </w:tcPr>
          <w:p w14:paraId="3169A63F" w14:textId="77777777" w:rsidR="002209E9" w:rsidRPr="002209E9" w:rsidRDefault="002209E9" w:rsidP="002209E9">
            <w:pPr>
              <w:jc w:val="center"/>
              <w:rPr>
                <w:rFonts w:ascii="Verdana" w:hAnsi="Verdana"/>
                <w:color w:val="FFFFFF" w:themeColor="background1"/>
              </w:rPr>
            </w:pPr>
            <w:r w:rsidRPr="002209E9">
              <w:rPr>
                <w:rFonts w:ascii="Verdana" w:hAnsi="Verdana"/>
                <w:b/>
                <w:color w:val="FFFFFF" w:themeColor="background1"/>
              </w:rPr>
              <w:t xml:space="preserve">Fuente de </w:t>
            </w:r>
            <w:proofErr w:type="spellStart"/>
            <w:r w:rsidRPr="002209E9">
              <w:rPr>
                <w:rFonts w:ascii="Verdana" w:hAnsi="Verdana"/>
                <w:b/>
                <w:color w:val="FFFFFF" w:themeColor="background1"/>
              </w:rPr>
              <w:t>datos</w:t>
            </w:r>
            <w:proofErr w:type="spellEnd"/>
          </w:p>
        </w:tc>
        <w:tc>
          <w:tcPr>
            <w:tcW w:w="1672" w:type="dxa"/>
            <w:shd w:val="clear" w:color="auto" w:fill="943634" w:themeFill="accent2" w:themeFillShade="BF"/>
          </w:tcPr>
          <w:p w14:paraId="3D1B8B9D" w14:textId="77777777" w:rsidR="002209E9" w:rsidRPr="002209E9" w:rsidRDefault="002209E9" w:rsidP="002209E9">
            <w:pPr>
              <w:jc w:val="center"/>
              <w:rPr>
                <w:rFonts w:ascii="Verdana" w:hAnsi="Verdana"/>
                <w:color w:val="FFFFFF" w:themeColor="background1"/>
              </w:rPr>
            </w:pPr>
            <w:proofErr w:type="spellStart"/>
            <w:r w:rsidRPr="002209E9">
              <w:rPr>
                <w:rFonts w:ascii="Verdana" w:hAnsi="Verdana"/>
                <w:b/>
                <w:color w:val="FFFFFF" w:themeColor="background1"/>
              </w:rPr>
              <w:t>Proceso</w:t>
            </w:r>
            <w:proofErr w:type="spellEnd"/>
          </w:p>
        </w:tc>
      </w:tr>
      <w:tr w:rsidR="002209E9" w:rsidRPr="002209E9" w14:paraId="6CD5A03E" w14:textId="77777777" w:rsidTr="002209E9">
        <w:tc>
          <w:tcPr>
            <w:tcW w:w="1843" w:type="dxa"/>
          </w:tcPr>
          <w:p w14:paraId="6F2BB3BF" w14:textId="77777777" w:rsidR="002209E9" w:rsidRPr="002209E9" w:rsidRDefault="002209E9" w:rsidP="002209E9">
            <w:pPr>
              <w:rPr>
                <w:rFonts w:ascii="Verdana" w:hAnsi="Verdana"/>
                <w:lang w:val="es-EC"/>
              </w:rPr>
            </w:pPr>
            <w:r w:rsidRPr="002209E9">
              <w:rPr>
                <w:rFonts w:ascii="Verdana" w:hAnsi="Verdana"/>
                <w:color w:val="000000"/>
                <w:lang w:val="es-EC"/>
              </w:rPr>
              <w:t>Cumplimiento del cronograma del Sprint</w:t>
            </w:r>
          </w:p>
        </w:tc>
        <w:tc>
          <w:tcPr>
            <w:tcW w:w="2801" w:type="dxa"/>
          </w:tcPr>
          <w:p w14:paraId="7A9B9AF9" w14:textId="77777777" w:rsidR="002209E9" w:rsidRPr="002209E9" w:rsidRDefault="002209E9" w:rsidP="002209E9">
            <w:pPr>
              <w:rPr>
                <w:rFonts w:ascii="Verdana" w:hAnsi="Verdana"/>
                <w:lang w:val="es-EC"/>
              </w:rPr>
            </w:pPr>
            <w:r w:rsidRPr="002209E9">
              <w:rPr>
                <w:rFonts w:ascii="Verdana" w:hAnsi="Verdana"/>
                <w:color w:val="000000"/>
                <w:lang w:val="es-EC"/>
              </w:rPr>
              <w:t>Determinar si las actividades planificadas se completan dentro del periodo establecido.</w:t>
            </w:r>
          </w:p>
        </w:tc>
        <w:tc>
          <w:tcPr>
            <w:tcW w:w="2833" w:type="dxa"/>
          </w:tcPr>
          <w:p w14:paraId="3E953493" w14:textId="77777777" w:rsidR="002209E9" w:rsidRPr="002209E9" w:rsidRDefault="002209E9" w:rsidP="002209E9">
            <w:pPr>
              <w:rPr>
                <w:rFonts w:ascii="Verdana" w:hAnsi="Verdana"/>
                <w:lang w:val="es-EC"/>
              </w:rPr>
            </w:pPr>
            <w:r w:rsidRPr="002209E9">
              <w:rPr>
                <w:rFonts w:ascii="Verdana" w:hAnsi="Verdana"/>
                <w:color w:val="000000"/>
                <w:lang w:val="es-EC"/>
              </w:rPr>
              <w:t>SPI = avance ejecutado / avance planificado</w:t>
            </w:r>
          </w:p>
        </w:tc>
        <w:tc>
          <w:tcPr>
            <w:tcW w:w="2016" w:type="dxa"/>
          </w:tcPr>
          <w:p w14:paraId="7D0EB773" w14:textId="77777777" w:rsidR="002209E9" w:rsidRPr="002209E9" w:rsidRDefault="002209E9" w:rsidP="002209E9">
            <w:pPr>
              <w:jc w:val="center"/>
              <w:rPr>
                <w:rFonts w:ascii="Verdana" w:hAnsi="Verdana"/>
              </w:rPr>
            </w:pPr>
            <w:r w:rsidRPr="002209E9">
              <w:rPr>
                <w:rFonts w:ascii="Verdana" w:hAnsi="Verdana"/>
                <w:color w:val="000000"/>
              </w:rPr>
              <w:t>&gt;= 0,95</w:t>
            </w:r>
          </w:p>
        </w:tc>
        <w:tc>
          <w:tcPr>
            <w:tcW w:w="2268" w:type="dxa"/>
          </w:tcPr>
          <w:p w14:paraId="38A0C4FE" w14:textId="77777777" w:rsidR="002209E9" w:rsidRPr="002209E9" w:rsidRDefault="002209E9" w:rsidP="002209E9">
            <w:pPr>
              <w:rPr>
                <w:rFonts w:ascii="Verdana" w:hAnsi="Verdana"/>
                <w:lang w:val="es-EC"/>
              </w:rPr>
            </w:pPr>
            <w:r w:rsidRPr="002209E9">
              <w:rPr>
                <w:rFonts w:ascii="Verdana" w:hAnsi="Verdana"/>
                <w:color w:val="000000"/>
                <w:lang w:val="es-EC"/>
              </w:rPr>
              <w:t>Jira y Plan de Seguimiento del Sprint</w:t>
            </w:r>
          </w:p>
        </w:tc>
        <w:tc>
          <w:tcPr>
            <w:tcW w:w="1672" w:type="dxa"/>
          </w:tcPr>
          <w:p w14:paraId="0AB214D3" w14:textId="77777777" w:rsidR="002209E9" w:rsidRPr="002209E9" w:rsidRDefault="002209E9" w:rsidP="002209E9">
            <w:pPr>
              <w:rPr>
                <w:rFonts w:ascii="Verdana" w:hAnsi="Verdana"/>
              </w:rPr>
            </w:pPr>
            <w:r w:rsidRPr="002209E9">
              <w:rPr>
                <w:rFonts w:ascii="Verdana" w:hAnsi="Verdana"/>
                <w:color w:val="000000"/>
              </w:rPr>
              <w:t xml:space="preserve">Control del </w:t>
            </w:r>
            <w:proofErr w:type="spellStart"/>
            <w:r w:rsidRPr="002209E9">
              <w:rPr>
                <w:rFonts w:ascii="Verdana" w:hAnsi="Verdana"/>
                <w:color w:val="000000"/>
              </w:rPr>
              <w:t>cronograma</w:t>
            </w:r>
            <w:proofErr w:type="spellEnd"/>
          </w:p>
        </w:tc>
      </w:tr>
      <w:tr w:rsidR="002209E9" w:rsidRPr="002209E9" w14:paraId="1B94F60B" w14:textId="77777777" w:rsidTr="002209E9">
        <w:tc>
          <w:tcPr>
            <w:tcW w:w="1843" w:type="dxa"/>
          </w:tcPr>
          <w:p w14:paraId="481EA119" w14:textId="77777777" w:rsidR="002209E9" w:rsidRPr="002209E9" w:rsidRDefault="002209E9" w:rsidP="002209E9">
            <w:pPr>
              <w:rPr>
                <w:rFonts w:ascii="Verdana" w:hAnsi="Verdana"/>
                <w:lang w:val="es-EC"/>
              </w:rPr>
            </w:pPr>
            <w:r w:rsidRPr="002209E9">
              <w:rPr>
                <w:rFonts w:ascii="Verdana" w:hAnsi="Verdana"/>
                <w:color w:val="000000"/>
                <w:lang w:val="es-EC"/>
              </w:rPr>
              <w:t>Cumplimiento del alcance del MVP</w:t>
            </w:r>
          </w:p>
        </w:tc>
        <w:tc>
          <w:tcPr>
            <w:tcW w:w="2801" w:type="dxa"/>
          </w:tcPr>
          <w:p w14:paraId="5A171D7D" w14:textId="77777777" w:rsidR="002209E9" w:rsidRPr="002209E9" w:rsidRDefault="002209E9" w:rsidP="002209E9">
            <w:pPr>
              <w:rPr>
                <w:rFonts w:ascii="Verdana" w:hAnsi="Verdana"/>
                <w:lang w:val="es-EC"/>
              </w:rPr>
            </w:pPr>
            <w:r w:rsidRPr="002209E9">
              <w:rPr>
                <w:rFonts w:ascii="Verdana" w:hAnsi="Verdana"/>
                <w:color w:val="000000"/>
                <w:lang w:val="es-EC"/>
              </w:rPr>
              <w:t>Verificar que el desarrollo priorizado corresponda con el alcance aprobado del MVP.</w:t>
            </w:r>
          </w:p>
        </w:tc>
        <w:tc>
          <w:tcPr>
            <w:tcW w:w="2833" w:type="dxa"/>
          </w:tcPr>
          <w:p w14:paraId="43D32358" w14:textId="77777777" w:rsidR="002209E9" w:rsidRPr="002209E9" w:rsidRDefault="002209E9" w:rsidP="002209E9">
            <w:pPr>
              <w:rPr>
                <w:rFonts w:ascii="Verdana" w:hAnsi="Verdana"/>
                <w:lang w:val="es-EC"/>
              </w:rPr>
            </w:pPr>
            <w:r w:rsidRPr="002209E9">
              <w:rPr>
                <w:rFonts w:ascii="Verdana" w:hAnsi="Verdana"/>
                <w:color w:val="000000"/>
                <w:lang w:val="es-EC"/>
              </w:rPr>
              <w:t>Requisitos del MVP implementados y aceptados / requisitos planificados</w:t>
            </w:r>
          </w:p>
        </w:tc>
        <w:tc>
          <w:tcPr>
            <w:tcW w:w="2016" w:type="dxa"/>
          </w:tcPr>
          <w:p w14:paraId="15FFC621" w14:textId="77777777" w:rsidR="002209E9" w:rsidRPr="002209E9" w:rsidRDefault="002209E9" w:rsidP="002209E9">
            <w:pPr>
              <w:jc w:val="center"/>
              <w:rPr>
                <w:rFonts w:ascii="Verdana" w:hAnsi="Verdana"/>
                <w:lang w:val="es-EC"/>
              </w:rPr>
            </w:pPr>
            <w:r w:rsidRPr="002209E9">
              <w:rPr>
                <w:rFonts w:ascii="Verdana" w:hAnsi="Verdana"/>
                <w:color w:val="000000"/>
                <w:lang w:val="es-EC"/>
              </w:rPr>
              <w:t>&gt;= 95 % y ningún requisito crítico omitido</w:t>
            </w:r>
          </w:p>
        </w:tc>
        <w:tc>
          <w:tcPr>
            <w:tcW w:w="2268" w:type="dxa"/>
          </w:tcPr>
          <w:p w14:paraId="1060ADB1" w14:textId="77777777" w:rsidR="002209E9" w:rsidRPr="002209E9" w:rsidRDefault="002209E9" w:rsidP="002209E9">
            <w:pPr>
              <w:rPr>
                <w:rFonts w:ascii="Verdana" w:hAnsi="Verdana"/>
              </w:rPr>
            </w:pPr>
            <w:proofErr w:type="spellStart"/>
            <w:r w:rsidRPr="002209E9">
              <w:rPr>
                <w:rFonts w:ascii="Verdana" w:hAnsi="Verdana"/>
                <w:color w:val="000000"/>
              </w:rPr>
              <w:t>Documento</w:t>
            </w:r>
            <w:proofErr w:type="spellEnd"/>
            <w:r w:rsidRPr="002209E9">
              <w:rPr>
                <w:rFonts w:ascii="Verdana" w:hAnsi="Verdana"/>
                <w:color w:val="000000"/>
              </w:rPr>
              <w:t xml:space="preserve"> MVP, Product Backlog y Jira</w:t>
            </w:r>
          </w:p>
        </w:tc>
        <w:tc>
          <w:tcPr>
            <w:tcW w:w="1672" w:type="dxa"/>
          </w:tcPr>
          <w:p w14:paraId="67F420A3" w14:textId="77777777" w:rsidR="002209E9" w:rsidRPr="002209E9" w:rsidRDefault="002209E9" w:rsidP="002209E9">
            <w:pPr>
              <w:rPr>
                <w:rFonts w:ascii="Verdana" w:hAnsi="Verdana"/>
              </w:rPr>
            </w:pPr>
            <w:proofErr w:type="spellStart"/>
            <w:r w:rsidRPr="002209E9">
              <w:rPr>
                <w:rFonts w:ascii="Verdana" w:hAnsi="Verdana"/>
                <w:color w:val="000000"/>
              </w:rPr>
              <w:t>Gestión</w:t>
            </w:r>
            <w:proofErr w:type="spellEnd"/>
            <w:r w:rsidRPr="002209E9">
              <w:rPr>
                <w:rFonts w:ascii="Verdana" w:hAnsi="Verdana"/>
                <w:color w:val="000000"/>
              </w:rPr>
              <w:t xml:space="preserve"> del </w:t>
            </w:r>
            <w:proofErr w:type="spellStart"/>
            <w:r w:rsidRPr="002209E9">
              <w:rPr>
                <w:rFonts w:ascii="Verdana" w:hAnsi="Verdana"/>
                <w:color w:val="000000"/>
              </w:rPr>
              <w:t>alcance</w:t>
            </w:r>
            <w:proofErr w:type="spellEnd"/>
          </w:p>
        </w:tc>
      </w:tr>
      <w:tr w:rsidR="002209E9" w:rsidRPr="002209E9" w14:paraId="54A23F93" w14:textId="77777777" w:rsidTr="002209E9">
        <w:tc>
          <w:tcPr>
            <w:tcW w:w="1843" w:type="dxa"/>
          </w:tcPr>
          <w:p w14:paraId="3CC80700" w14:textId="77777777" w:rsidR="002209E9" w:rsidRPr="002209E9" w:rsidRDefault="002209E9" w:rsidP="002209E9">
            <w:pPr>
              <w:rPr>
                <w:rFonts w:ascii="Verdana" w:hAnsi="Verdana"/>
              </w:rPr>
            </w:pPr>
            <w:proofErr w:type="spellStart"/>
            <w:r w:rsidRPr="002209E9">
              <w:rPr>
                <w:rFonts w:ascii="Verdana" w:hAnsi="Verdana"/>
                <w:color w:val="000000"/>
              </w:rPr>
              <w:t>Cumplimiento</w:t>
            </w:r>
            <w:proofErr w:type="spellEnd"/>
            <w:r w:rsidRPr="002209E9">
              <w:rPr>
                <w:rFonts w:ascii="Verdana" w:hAnsi="Verdana"/>
                <w:color w:val="000000"/>
              </w:rPr>
              <w:t xml:space="preserve"> de </w:t>
            </w:r>
            <w:proofErr w:type="spellStart"/>
            <w:r w:rsidRPr="002209E9">
              <w:rPr>
                <w:rFonts w:ascii="Verdana" w:hAnsi="Verdana"/>
                <w:color w:val="000000"/>
              </w:rPr>
              <w:t>requisitos</w:t>
            </w:r>
            <w:proofErr w:type="spellEnd"/>
            <w:r w:rsidRPr="002209E9">
              <w:rPr>
                <w:rFonts w:ascii="Verdana" w:hAnsi="Verdana"/>
                <w:color w:val="000000"/>
              </w:rPr>
              <w:t xml:space="preserve"> </w:t>
            </w:r>
            <w:proofErr w:type="spellStart"/>
            <w:r w:rsidRPr="002209E9">
              <w:rPr>
                <w:rFonts w:ascii="Verdana" w:hAnsi="Verdana"/>
                <w:color w:val="000000"/>
              </w:rPr>
              <w:t>funcionales</w:t>
            </w:r>
            <w:proofErr w:type="spellEnd"/>
          </w:p>
        </w:tc>
        <w:tc>
          <w:tcPr>
            <w:tcW w:w="2801" w:type="dxa"/>
          </w:tcPr>
          <w:p w14:paraId="60C1576D" w14:textId="77777777" w:rsidR="002209E9" w:rsidRPr="002209E9" w:rsidRDefault="002209E9" w:rsidP="002209E9">
            <w:pPr>
              <w:rPr>
                <w:rFonts w:ascii="Verdana" w:hAnsi="Verdana"/>
                <w:lang w:val="es-EC"/>
              </w:rPr>
            </w:pPr>
            <w:r w:rsidRPr="002209E9">
              <w:rPr>
                <w:rFonts w:ascii="Verdana" w:hAnsi="Verdana"/>
                <w:color w:val="000000"/>
                <w:lang w:val="es-EC"/>
              </w:rPr>
              <w:t>Comprobar que las funciones desarrolladas respondan a los requisitos aprobados.</w:t>
            </w:r>
          </w:p>
        </w:tc>
        <w:tc>
          <w:tcPr>
            <w:tcW w:w="2833" w:type="dxa"/>
          </w:tcPr>
          <w:p w14:paraId="7443D4EC" w14:textId="77777777" w:rsidR="002209E9" w:rsidRPr="002209E9" w:rsidRDefault="002209E9" w:rsidP="002209E9">
            <w:pPr>
              <w:rPr>
                <w:rFonts w:ascii="Verdana" w:hAnsi="Verdana"/>
                <w:lang w:val="es-EC"/>
              </w:rPr>
            </w:pPr>
            <w:r w:rsidRPr="002209E9">
              <w:rPr>
                <w:rFonts w:ascii="Verdana" w:hAnsi="Verdana"/>
                <w:color w:val="000000"/>
                <w:lang w:val="es-EC"/>
              </w:rPr>
              <w:t>Requisitos funcionales conformes / requisitos funcionales evaluados</w:t>
            </w:r>
          </w:p>
        </w:tc>
        <w:tc>
          <w:tcPr>
            <w:tcW w:w="2016" w:type="dxa"/>
          </w:tcPr>
          <w:p w14:paraId="694C6A40" w14:textId="77777777" w:rsidR="002209E9" w:rsidRPr="002209E9" w:rsidRDefault="002209E9" w:rsidP="002209E9">
            <w:pPr>
              <w:jc w:val="center"/>
              <w:rPr>
                <w:rFonts w:ascii="Verdana" w:hAnsi="Verdana"/>
              </w:rPr>
            </w:pPr>
            <w:r w:rsidRPr="002209E9">
              <w:rPr>
                <w:rFonts w:ascii="Verdana" w:hAnsi="Verdana"/>
                <w:color w:val="000000"/>
              </w:rPr>
              <w:t>&gt;= 95 %</w:t>
            </w:r>
          </w:p>
        </w:tc>
        <w:tc>
          <w:tcPr>
            <w:tcW w:w="2268" w:type="dxa"/>
          </w:tcPr>
          <w:p w14:paraId="339517A8" w14:textId="77777777" w:rsidR="002209E9" w:rsidRPr="002209E9" w:rsidRDefault="002209E9" w:rsidP="002209E9">
            <w:pPr>
              <w:rPr>
                <w:rFonts w:ascii="Verdana" w:hAnsi="Verdana"/>
                <w:lang w:val="es-EC"/>
              </w:rPr>
            </w:pPr>
            <w:r w:rsidRPr="002209E9">
              <w:rPr>
                <w:rFonts w:ascii="Verdana" w:hAnsi="Verdana"/>
                <w:color w:val="000000"/>
                <w:lang w:val="es-EC"/>
              </w:rPr>
              <w:t>Especificación de Requerimientos y resultados de pruebas</w:t>
            </w:r>
          </w:p>
        </w:tc>
        <w:tc>
          <w:tcPr>
            <w:tcW w:w="1672" w:type="dxa"/>
          </w:tcPr>
          <w:p w14:paraId="79B94BEA" w14:textId="77777777" w:rsidR="002209E9" w:rsidRPr="002209E9" w:rsidRDefault="002209E9" w:rsidP="002209E9">
            <w:pPr>
              <w:rPr>
                <w:rFonts w:ascii="Verdana" w:hAnsi="Verdana"/>
              </w:rPr>
            </w:pPr>
            <w:r w:rsidRPr="002209E9">
              <w:rPr>
                <w:rFonts w:ascii="Verdana" w:hAnsi="Verdana"/>
                <w:color w:val="000000"/>
              </w:rPr>
              <w:t xml:space="preserve">Control de </w:t>
            </w:r>
            <w:proofErr w:type="spellStart"/>
            <w:r w:rsidRPr="002209E9">
              <w:rPr>
                <w:rFonts w:ascii="Verdana" w:hAnsi="Verdana"/>
                <w:color w:val="000000"/>
              </w:rPr>
              <w:t>calidad</w:t>
            </w:r>
            <w:proofErr w:type="spellEnd"/>
          </w:p>
        </w:tc>
      </w:tr>
      <w:tr w:rsidR="002209E9" w:rsidRPr="002209E9" w14:paraId="7184289F" w14:textId="77777777" w:rsidTr="002209E9">
        <w:tc>
          <w:tcPr>
            <w:tcW w:w="1843" w:type="dxa"/>
          </w:tcPr>
          <w:p w14:paraId="63BA716A" w14:textId="77777777" w:rsidR="002209E9" w:rsidRPr="002209E9" w:rsidRDefault="002209E9" w:rsidP="002209E9">
            <w:pPr>
              <w:rPr>
                <w:rFonts w:ascii="Verdana" w:hAnsi="Verdana"/>
              </w:rPr>
            </w:pPr>
            <w:proofErr w:type="spellStart"/>
            <w:r w:rsidRPr="002209E9">
              <w:rPr>
                <w:rFonts w:ascii="Verdana" w:hAnsi="Verdana"/>
                <w:color w:val="000000"/>
              </w:rPr>
              <w:t>Aprobación</w:t>
            </w:r>
            <w:proofErr w:type="spellEnd"/>
            <w:r w:rsidRPr="002209E9">
              <w:rPr>
                <w:rFonts w:ascii="Verdana" w:hAnsi="Verdana"/>
                <w:color w:val="000000"/>
              </w:rPr>
              <w:t xml:space="preserve"> de </w:t>
            </w:r>
            <w:proofErr w:type="spellStart"/>
            <w:r w:rsidRPr="002209E9">
              <w:rPr>
                <w:rFonts w:ascii="Verdana" w:hAnsi="Verdana"/>
                <w:color w:val="000000"/>
              </w:rPr>
              <w:t>pruebas</w:t>
            </w:r>
            <w:proofErr w:type="spellEnd"/>
            <w:r w:rsidRPr="002209E9">
              <w:rPr>
                <w:rFonts w:ascii="Verdana" w:hAnsi="Verdana"/>
                <w:color w:val="000000"/>
              </w:rPr>
              <w:t xml:space="preserve"> </w:t>
            </w:r>
            <w:proofErr w:type="spellStart"/>
            <w:r w:rsidRPr="002209E9">
              <w:rPr>
                <w:rFonts w:ascii="Verdana" w:hAnsi="Verdana"/>
                <w:color w:val="000000"/>
              </w:rPr>
              <w:t>funcionales</w:t>
            </w:r>
            <w:proofErr w:type="spellEnd"/>
          </w:p>
        </w:tc>
        <w:tc>
          <w:tcPr>
            <w:tcW w:w="2801" w:type="dxa"/>
          </w:tcPr>
          <w:p w14:paraId="029DD989" w14:textId="77777777" w:rsidR="002209E9" w:rsidRPr="002209E9" w:rsidRDefault="002209E9" w:rsidP="002209E9">
            <w:pPr>
              <w:rPr>
                <w:rFonts w:ascii="Verdana" w:hAnsi="Verdana"/>
                <w:lang w:val="es-EC"/>
              </w:rPr>
            </w:pPr>
            <w:r w:rsidRPr="002209E9">
              <w:rPr>
                <w:rFonts w:ascii="Verdana" w:hAnsi="Verdana"/>
                <w:color w:val="000000"/>
                <w:lang w:val="es-EC"/>
              </w:rPr>
              <w:t>Medir la proporción de casos de prueba ejecutados satisfactoriamente.</w:t>
            </w:r>
          </w:p>
        </w:tc>
        <w:tc>
          <w:tcPr>
            <w:tcW w:w="2833" w:type="dxa"/>
          </w:tcPr>
          <w:p w14:paraId="7CAF1111" w14:textId="77777777" w:rsidR="002209E9" w:rsidRPr="002209E9" w:rsidRDefault="002209E9" w:rsidP="002209E9">
            <w:pPr>
              <w:rPr>
                <w:rFonts w:ascii="Verdana" w:hAnsi="Verdana"/>
                <w:lang w:val="es-EC"/>
              </w:rPr>
            </w:pPr>
            <w:r w:rsidRPr="002209E9">
              <w:rPr>
                <w:rFonts w:ascii="Verdana" w:hAnsi="Verdana"/>
                <w:color w:val="000000"/>
                <w:lang w:val="es-EC"/>
              </w:rPr>
              <w:t>Casos de prueba aprobados / casos de prueba ejecutados</w:t>
            </w:r>
          </w:p>
        </w:tc>
        <w:tc>
          <w:tcPr>
            <w:tcW w:w="2016" w:type="dxa"/>
          </w:tcPr>
          <w:p w14:paraId="632EB123" w14:textId="77777777" w:rsidR="002209E9" w:rsidRPr="002209E9" w:rsidRDefault="002209E9" w:rsidP="002209E9">
            <w:pPr>
              <w:jc w:val="center"/>
              <w:rPr>
                <w:rFonts w:ascii="Verdana" w:hAnsi="Verdana"/>
                <w:lang w:val="es-EC"/>
              </w:rPr>
            </w:pPr>
            <w:r w:rsidRPr="002209E9">
              <w:rPr>
                <w:rFonts w:ascii="Verdana" w:hAnsi="Verdana"/>
                <w:color w:val="000000"/>
                <w:lang w:val="es-EC"/>
              </w:rPr>
              <w:t xml:space="preserve">&gt;= 95 % y 100 % de los casos </w:t>
            </w:r>
            <w:proofErr w:type="spellStart"/>
            <w:r w:rsidRPr="002209E9">
              <w:rPr>
                <w:rFonts w:ascii="Verdana" w:hAnsi="Verdana"/>
                <w:color w:val="000000"/>
                <w:lang w:val="es-EC"/>
              </w:rPr>
              <w:t>Highest</w:t>
            </w:r>
            <w:proofErr w:type="spellEnd"/>
          </w:p>
        </w:tc>
        <w:tc>
          <w:tcPr>
            <w:tcW w:w="2268" w:type="dxa"/>
          </w:tcPr>
          <w:p w14:paraId="114E7524" w14:textId="77777777" w:rsidR="002209E9" w:rsidRPr="002209E9" w:rsidRDefault="002209E9" w:rsidP="002209E9">
            <w:pPr>
              <w:rPr>
                <w:rFonts w:ascii="Verdana" w:hAnsi="Verdana"/>
                <w:lang w:val="es-EC"/>
              </w:rPr>
            </w:pPr>
            <w:r w:rsidRPr="002209E9">
              <w:rPr>
                <w:rFonts w:ascii="Verdana" w:hAnsi="Verdana"/>
                <w:color w:val="000000"/>
                <w:lang w:val="es-EC"/>
              </w:rPr>
              <w:t>Plan de pruebas, evidencias y registro de defectos</w:t>
            </w:r>
          </w:p>
        </w:tc>
        <w:tc>
          <w:tcPr>
            <w:tcW w:w="1672" w:type="dxa"/>
          </w:tcPr>
          <w:p w14:paraId="09F0AF5D" w14:textId="77777777" w:rsidR="002209E9" w:rsidRPr="002209E9" w:rsidRDefault="002209E9" w:rsidP="002209E9">
            <w:pPr>
              <w:rPr>
                <w:rFonts w:ascii="Verdana" w:hAnsi="Verdana"/>
              </w:rPr>
            </w:pPr>
            <w:proofErr w:type="spellStart"/>
            <w:r w:rsidRPr="002209E9">
              <w:rPr>
                <w:rFonts w:ascii="Verdana" w:hAnsi="Verdana"/>
                <w:color w:val="000000"/>
              </w:rPr>
              <w:t>Aseguramiento</w:t>
            </w:r>
            <w:proofErr w:type="spellEnd"/>
            <w:r w:rsidRPr="002209E9">
              <w:rPr>
                <w:rFonts w:ascii="Verdana" w:hAnsi="Verdana"/>
                <w:color w:val="000000"/>
              </w:rPr>
              <w:t xml:space="preserve"> de la </w:t>
            </w:r>
            <w:proofErr w:type="spellStart"/>
            <w:r w:rsidRPr="002209E9">
              <w:rPr>
                <w:rFonts w:ascii="Verdana" w:hAnsi="Verdana"/>
                <w:color w:val="000000"/>
              </w:rPr>
              <w:t>calidad</w:t>
            </w:r>
            <w:proofErr w:type="spellEnd"/>
          </w:p>
        </w:tc>
      </w:tr>
      <w:tr w:rsidR="002209E9" w:rsidRPr="002209E9" w14:paraId="33CCFB6A" w14:textId="77777777" w:rsidTr="002209E9">
        <w:tc>
          <w:tcPr>
            <w:tcW w:w="1843" w:type="dxa"/>
          </w:tcPr>
          <w:p w14:paraId="77A05660" w14:textId="77777777" w:rsidR="002209E9" w:rsidRPr="002209E9" w:rsidRDefault="002209E9" w:rsidP="002209E9">
            <w:pPr>
              <w:rPr>
                <w:rFonts w:ascii="Verdana" w:hAnsi="Verdana"/>
                <w:lang w:val="es-EC"/>
              </w:rPr>
            </w:pPr>
            <w:r w:rsidRPr="002209E9">
              <w:rPr>
                <w:rFonts w:ascii="Verdana" w:hAnsi="Verdana"/>
                <w:color w:val="000000"/>
                <w:lang w:val="es-EC"/>
              </w:rPr>
              <w:t>Cierre de defectos y observaciones</w:t>
            </w:r>
          </w:p>
        </w:tc>
        <w:tc>
          <w:tcPr>
            <w:tcW w:w="2801" w:type="dxa"/>
          </w:tcPr>
          <w:p w14:paraId="5D1E9E14" w14:textId="77777777" w:rsidR="002209E9" w:rsidRPr="002209E9" w:rsidRDefault="002209E9" w:rsidP="002209E9">
            <w:pPr>
              <w:rPr>
                <w:rFonts w:ascii="Verdana" w:hAnsi="Verdana"/>
                <w:lang w:val="es-EC"/>
              </w:rPr>
            </w:pPr>
            <w:r w:rsidRPr="002209E9">
              <w:rPr>
                <w:rFonts w:ascii="Verdana" w:hAnsi="Verdana"/>
                <w:color w:val="000000"/>
                <w:lang w:val="es-EC"/>
              </w:rPr>
              <w:t>Medir la atención de defectos y observaciones generados durante las revisiones.</w:t>
            </w:r>
          </w:p>
        </w:tc>
        <w:tc>
          <w:tcPr>
            <w:tcW w:w="2833" w:type="dxa"/>
          </w:tcPr>
          <w:p w14:paraId="7AA3532F" w14:textId="77777777" w:rsidR="002209E9" w:rsidRPr="002209E9" w:rsidRDefault="002209E9" w:rsidP="002209E9">
            <w:pPr>
              <w:rPr>
                <w:rFonts w:ascii="Verdana" w:hAnsi="Verdana"/>
                <w:lang w:val="es-EC"/>
              </w:rPr>
            </w:pPr>
            <w:r w:rsidRPr="002209E9">
              <w:rPr>
                <w:rFonts w:ascii="Verdana" w:hAnsi="Verdana"/>
                <w:color w:val="000000"/>
                <w:lang w:val="es-EC"/>
              </w:rPr>
              <w:t>Defectos cerrados y verificados / defectos registrados</w:t>
            </w:r>
          </w:p>
        </w:tc>
        <w:tc>
          <w:tcPr>
            <w:tcW w:w="2016" w:type="dxa"/>
          </w:tcPr>
          <w:p w14:paraId="66BB1DD2" w14:textId="77777777" w:rsidR="002209E9" w:rsidRPr="002209E9" w:rsidRDefault="002209E9" w:rsidP="002209E9">
            <w:pPr>
              <w:jc w:val="center"/>
              <w:rPr>
                <w:rFonts w:ascii="Verdana" w:hAnsi="Verdana"/>
              </w:rPr>
            </w:pPr>
            <w:r w:rsidRPr="002209E9">
              <w:rPr>
                <w:rFonts w:ascii="Verdana" w:hAnsi="Verdana"/>
                <w:color w:val="000000"/>
              </w:rPr>
              <w:t xml:space="preserve">&gt;= 90 % y 100 % de </w:t>
            </w:r>
            <w:proofErr w:type="spellStart"/>
            <w:r w:rsidRPr="002209E9">
              <w:rPr>
                <w:rFonts w:ascii="Verdana" w:hAnsi="Verdana"/>
                <w:color w:val="000000"/>
              </w:rPr>
              <w:t>defectos</w:t>
            </w:r>
            <w:proofErr w:type="spellEnd"/>
            <w:r w:rsidRPr="002209E9">
              <w:rPr>
                <w:rFonts w:ascii="Verdana" w:hAnsi="Verdana"/>
                <w:color w:val="000000"/>
              </w:rPr>
              <w:t xml:space="preserve"> </w:t>
            </w:r>
            <w:proofErr w:type="spellStart"/>
            <w:r w:rsidRPr="002209E9">
              <w:rPr>
                <w:rFonts w:ascii="Verdana" w:hAnsi="Verdana"/>
                <w:color w:val="000000"/>
              </w:rPr>
              <w:t>críticos</w:t>
            </w:r>
            <w:proofErr w:type="spellEnd"/>
          </w:p>
        </w:tc>
        <w:tc>
          <w:tcPr>
            <w:tcW w:w="2268" w:type="dxa"/>
          </w:tcPr>
          <w:p w14:paraId="3373E2EC" w14:textId="77777777" w:rsidR="002209E9" w:rsidRPr="002209E9" w:rsidRDefault="002209E9" w:rsidP="002209E9">
            <w:pPr>
              <w:rPr>
                <w:rFonts w:ascii="Verdana" w:hAnsi="Verdana"/>
                <w:lang w:val="es-EC"/>
              </w:rPr>
            </w:pPr>
            <w:r w:rsidRPr="002209E9">
              <w:rPr>
                <w:rFonts w:ascii="Verdana" w:hAnsi="Verdana"/>
                <w:color w:val="000000"/>
                <w:lang w:val="es-EC"/>
              </w:rPr>
              <w:t>Jira, registro de incidencias y evidencias de corrección</w:t>
            </w:r>
          </w:p>
        </w:tc>
        <w:tc>
          <w:tcPr>
            <w:tcW w:w="1672" w:type="dxa"/>
          </w:tcPr>
          <w:p w14:paraId="7FD54535" w14:textId="77777777" w:rsidR="002209E9" w:rsidRPr="002209E9" w:rsidRDefault="002209E9" w:rsidP="002209E9">
            <w:pPr>
              <w:rPr>
                <w:rFonts w:ascii="Verdana" w:hAnsi="Verdana"/>
              </w:rPr>
            </w:pPr>
            <w:proofErr w:type="spellStart"/>
            <w:r w:rsidRPr="002209E9">
              <w:rPr>
                <w:rFonts w:ascii="Verdana" w:hAnsi="Verdana"/>
                <w:color w:val="000000"/>
              </w:rPr>
              <w:t>Gestión</w:t>
            </w:r>
            <w:proofErr w:type="spellEnd"/>
            <w:r w:rsidRPr="002209E9">
              <w:rPr>
                <w:rFonts w:ascii="Verdana" w:hAnsi="Verdana"/>
                <w:color w:val="000000"/>
              </w:rPr>
              <w:t xml:space="preserve"> de la </w:t>
            </w:r>
            <w:proofErr w:type="spellStart"/>
            <w:r w:rsidRPr="002209E9">
              <w:rPr>
                <w:rFonts w:ascii="Verdana" w:hAnsi="Verdana"/>
                <w:color w:val="000000"/>
              </w:rPr>
              <w:t>calidad</w:t>
            </w:r>
            <w:proofErr w:type="spellEnd"/>
          </w:p>
        </w:tc>
      </w:tr>
      <w:tr w:rsidR="002209E9" w:rsidRPr="002209E9" w14:paraId="3DD9FF16" w14:textId="77777777" w:rsidTr="002209E9">
        <w:tc>
          <w:tcPr>
            <w:tcW w:w="1843" w:type="dxa"/>
          </w:tcPr>
          <w:p w14:paraId="7D0ED9E2" w14:textId="77777777" w:rsidR="002209E9" w:rsidRPr="002209E9" w:rsidRDefault="002209E9" w:rsidP="002209E9">
            <w:pPr>
              <w:rPr>
                <w:rFonts w:ascii="Verdana" w:hAnsi="Verdana"/>
                <w:lang w:val="es-EC"/>
              </w:rPr>
            </w:pPr>
            <w:r w:rsidRPr="002209E9">
              <w:rPr>
                <w:rFonts w:ascii="Verdana" w:hAnsi="Verdana"/>
                <w:color w:val="000000"/>
                <w:lang w:val="es-EC"/>
              </w:rPr>
              <w:t xml:space="preserve">Cumplimiento </w:t>
            </w:r>
            <w:r w:rsidRPr="002209E9">
              <w:rPr>
                <w:rFonts w:ascii="Verdana" w:hAnsi="Verdana"/>
                <w:color w:val="000000"/>
                <w:lang w:val="es-EC"/>
              </w:rPr>
              <w:lastRenderedPageBreak/>
              <w:t>de controles de seguridad</w:t>
            </w:r>
          </w:p>
        </w:tc>
        <w:tc>
          <w:tcPr>
            <w:tcW w:w="2801" w:type="dxa"/>
          </w:tcPr>
          <w:p w14:paraId="3DC9A6B7" w14:textId="77777777" w:rsidR="002209E9" w:rsidRPr="002209E9" w:rsidRDefault="002209E9" w:rsidP="002209E9">
            <w:pPr>
              <w:rPr>
                <w:rFonts w:ascii="Verdana" w:hAnsi="Verdana"/>
                <w:lang w:val="es-EC"/>
              </w:rPr>
            </w:pPr>
            <w:r w:rsidRPr="002209E9">
              <w:rPr>
                <w:rFonts w:ascii="Verdana" w:hAnsi="Verdana"/>
                <w:color w:val="000000"/>
                <w:lang w:val="es-EC"/>
              </w:rPr>
              <w:lastRenderedPageBreak/>
              <w:t xml:space="preserve">Verificar autenticación, </w:t>
            </w:r>
            <w:r w:rsidRPr="002209E9">
              <w:rPr>
                <w:rFonts w:ascii="Verdana" w:hAnsi="Verdana"/>
                <w:color w:val="000000"/>
                <w:lang w:val="es-EC"/>
              </w:rPr>
              <w:lastRenderedPageBreak/>
              <w:t>autorización, protección de contraseñas y manejo seguro de datos.</w:t>
            </w:r>
          </w:p>
        </w:tc>
        <w:tc>
          <w:tcPr>
            <w:tcW w:w="2833" w:type="dxa"/>
          </w:tcPr>
          <w:p w14:paraId="7C0D9ECE" w14:textId="77777777" w:rsidR="002209E9" w:rsidRPr="002209E9" w:rsidRDefault="002209E9" w:rsidP="002209E9">
            <w:pPr>
              <w:rPr>
                <w:rFonts w:ascii="Verdana" w:hAnsi="Verdana"/>
                <w:lang w:val="es-EC"/>
              </w:rPr>
            </w:pPr>
            <w:r w:rsidRPr="002209E9">
              <w:rPr>
                <w:rFonts w:ascii="Verdana" w:hAnsi="Verdana"/>
                <w:color w:val="000000"/>
                <w:lang w:val="es-EC"/>
              </w:rPr>
              <w:lastRenderedPageBreak/>
              <w:t xml:space="preserve">Controles de seguridad </w:t>
            </w:r>
            <w:r w:rsidRPr="002209E9">
              <w:rPr>
                <w:rFonts w:ascii="Verdana" w:hAnsi="Verdana"/>
                <w:color w:val="000000"/>
                <w:lang w:val="es-EC"/>
              </w:rPr>
              <w:lastRenderedPageBreak/>
              <w:t>conformes / controles evaluados</w:t>
            </w:r>
          </w:p>
        </w:tc>
        <w:tc>
          <w:tcPr>
            <w:tcW w:w="2016" w:type="dxa"/>
          </w:tcPr>
          <w:p w14:paraId="31924D5B" w14:textId="77777777" w:rsidR="002209E9" w:rsidRPr="002209E9" w:rsidRDefault="002209E9" w:rsidP="002209E9">
            <w:pPr>
              <w:jc w:val="center"/>
              <w:rPr>
                <w:rFonts w:ascii="Verdana" w:hAnsi="Verdana"/>
              </w:rPr>
            </w:pPr>
            <w:r w:rsidRPr="002209E9">
              <w:rPr>
                <w:rFonts w:ascii="Verdana" w:hAnsi="Verdana"/>
                <w:color w:val="000000"/>
              </w:rPr>
              <w:lastRenderedPageBreak/>
              <w:t xml:space="preserve">100 % de </w:t>
            </w:r>
            <w:proofErr w:type="spellStart"/>
            <w:r w:rsidRPr="002209E9">
              <w:rPr>
                <w:rFonts w:ascii="Verdana" w:hAnsi="Verdana"/>
                <w:color w:val="000000"/>
              </w:rPr>
              <w:lastRenderedPageBreak/>
              <w:t>controles</w:t>
            </w:r>
            <w:proofErr w:type="spellEnd"/>
            <w:r w:rsidRPr="002209E9">
              <w:rPr>
                <w:rFonts w:ascii="Verdana" w:hAnsi="Verdana"/>
                <w:color w:val="000000"/>
              </w:rPr>
              <w:t xml:space="preserve"> Highest y &gt;= 95 % total</w:t>
            </w:r>
          </w:p>
        </w:tc>
        <w:tc>
          <w:tcPr>
            <w:tcW w:w="2268" w:type="dxa"/>
          </w:tcPr>
          <w:p w14:paraId="54AE7419" w14:textId="77777777" w:rsidR="002209E9" w:rsidRPr="002209E9" w:rsidRDefault="002209E9" w:rsidP="002209E9">
            <w:pPr>
              <w:rPr>
                <w:rFonts w:ascii="Verdana" w:hAnsi="Verdana"/>
                <w:lang w:val="es-EC"/>
              </w:rPr>
            </w:pPr>
            <w:r w:rsidRPr="002209E9">
              <w:rPr>
                <w:rFonts w:ascii="Verdana" w:hAnsi="Verdana"/>
                <w:color w:val="000000"/>
                <w:lang w:val="es-EC"/>
              </w:rPr>
              <w:lastRenderedPageBreak/>
              <w:t xml:space="preserve">Matriz de calidad, </w:t>
            </w:r>
            <w:r w:rsidRPr="002209E9">
              <w:rPr>
                <w:rFonts w:ascii="Verdana" w:hAnsi="Verdana"/>
                <w:color w:val="000000"/>
                <w:lang w:val="es-EC"/>
              </w:rPr>
              <w:lastRenderedPageBreak/>
              <w:t>pruebas de seguridad y revisión de código</w:t>
            </w:r>
          </w:p>
        </w:tc>
        <w:tc>
          <w:tcPr>
            <w:tcW w:w="1672" w:type="dxa"/>
          </w:tcPr>
          <w:p w14:paraId="43A8CD55" w14:textId="77777777" w:rsidR="002209E9" w:rsidRPr="002209E9" w:rsidRDefault="002209E9" w:rsidP="002209E9">
            <w:pPr>
              <w:rPr>
                <w:rFonts w:ascii="Verdana" w:hAnsi="Verdana"/>
              </w:rPr>
            </w:pPr>
            <w:proofErr w:type="spellStart"/>
            <w:r w:rsidRPr="002209E9">
              <w:rPr>
                <w:rFonts w:ascii="Verdana" w:hAnsi="Verdana"/>
                <w:color w:val="000000"/>
              </w:rPr>
              <w:lastRenderedPageBreak/>
              <w:t>Seguridad</w:t>
            </w:r>
            <w:proofErr w:type="spellEnd"/>
            <w:r w:rsidRPr="002209E9">
              <w:rPr>
                <w:rFonts w:ascii="Verdana" w:hAnsi="Verdana"/>
                <w:color w:val="000000"/>
              </w:rPr>
              <w:t xml:space="preserve"> </w:t>
            </w:r>
            <w:r w:rsidRPr="002209E9">
              <w:rPr>
                <w:rFonts w:ascii="Verdana" w:hAnsi="Verdana"/>
                <w:color w:val="000000"/>
              </w:rPr>
              <w:lastRenderedPageBreak/>
              <w:t>del software</w:t>
            </w:r>
          </w:p>
        </w:tc>
      </w:tr>
      <w:tr w:rsidR="002209E9" w:rsidRPr="002209E9" w14:paraId="3840E302" w14:textId="77777777" w:rsidTr="002209E9">
        <w:tc>
          <w:tcPr>
            <w:tcW w:w="1843" w:type="dxa"/>
          </w:tcPr>
          <w:p w14:paraId="14DDE89E" w14:textId="77777777" w:rsidR="002209E9" w:rsidRPr="002209E9" w:rsidRDefault="002209E9" w:rsidP="002209E9">
            <w:pPr>
              <w:rPr>
                <w:rFonts w:ascii="Verdana" w:hAnsi="Verdana"/>
              </w:rPr>
            </w:pPr>
            <w:proofErr w:type="spellStart"/>
            <w:r w:rsidRPr="002209E9">
              <w:rPr>
                <w:rFonts w:ascii="Verdana" w:hAnsi="Verdana"/>
                <w:color w:val="000000"/>
              </w:rPr>
              <w:lastRenderedPageBreak/>
              <w:t>Cumplimiento</w:t>
            </w:r>
            <w:proofErr w:type="spellEnd"/>
            <w:r w:rsidRPr="002209E9">
              <w:rPr>
                <w:rFonts w:ascii="Verdana" w:hAnsi="Verdana"/>
                <w:color w:val="000000"/>
              </w:rPr>
              <w:t xml:space="preserve"> de </w:t>
            </w:r>
            <w:proofErr w:type="spellStart"/>
            <w:r w:rsidRPr="002209E9">
              <w:rPr>
                <w:rFonts w:ascii="Verdana" w:hAnsi="Verdana"/>
                <w:color w:val="000000"/>
              </w:rPr>
              <w:t>accesibilidad</w:t>
            </w:r>
            <w:proofErr w:type="spellEnd"/>
          </w:p>
        </w:tc>
        <w:tc>
          <w:tcPr>
            <w:tcW w:w="2801" w:type="dxa"/>
          </w:tcPr>
          <w:p w14:paraId="2031BD42" w14:textId="77777777" w:rsidR="002209E9" w:rsidRPr="002209E9" w:rsidRDefault="002209E9" w:rsidP="002209E9">
            <w:pPr>
              <w:rPr>
                <w:rFonts w:ascii="Verdana" w:hAnsi="Verdana"/>
                <w:lang w:val="es-EC"/>
              </w:rPr>
            </w:pPr>
            <w:r w:rsidRPr="002209E9">
              <w:rPr>
                <w:rFonts w:ascii="Verdana" w:hAnsi="Verdana"/>
                <w:color w:val="000000"/>
                <w:lang w:val="es-EC"/>
              </w:rPr>
              <w:t>Verificar que las pantallas priorizadas sean comprensibles y operables por distintos usuarios.</w:t>
            </w:r>
          </w:p>
        </w:tc>
        <w:tc>
          <w:tcPr>
            <w:tcW w:w="2833" w:type="dxa"/>
          </w:tcPr>
          <w:p w14:paraId="2F3647DF" w14:textId="77777777" w:rsidR="002209E9" w:rsidRPr="002209E9" w:rsidRDefault="002209E9" w:rsidP="002209E9">
            <w:pPr>
              <w:rPr>
                <w:rFonts w:ascii="Verdana" w:hAnsi="Verdana"/>
                <w:lang w:val="es-EC"/>
              </w:rPr>
            </w:pPr>
            <w:r w:rsidRPr="002209E9">
              <w:rPr>
                <w:rFonts w:ascii="Verdana" w:hAnsi="Verdana"/>
                <w:color w:val="000000"/>
                <w:lang w:val="es-EC"/>
              </w:rPr>
              <w:t>Criterios de accesibilidad conformes / criterios evaluados</w:t>
            </w:r>
          </w:p>
        </w:tc>
        <w:tc>
          <w:tcPr>
            <w:tcW w:w="2016" w:type="dxa"/>
          </w:tcPr>
          <w:p w14:paraId="50700702" w14:textId="77777777" w:rsidR="002209E9" w:rsidRPr="002209E9" w:rsidRDefault="002209E9" w:rsidP="002209E9">
            <w:pPr>
              <w:jc w:val="center"/>
              <w:rPr>
                <w:rFonts w:ascii="Verdana" w:hAnsi="Verdana"/>
              </w:rPr>
            </w:pPr>
            <w:r w:rsidRPr="002209E9">
              <w:rPr>
                <w:rFonts w:ascii="Verdana" w:hAnsi="Verdana"/>
                <w:color w:val="000000"/>
              </w:rPr>
              <w:t xml:space="preserve">&gt;= 90 % y sin </w:t>
            </w:r>
            <w:proofErr w:type="spellStart"/>
            <w:r w:rsidRPr="002209E9">
              <w:rPr>
                <w:rFonts w:ascii="Verdana" w:hAnsi="Verdana"/>
                <w:color w:val="000000"/>
              </w:rPr>
              <w:t>incumplimientos</w:t>
            </w:r>
            <w:proofErr w:type="spellEnd"/>
            <w:r w:rsidRPr="002209E9">
              <w:rPr>
                <w:rFonts w:ascii="Verdana" w:hAnsi="Verdana"/>
                <w:color w:val="000000"/>
              </w:rPr>
              <w:t xml:space="preserve"> </w:t>
            </w:r>
            <w:proofErr w:type="spellStart"/>
            <w:r w:rsidRPr="002209E9">
              <w:rPr>
                <w:rFonts w:ascii="Verdana" w:hAnsi="Verdana"/>
                <w:color w:val="000000"/>
              </w:rPr>
              <w:t>críticos</w:t>
            </w:r>
            <w:proofErr w:type="spellEnd"/>
          </w:p>
        </w:tc>
        <w:tc>
          <w:tcPr>
            <w:tcW w:w="2268" w:type="dxa"/>
          </w:tcPr>
          <w:p w14:paraId="74C9BF20" w14:textId="77777777" w:rsidR="002209E9" w:rsidRPr="002209E9" w:rsidRDefault="002209E9" w:rsidP="002209E9">
            <w:pPr>
              <w:rPr>
                <w:rFonts w:ascii="Verdana" w:hAnsi="Verdana"/>
                <w:lang w:val="es-EC"/>
              </w:rPr>
            </w:pPr>
            <w:r w:rsidRPr="002209E9">
              <w:rPr>
                <w:rFonts w:ascii="Verdana" w:hAnsi="Verdana"/>
                <w:color w:val="000000"/>
                <w:lang w:val="es-EC"/>
              </w:rPr>
              <w:t>Lista de verificación WCAG, pruebas de teclado y capturas</w:t>
            </w:r>
          </w:p>
        </w:tc>
        <w:tc>
          <w:tcPr>
            <w:tcW w:w="1672" w:type="dxa"/>
          </w:tcPr>
          <w:p w14:paraId="7AB621F0" w14:textId="77777777" w:rsidR="002209E9" w:rsidRPr="002209E9" w:rsidRDefault="002209E9" w:rsidP="002209E9">
            <w:pPr>
              <w:rPr>
                <w:rFonts w:ascii="Verdana" w:hAnsi="Verdana"/>
              </w:rPr>
            </w:pPr>
            <w:proofErr w:type="spellStart"/>
            <w:r w:rsidRPr="002209E9">
              <w:rPr>
                <w:rFonts w:ascii="Verdana" w:hAnsi="Verdana"/>
                <w:color w:val="000000"/>
              </w:rPr>
              <w:t>Diseño</w:t>
            </w:r>
            <w:proofErr w:type="spellEnd"/>
            <w:r w:rsidRPr="002209E9">
              <w:rPr>
                <w:rFonts w:ascii="Verdana" w:hAnsi="Verdana"/>
                <w:color w:val="000000"/>
              </w:rPr>
              <w:t xml:space="preserve"> y </w:t>
            </w:r>
            <w:proofErr w:type="spellStart"/>
            <w:r w:rsidRPr="002209E9">
              <w:rPr>
                <w:rFonts w:ascii="Verdana" w:hAnsi="Verdana"/>
                <w:color w:val="000000"/>
              </w:rPr>
              <w:t>accesibilidad</w:t>
            </w:r>
            <w:proofErr w:type="spellEnd"/>
          </w:p>
        </w:tc>
      </w:tr>
      <w:tr w:rsidR="002209E9" w:rsidRPr="002209E9" w14:paraId="66BC4324" w14:textId="77777777" w:rsidTr="002209E9">
        <w:tc>
          <w:tcPr>
            <w:tcW w:w="1843" w:type="dxa"/>
          </w:tcPr>
          <w:p w14:paraId="50112CA0" w14:textId="77777777" w:rsidR="002209E9" w:rsidRPr="002209E9" w:rsidRDefault="002209E9" w:rsidP="002209E9">
            <w:pPr>
              <w:rPr>
                <w:rFonts w:ascii="Verdana" w:hAnsi="Verdana"/>
              </w:rPr>
            </w:pPr>
            <w:proofErr w:type="spellStart"/>
            <w:r w:rsidRPr="002209E9">
              <w:rPr>
                <w:rFonts w:ascii="Verdana" w:hAnsi="Verdana"/>
                <w:color w:val="000000"/>
              </w:rPr>
              <w:t>Consistencia</w:t>
            </w:r>
            <w:proofErr w:type="spellEnd"/>
            <w:r w:rsidRPr="002209E9">
              <w:rPr>
                <w:rFonts w:ascii="Verdana" w:hAnsi="Verdana"/>
                <w:color w:val="000000"/>
              </w:rPr>
              <w:t xml:space="preserve"> visual del </w:t>
            </w:r>
            <w:proofErr w:type="spellStart"/>
            <w:r w:rsidRPr="002209E9">
              <w:rPr>
                <w:rFonts w:ascii="Verdana" w:hAnsi="Verdana"/>
                <w:color w:val="000000"/>
              </w:rPr>
              <w:t>producto</w:t>
            </w:r>
            <w:proofErr w:type="spellEnd"/>
          </w:p>
        </w:tc>
        <w:tc>
          <w:tcPr>
            <w:tcW w:w="2801" w:type="dxa"/>
          </w:tcPr>
          <w:p w14:paraId="3DE9DC67" w14:textId="77777777" w:rsidR="002209E9" w:rsidRPr="002209E9" w:rsidRDefault="002209E9" w:rsidP="002209E9">
            <w:pPr>
              <w:rPr>
                <w:rFonts w:ascii="Verdana" w:hAnsi="Verdana"/>
                <w:lang w:val="es-EC"/>
              </w:rPr>
            </w:pPr>
            <w:r w:rsidRPr="002209E9">
              <w:rPr>
                <w:rFonts w:ascii="Verdana" w:hAnsi="Verdana"/>
                <w:color w:val="000000"/>
                <w:lang w:val="es-EC"/>
              </w:rPr>
              <w:t>Comprobar la aplicación de colores, tipografía, encabezados y componentes definidos.</w:t>
            </w:r>
          </w:p>
        </w:tc>
        <w:tc>
          <w:tcPr>
            <w:tcW w:w="2833" w:type="dxa"/>
          </w:tcPr>
          <w:p w14:paraId="4FB932EF" w14:textId="77777777" w:rsidR="002209E9" w:rsidRPr="002209E9" w:rsidRDefault="002209E9" w:rsidP="002209E9">
            <w:pPr>
              <w:rPr>
                <w:rFonts w:ascii="Verdana" w:hAnsi="Verdana"/>
                <w:lang w:val="es-EC"/>
              </w:rPr>
            </w:pPr>
            <w:r w:rsidRPr="002209E9">
              <w:rPr>
                <w:rFonts w:ascii="Verdana" w:hAnsi="Verdana"/>
                <w:color w:val="000000"/>
                <w:lang w:val="es-EC"/>
              </w:rPr>
              <w:t>Pantallas conformes con lineamientos visuales / pantallas revisadas</w:t>
            </w:r>
          </w:p>
        </w:tc>
        <w:tc>
          <w:tcPr>
            <w:tcW w:w="2016" w:type="dxa"/>
          </w:tcPr>
          <w:p w14:paraId="0EE3DAA9" w14:textId="77777777" w:rsidR="002209E9" w:rsidRPr="002209E9" w:rsidRDefault="002209E9" w:rsidP="002209E9">
            <w:pPr>
              <w:jc w:val="center"/>
              <w:rPr>
                <w:rFonts w:ascii="Verdana" w:hAnsi="Verdana"/>
              </w:rPr>
            </w:pPr>
            <w:r w:rsidRPr="002209E9">
              <w:rPr>
                <w:rFonts w:ascii="Verdana" w:hAnsi="Verdana"/>
                <w:color w:val="000000"/>
              </w:rPr>
              <w:t>&gt;= 95 %</w:t>
            </w:r>
          </w:p>
        </w:tc>
        <w:tc>
          <w:tcPr>
            <w:tcW w:w="2268" w:type="dxa"/>
          </w:tcPr>
          <w:p w14:paraId="56484515" w14:textId="77777777" w:rsidR="002209E9" w:rsidRPr="002209E9" w:rsidRDefault="002209E9" w:rsidP="002209E9">
            <w:pPr>
              <w:rPr>
                <w:rFonts w:ascii="Verdana" w:hAnsi="Verdana"/>
                <w:lang w:val="es-EC"/>
              </w:rPr>
            </w:pPr>
            <w:r w:rsidRPr="002209E9">
              <w:rPr>
                <w:rFonts w:ascii="Verdana" w:hAnsi="Verdana"/>
                <w:color w:val="000000"/>
                <w:lang w:val="es-EC"/>
              </w:rPr>
              <w:t>Wireframes, CSS, lineamientos visuales y capturas</w:t>
            </w:r>
          </w:p>
        </w:tc>
        <w:tc>
          <w:tcPr>
            <w:tcW w:w="1672" w:type="dxa"/>
          </w:tcPr>
          <w:p w14:paraId="2D8F1F9B" w14:textId="77777777" w:rsidR="002209E9" w:rsidRPr="002209E9" w:rsidRDefault="002209E9" w:rsidP="002209E9">
            <w:pPr>
              <w:rPr>
                <w:rFonts w:ascii="Verdana" w:hAnsi="Verdana"/>
              </w:rPr>
            </w:pPr>
            <w:proofErr w:type="spellStart"/>
            <w:r w:rsidRPr="002209E9">
              <w:rPr>
                <w:rFonts w:ascii="Verdana" w:hAnsi="Verdana"/>
                <w:color w:val="000000"/>
              </w:rPr>
              <w:t>Diseño</w:t>
            </w:r>
            <w:proofErr w:type="spellEnd"/>
            <w:r w:rsidRPr="002209E9">
              <w:rPr>
                <w:rFonts w:ascii="Verdana" w:hAnsi="Verdana"/>
                <w:color w:val="000000"/>
              </w:rPr>
              <w:t xml:space="preserve"> UI/UX</w:t>
            </w:r>
          </w:p>
        </w:tc>
      </w:tr>
      <w:tr w:rsidR="002209E9" w:rsidRPr="002209E9" w14:paraId="7157F760" w14:textId="77777777" w:rsidTr="002209E9">
        <w:tc>
          <w:tcPr>
            <w:tcW w:w="1843" w:type="dxa"/>
          </w:tcPr>
          <w:p w14:paraId="4BF596E7" w14:textId="77777777" w:rsidR="002209E9" w:rsidRPr="002209E9" w:rsidRDefault="002209E9" w:rsidP="002209E9">
            <w:pPr>
              <w:rPr>
                <w:rFonts w:ascii="Verdana" w:hAnsi="Verdana"/>
                <w:lang w:val="es-EC"/>
              </w:rPr>
            </w:pPr>
            <w:r w:rsidRPr="002209E9">
              <w:rPr>
                <w:rFonts w:ascii="Verdana" w:hAnsi="Verdana"/>
                <w:color w:val="000000"/>
                <w:lang w:val="es-EC"/>
              </w:rPr>
              <w:t>Rendimiento de páginas y servicios</w:t>
            </w:r>
          </w:p>
        </w:tc>
        <w:tc>
          <w:tcPr>
            <w:tcW w:w="2801" w:type="dxa"/>
          </w:tcPr>
          <w:p w14:paraId="27AAF935" w14:textId="77777777" w:rsidR="002209E9" w:rsidRPr="002209E9" w:rsidRDefault="002209E9" w:rsidP="002209E9">
            <w:pPr>
              <w:rPr>
                <w:rFonts w:ascii="Verdana" w:hAnsi="Verdana"/>
                <w:lang w:val="es-EC"/>
              </w:rPr>
            </w:pPr>
            <w:r w:rsidRPr="002209E9">
              <w:rPr>
                <w:rFonts w:ascii="Verdana" w:hAnsi="Verdana"/>
                <w:color w:val="000000"/>
                <w:lang w:val="es-EC"/>
              </w:rPr>
              <w:t>Verificar que las funciones principales respondan en tiempos aceptables.</w:t>
            </w:r>
          </w:p>
        </w:tc>
        <w:tc>
          <w:tcPr>
            <w:tcW w:w="2833" w:type="dxa"/>
          </w:tcPr>
          <w:p w14:paraId="65271F33" w14:textId="77777777" w:rsidR="002209E9" w:rsidRPr="002209E9" w:rsidRDefault="002209E9" w:rsidP="002209E9">
            <w:pPr>
              <w:rPr>
                <w:rFonts w:ascii="Verdana" w:hAnsi="Verdana"/>
                <w:lang w:val="es-EC"/>
              </w:rPr>
            </w:pPr>
            <w:r w:rsidRPr="002209E9">
              <w:rPr>
                <w:rFonts w:ascii="Verdana" w:hAnsi="Verdana"/>
                <w:color w:val="000000"/>
                <w:lang w:val="es-EC"/>
              </w:rPr>
              <w:t>Tiempo promedio de carga de páginas y respuesta de servicios</w:t>
            </w:r>
          </w:p>
        </w:tc>
        <w:tc>
          <w:tcPr>
            <w:tcW w:w="2016" w:type="dxa"/>
          </w:tcPr>
          <w:p w14:paraId="28E4C32B" w14:textId="77777777" w:rsidR="002209E9" w:rsidRPr="002209E9" w:rsidRDefault="002209E9" w:rsidP="002209E9">
            <w:pPr>
              <w:jc w:val="center"/>
              <w:rPr>
                <w:rFonts w:ascii="Verdana" w:hAnsi="Verdana"/>
                <w:lang w:val="es-EC"/>
              </w:rPr>
            </w:pPr>
            <w:r w:rsidRPr="002209E9">
              <w:rPr>
                <w:rFonts w:ascii="Verdana" w:hAnsi="Verdana"/>
                <w:color w:val="000000"/>
                <w:lang w:val="es-EC"/>
              </w:rPr>
              <w:t>Páginas &lt;= 3 s; servicios principales &lt;= 2 s en pruebas</w:t>
            </w:r>
          </w:p>
        </w:tc>
        <w:tc>
          <w:tcPr>
            <w:tcW w:w="2268" w:type="dxa"/>
          </w:tcPr>
          <w:p w14:paraId="6B2001B7" w14:textId="77777777" w:rsidR="002209E9" w:rsidRPr="002209E9" w:rsidRDefault="002209E9" w:rsidP="002209E9">
            <w:pPr>
              <w:rPr>
                <w:rFonts w:ascii="Verdana" w:hAnsi="Verdana"/>
                <w:lang w:val="es-EC"/>
              </w:rPr>
            </w:pPr>
            <w:r w:rsidRPr="002209E9">
              <w:rPr>
                <w:rFonts w:ascii="Verdana" w:hAnsi="Verdana"/>
                <w:color w:val="000000"/>
                <w:lang w:val="es-EC"/>
              </w:rPr>
              <w:t>Herramientas del navegador y registros de tiempos</w:t>
            </w:r>
          </w:p>
        </w:tc>
        <w:tc>
          <w:tcPr>
            <w:tcW w:w="1672" w:type="dxa"/>
          </w:tcPr>
          <w:p w14:paraId="45EEB30E" w14:textId="77777777" w:rsidR="002209E9" w:rsidRPr="002209E9" w:rsidRDefault="002209E9" w:rsidP="002209E9">
            <w:pPr>
              <w:rPr>
                <w:rFonts w:ascii="Verdana" w:hAnsi="Verdana"/>
              </w:rPr>
            </w:pPr>
            <w:r w:rsidRPr="002209E9">
              <w:rPr>
                <w:rFonts w:ascii="Verdana" w:hAnsi="Verdana"/>
                <w:color w:val="000000"/>
              </w:rPr>
              <w:t xml:space="preserve">Control del </w:t>
            </w:r>
            <w:proofErr w:type="spellStart"/>
            <w:r w:rsidRPr="002209E9">
              <w:rPr>
                <w:rFonts w:ascii="Verdana" w:hAnsi="Verdana"/>
                <w:color w:val="000000"/>
              </w:rPr>
              <w:t>rendimiento</w:t>
            </w:r>
            <w:proofErr w:type="spellEnd"/>
          </w:p>
        </w:tc>
      </w:tr>
      <w:tr w:rsidR="002209E9" w:rsidRPr="002209E9" w14:paraId="4E99B58D" w14:textId="77777777" w:rsidTr="002209E9">
        <w:tc>
          <w:tcPr>
            <w:tcW w:w="1843" w:type="dxa"/>
          </w:tcPr>
          <w:p w14:paraId="3AE4B0AD" w14:textId="77777777" w:rsidR="002209E9" w:rsidRPr="002209E9" w:rsidRDefault="002209E9" w:rsidP="002209E9">
            <w:pPr>
              <w:rPr>
                <w:rFonts w:ascii="Verdana" w:hAnsi="Verdana"/>
              </w:rPr>
            </w:pPr>
            <w:proofErr w:type="spellStart"/>
            <w:r w:rsidRPr="002209E9">
              <w:rPr>
                <w:rFonts w:ascii="Verdana" w:hAnsi="Verdana"/>
                <w:color w:val="000000"/>
              </w:rPr>
              <w:t>Trazabilidad</w:t>
            </w:r>
            <w:proofErr w:type="spellEnd"/>
            <w:r w:rsidRPr="002209E9">
              <w:rPr>
                <w:rFonts w:ascii="Verdana" w:hAnsi="Verdana"/>
                <w:color w:val="000000"/>
              </w:rPr>
              <w:t xml:space="preserve"> de </w:t>
            </w:r>
            <w:proofErr w:type="spellStart"/>
            <w:r w:rsidRPr="002209E9">
              <w:rPr>
                <w:rFonts w:ascii="Verdana" w:hAnsi="Verdana"/>
                <w:color w:val="000000"/>
              </w:rPr>
              <w:t>requisitos</w:t>
            </w:r>
            <w:proofErr w:type="spellEnd"/>
          </w:p>
        </w:tc>
        <w:tc>
          <w:tcPr>
            <w:tcW w:w="2801" w:type="dxa"/>
          </w:tcPr>
          <w:p w14:paraId="725A9E55" w14:textId="77777777" w:rsidR="002209E9" w:rsidRPr="002209E9" w:rsidRDefault="002209E9" w:rsidP="002209E9">
            <w:pPr>
              <w:rPr>
                <w:rFonts w:ascii="Verdana" w:hAnsi="Verdana"/>
                <w:lang w:val="es-EC"/>
              </w:rPr>
            </w:pPr>
            <w:r w:rsidRPr="002209E9">
              <w:rPr>
                <w:rFonts w:ascii="Verdana" w:hAnsi="Verdana"/>
                <w:color w:val="000000"/>
                <w:lang w:val="es-EC"/>
              </w:rPr>
              <w:t>Confirmar la relación entre requisitos, historias, pantallas, clases, código y pruebas.</w:t>
            </w:r>
          </w:p>
        </w:tc>
        <w:tc>
          <w:tcPr>
            <w:tcW w:w="2833" w:type="dxa"/>
          </w:tcPr>
          <w:p w14:paraId="197919A5" w14:textId="77777777" w:rsidR="002209E9" w:rsidRPr="002209E9" w:rsidRDefault="002209E9" w:rsidP="002209E9">
            <w:pPr>
              <w:rPr>
                <w:rFonts w:ascii="Verdana" w:hAnsi="Verdana"/>
                <w:lang w:val="es-EC"/>
              </w:rPr>
            </w:pPr>
            <w:r w:rsidRPr="002209E9">
              <w:rPr>
                <w:rFonts w:ascii="Verdana" w:hAnsi="Verdana"/>
                <w:color w:val="000000"/>
                <w:lang w:val="es-EC"/>
              </w:rPr>
              <w:t>Requisitos con trazabilidad completa / requisitos del MVP</w:t>
            </w:r>
          </w:p>
        </w:tc>
        <w:tc>
          <w:tcPr>
            <w:tcW w:w="2016" w:type="dxa"/>
          </w:tcPr>
          <w:p w14:paraId="55D97EAB" w14:textId="77777777" w:rsidR="002209E9" w:rsidRPr="002209E9" w:rsidRDefault="002209E9" w:rsidP="002209E9">
            <w:pPr>
              <w:jc w:val="center"/>
              <w:rPr>
                <w:rFonts w:ascii="Verdana" w:hAnsi="Verdana"/>
              </w:rPr>
            </w:pPr>
            <w:r w:rsidRPr="002209E9">
              <w:rPr>
                <w:rFonts w:ascii="Verdana" w:hAnsi="Verdana"/>
                <w:color w:val="000000"/>
              </w:rPr>
              <w:t>100 %</w:t>
            </w:r>
          </w:p>
        </w:tc>
        <w:tc>
          <w:tcPr>
            <w:tcW w:w="2268" w:type="dxa"/>
          </w:tcPr>
          <w:p w14:paraId="13DD5B03" w14:textId="77777777" w:rsidR="002209E9" w:rsidRPr="002209E9" w:rsidRDefault="002209E9" w:rsidP="002209E9">
            <w:pPr>
              <w:rPr>
                <w:rFonts w:ascii="Verdana" w:hAnsi="Verdana"/>
                <w:lang w:val="es-EC"/>
              </w:rPr>
            </w:pPr>
            <w:r w:rsidRPr="002209E9">
              <w:rPr>
                <w:rFonts w:ascii="Verdana" w:hAnsi="Verdana"/>
                <w:color w:val="000000"/>
                <w:lang w:val="es-EC"/>
              </w:rPr>
              <w:t>Matriz de trazabilidad, Jira, modelos y repositorio Git</w:t>
            </w:r>
          </w:p>
        </w:tc>
        <w:tc>
          <w:tcPr>
            <w:tcW w:w="1672" w:type="dxa"/>
          </w:tcPr>
          <w:p w14:paraId="2DF9435B" w14:textId="77777777" w:rsidR="002209E9" w:rsidRPr="002209E9" w:rsidRDefault="002209E9" w:rsidP="002209E9">
            <w:pPr>
              <w:rPr>
                <w:rFonts w:ascii="Verdana" w:hAnsi="Verdana"/>
              </w:rPr>
            </w:pPr>
            <w:proofErr w:type="spellStart"/>
            <w:r w:rsidRPr="002209E9">
              <w:rPr>
                <w:rFonts w:ascii="Verdana" w:hAnsi="Verdana"/>
                <w:color w:val="000000"/>
              </w:rPr>
              <w:t>Gestión</w:t>
            </w:r>
            <w:proofErr w:type="spellEnd"/>
            <w:r w:rsidRPr="002209E9">
              <w:rPr>
                <w:rFonts w:ascii="Verdana" w:hAnsi="Verdana"/>
                <w:color w:val="000000"/>
              </w:rPr>
              <w:t xml:space="preserve"> de </w:t>
            </w:r>
            <w:proofErr w:type="spellStart"/>
            <w:r w:rsidRPr="002209E9">
              <w:rPr>
                <w:rFonts w:ascii="Verdana" w:hAnsi="Verdana"/>
                <w:color w:val="000000"/>
              </w:rPr>
              <w:t>requisitos</w:t>
            </w:r>
            <w:proofErr w:type="spellEnd"/>
          </w:p>
        </w:tc>
      </w:tr>
      <w:tr w:rsidR="002209E9" w:rsidRPr="002209E9" w14:paraId="67B5BF4F" w14:textId="77777777" w:rsidTr="002209E9">
        <w:tc>
          <w:tcPr>
            <w:tcW w:w="1843" w:type="dxa"/>
          </w:tcPr>
          <w:p w14:paraId="43912CF9" w14:textId="77777777" w:rsidR="002209E9" w:rsidRPr="002209E9" w:rsidRDefault="002209E9">
            <w:pPr>
              <w:jc w:val="center"/>
              <w:rPr>
                <w:rFonts w:ascii="Verdana" w:hAnsi="Verdana"/>
              </w:rPr>
            </w:pPr>
            <w:proofErr w:type="spellStart"/>
            <w:r w:rsidRPr="002209E9">
              <w:rPr>
                <w:rFonts w:ascii="Verdana" w:hAnsi="Verdana"/>
                <w:b/>
                <w:color w:val="FFFFFF"/>
              </w:rPr>
              <w:t>Qué</w:t>
            </w:r>
            <w:proofErr w:type="spellEnd"/>
            <w:r w:rsidRPr="002209E9">
              <w:rPr>
                <w:rFonts w:ascii="Verdana" w:hAnsi="Verdana"/>
                <w:b/>
                <w:color w:val="FFFFFF"/>
              </w:rPr>
              <w:t xml:space="preserve"> </w:t>
            </w:r>
            <w:proofErr w:type="spellStart"/>
            <w:r w:rsidRPr="002209E9">
              <w:rPr>
                <w:rFonts w:ascii="Verdana" w:hAnsi="Verdana"/>
                <w:b/>
                <w:color w:val="FFFFFF"/>
              </w:rPr>
              <w:t>queremos</w:t>
            </w:r>
            <w:proofErr w:type="spellEnd"/>
            <w:r w:rsidRPr="002209E9">
              <w:rPr>
                <w:rFonts w:ascii="Verdana" w:hAnsi="Verdana"/>
                <w:b/>
                <w:color w:val="FFFFFF"/>
              </w:rPr>
              <w:t xml:space="preserve"> </w:t>
            </w:r>
            <w:proofErr w:type="spellStart"/>
            <w:r w:rsidRPr="002209E9">
              <w:rPr>
                <w:rFonts w:ascii="Verdana" w:hAnsi="Verdana"/>
                <w:b/>
                <w:color w:val="FFFFFF"/>
              </w:rPr>
              <w:t>medir</w:t>
            </w:r>
            <w:proofErr w:type="spellEnd"/>
          </w:p>
        </w:tc>
        <w:tc>
          <w:tcPr>
            <w:tcW w:w="2801" w:type="dxa"/>
          </w:tcPr>
          <w:p w14:paraId="33771F07" w14:textId="77777777" w:rsidR="002209E9" w:rsidRPr="002209E9" w:rsidRDefault="002209E9">
            <w:pPr>
              <w:jc w:val="center"/>
              <w:rPr>
                <w:rFonts w:ascii="Verdana" w:hAnsi="Verdana"/>
              </w:rPr>
            </w:pPr>
            <w:r w:rsidRPr="002209E9">
              <w:rPr>
                <w:rFonts w:ascii="Verdana" w:hAnsi="Verdana"/>
                <w:b/>
                <w:color w:val="FFFFFF"/>
              </w:rPr>
              <w:t>Objetivo del proyecto</w:t>
            </w:r>
          </w:p>
        </w:tc>
        <w:tc>
          <w:tcPr>
            <w:tcW w:w="2833" w:type="dxa"/>
          </w:tcPr>
          <w:p w14:paraId="7BEE2FD3" w14:textId="77777777" w:rsidR="002209E9" w:rsidRPr="002209E9" w:rsidRDefault="002209E9">
            <w:pPr>
              <w:jc w:val="center"/>
              <w:rPr>
                <w:rFonts w:ascii="Verdana" w:hAnsi="Verdana"/>
              </w:rPr>
            </w:pPr>
            <w:r w:rsidRPr="002209E9">
              <w:rPr>
                <w:rFonts w:ascii="Verdana" w:hAnsi="Verdana"/>
                <w:b/>
                <w:color w:val="FFFFFF"/>
              </w:rPr>
              <w:t>Métrica</w:t>
            </w:r>
          </w:p>
        </w:tc>
        <w:tc>
          <w:tcPr>
            <w:tcW w:w="2016" w:type="dxa"/>
          </w:tcPr>
          <w:p w14:paraId="7BAD9B26" w14:textId="77777777" w:rsidR="002209E9" w:rsidRPr="002209E9" w:rsidRDefault="002209E9">
            <w:pPr>
              <w:jc w:val="center"/>
              <w:rPr>
                <w:rFonts w:ascii="Verdana" w:hAnsi="Verdana"/>
              </w:rPr>
            </w:pPr>
            <w:r w:rsidRPr="002209E9">
              <w:rPr>
                <w:rFonts w:ascii="Verdana" w:hAnsi="Verdana"/>
                <w:b/>
                <w:color w:val="FFFFFF"/>
              </w:rPr>
              <w:t>Meta</w:t>
            </w:r>
          </w:p>
        </w:tc>
        <w:tc>
          <w:tcPr>
            <w:tcW w:w="2268" w:type="dxa"/>
          </w:tcPr>
          <w:p w14:paraId="4E25F76A" w14:textId="77777777" w:rsidR="002209E9" w:rsidRPr="002209E9" w:rsidRDefault="002209E9">
            <w:pPr>
              <w:jc w:val="center"/>
              <w:rPr>
                <w:rFonts w:ascii="Verdana" w:hAnsi="Verdana"/>
              </w:rPr>
            </w:pPr>
            <w:r w:rsidRPr="002209E9">
              <w:rPr>
                <w:rFonts w:ascii="Verdana" w:hAnsi="Verdana"/>
                <w:b/>
                <w:color w:val="FFFFFF"/>
              </w:rPr>
              <w:t>Fuente de datos</w:t>
            </w:r>
          </w:p>
        </w:tc>
        <w:tc>
          <w:tcPr>
            <w:tcW w:w="1672" w:type="dxa"/>
          </w:tcPr>
          <w:p w14:paraId="21918C07" w14:textId="77777777" w:rsidR="002209E9" w:rsidRPr="002209E9" w:rsidRDefault="002209E9">
            <w:pPr>
              <w:jc w:val="center"/>
              <w:rPr>
                <w:rFonts w:ascii="Verdana" w:hAnsi="Verdana"/>
              </w:rPr>
            </w:pPr>
            <w:r w:rsidRPr="002209E9">
              <w:rPr>
                <w:rFonts w:ascii="Verdana" w:hAnsi="Verdana"/>
                <w:b/>
                <w:color w:val="FFFFFF"/>
              </w:rPr>
              <w:t>Proceso</w:t>
            </w:r>
          </w:p>
        </w:tc>
      </w:tr>
      <w:tr w:rsidR="002209E9" w:rsidRPr="002209E9" w14:paraId="0E8DE659" w14:textId="77777777" w:rsidTr="002209E9">
        <w:tc>
          <w:tcPr>
            <w:tcW w:w="1843" w:type="dxa"/>
          </w:tcPr>
          <w:p w14:paraId="3BE3904D" w14:textId="77777777" w:rsidR="002209E9" w:rsidRPr="002209E9" w:rsidRDefault="002209E9">
            <w:pPr>
              <w:rPr>
                <w:rFonts w:ascii="Verdana" w:hAnsi="Verdana"/>
              </w:rPr>
            </w:pPr>
            <w:proofErr w:type="spellStart"/>
            <w:r w:rsidRPr="002209E9">
              <w:rPr>
                <w:rFonts w:ascii="Verdana" w:hAnsi="Verdana"/>
                <w:color w:val="000000"/>
              </w:rPr>
              <w:t>Cumplimiento</w:t>
            </w:r>
            <w:proofErr w:type="spellEnd"/>
            <w:r w:rsidRPr="002209E9">
              <w:rPr>
                <w:rFonts w:ascii="Verdana" w:hAnsi="Verdana"/>
                <w:color w:val="000000"/>
              </w:rPr>
              <w:t xml:space="preserve"> documental</w:t>
            </w:r>
          </w:p>
        </w:tc>
        <w:tc>
          <w:tcPr>
            <w:tcW w:w="2801" w:type="dxa"/>
          </w:tcPr>
          <w:p w14:paraId="2423BF34" w14:textId="77777777" w:rsidR="002209E9" w:rsidRPr="002209E9" w:rsidRDefault="002209E9">
            <w:pPr>
              <w:rPr>
                <w:rFonts w:ascii="Verdana" w:hAnsi="Verdana"/>
                <w:lang w:val="es-EC"/>
              </w:rPr>
            </w:pPr>
            <w:r w:rsidRPr="002209E9">
              <w:rPr>
                <w:rFonts w:ascii="Verdana" w:hAnsi="Verdana"/>
                <w:color w:val="000000"/>
                <w:lang w:val="es-EC"/>
              </w:rPr>
              <w:t xml:space="preserve">Medir el cumplimiento de estructura, </w:t>
            </w:r>
            <w:proofErr w:type="spellStart"/>
            <w:r w:rsidRPr="002209E9">
              <w:rPr>
                <w:rFonts w:ascii="Verdana" w:hAnsi="Verdana"/>
                <w:color w:val="000000"/>
                <w:lang w:val="es-EC"/>
              </w:rPr>
              <w:t>versionamiento</w:t>
            </w:r>
            <w:proofErr w:type="spellEnd"/>
            <w:r w:rsidRPr="002209E9">
              <w:rPr>
                <w:rFonts w:ascii="Verdana" w:hAnsi="Verdana"/>
                <w:color w:val="000000"/>
                <w:lang w:val="es-EC"/>
              </w:rPr>
              <w:t>, coherencia y entregables académicos.</w:t>
            </w:r>
          </w:p>
        </w:tc>
        <w:tc>
          <w:tcPr>
            <w:tcW w:w="2833" w:type="dxa"/>
          </w:tcPr>
          <w:p w14:paraId="0A6AF095" w14:textId="77777777" w:rsidR="002209E9" w:rsidRPr="002209E9" w:rsidRDefault="002209E9">
            <w:pPr>
              <w:rPr>
                <w:rFonts w:ascii="Verdana" w:hAnsi="Verdana"/>
              </w:rPr>
            </w:pPr>
            <w:proofErr w:type="spellStart"/>
            <w:r w:rsidRPr="002209E9">
              <w:rPr>
                <w:rFonts w:ascii="Verdana" w:hAnsi="Verdana"/>
                <w:color w:val="000000"/>
              </w:rPr>
              <w:t>Documentos</w:t>
            </w:r>
            <w:proofErr w:type="spellEnd"/>
            <w:r w:rsidRPr="002209E9">
              <w:rPr>
                <w:rFonts w:ascii="Verdana" w:hAnsi="Verdana"/>
                <w:color w:val="000000"/>
              </w:rPr>
              <w:t xml:space="preserve"> </w:t>
            </w:r>
            <w:proofErr w:type="spellStart"/>
            <w:r w:rsidRPr="002209E9">
              <w:rPr>
                <w:rFonts w:ascii="Verdana" w:hAnsi="Verdana"/>
                <w:color w:val="000000"/>
              </w:rPr>
              <w:t>conformes</w:t>
            </w:r>
            <w:proofErr w:type="spellEnd"/>
            <w:r w:rsidRPr="002209E9">
              <w:rPr>
                <w:rFonts w:ascii="Verdana" w:hAnsi="Verdana"/>
                <w:color w:val="000000"/>
              </w:rPr>
              <w:t xml:space="preserve"> / </w:t>
            </w:r>
            <w:proofErr w:type="spellStart"/>
            <w:r w:rsidRPr="002209E9">
              <w:rPr>
                <w:rFonts w:ascii="Verdana" w:hAnsi="Verdana"/>
                <w:color w:val="000000"/>
              </w:rPr>
              <w:t>documentos</w:t>
            </w:r>
            <w:proofErr w:type="spellEnd"/>
            <w:r w:rsidRPr="002209E9">
              <w:rPr>
                <w:rFonts w:ascii="Verdana" w:hAnsi="Verdana"/>
                <w:color w:val="000000"/>
              </w:rPr>
              <w:t xml:space="preserve"> revisados</w:t>
            </w:r>
          </w:p>
        </w:tc>
        <w:tc>
          <w:tcPr>
            <w:tcW w:w="2016" w:type="dxa"/>
          </w:tcPr>
          <w:p w14:paraId="439C2A91" w14:textId="77777777" w:rsidR="002209E9" w:rsidRPr="002209E9" w:rsidRDefault="002209E9">
            <w:pPr>
              <w:jc w:val="center"/>
              <w:rPr>
                <w:rFonts w:ascii="Verdana" w:hAnsi="Verdana"/>
              </w:rPr>
            </w:pPr>
            <w:r w:rsidRPr="002209E9">
              <w:rPr>
                <w:rFonts w:ascii="Verdana" w:hAnsi="Verdana"/>
                <w:color w:val="000000"/>
              </w:rPr>
              <w:t>&gt;= 97 %</w:t>
            </w:r>
          </w:p>
        </w:tc>
        <w:tc>
          <w:tcPr>
            <w:tcW w:w="2268" w:type="dxa"/>
          </w:tcPr>
          <w:p w14:paraId="5919DD7B" w14:textId="77777777" w:rsidR="002209E9" w:rsidRPr="002209E9" w:rsidRDefault="002209E9">
            <w:pPr>
              <w:rPr>
                <w:rFonts w:ascii="Verdana" w:hAnsi="Verdana"/>
                <w:lang w:val="es-EC"/>
              </w:rPr>
            </w:pPr>
            <w:r w:rsidRPr="002209E9">
              <w:rPr>
                <w:rFonts w:ascii="Verdana" w:hAnsi="Verdana"/>
                <w:color w:val="000000"/>
                <w:lang w:val="es-EC"/>
              </w:rPr>
              <w:t>Lista de revisión, Documento de Visión y repositorio documental</w:t>
            </w:r>
          </w:p>
        </w:tc>
        <w:tc>
          <w:tcPr>
            <w:tcW w:w="1672" w:type="dxa"/>
          </w:tcPr>
          <w:p w14:paraId="5052AB99" w14:textId="77777777" w:rsidR="002209E9" w:rsidRPr="002209E9" w:rsidRDefault="002209E9">
            <w:pPr>
              <w:rPr>
                <w:rFonts w:ascii="Verdana" w:hAnsi="Verdana"/>
              </w:rPr>
            </w:pPr>
            <w:proofErr w:type="spellStart"/>
            <w:r w:rsidRPr="002209E9">
              <w:rPr>
                <w:rFonts w:ascii="Verdana" w:hAnsi="Verdana"/>
                <w:color w:val="000000"/>
              </w:rPr>
              <w:t>Gestión</w:t>
            </w:r>
            <w:proofErr w:type="spellEnd"/>
            <w:r w:rsidRPr="002209E9">
              <w:rPr>
                <w:rFonts w:ascii="Verdana" w:hAnsi="Verdana"/>
                <w:color w:val="000000"/>
              </w:rPr>
              <w:t xml:space="preserve"> documental</w:t>
            </w:r>
          </w:p>
        </w:tc>
      </w:tr>
      <w:tr w:rsidR="002209E9" w:rsidRPr="002209E9" w14:paraId="6D7B88F4" w14:textId="77777777" w:rsidTr="002209E9">
        <w:tc>
          <w:tcPr>
            <w:tcW w:w="1843" w:type="dxa"/>
          </w:tcPr>
          <w:p w14:paraId="1EA9C9C8" w14:textId="77777777" w:rsidR="002209E9" w:rsidRPr="002209E9" w:rsidRDefault="002209E9">
            <w:pPr>
              <w:rPr>
                <w:rFonts w:ascii="Verdana" w:hAnsi="Verdana"/>
              </w:rPr>
            </w:pPr>
            <w:proofErr w:type="spellStart"/>
            <w:r w:rsidRPr="002209E9">
              <w:rPr>
                <w:rFonts w:ascii="Verdana" w:hAnsi="Verdana"/>
                <w:color w:val="000000"/>
              </w:rPr>
              <w:lastRenderedPageBreak/>
              <w:t>Mantenibilidad</w:t>
            </w:r>
            <w:proofErr w:type="spellEnd"/>
            <w:r w:rsidRPr="002209E9">
              <w:rPr>
                <w:rFonts w:ascii="Verdana" w:hAnsi="Verdana"/>
                <w:color w:val="000000"/>
              </w:rPr>
              <w:t xml:space="preserve"> del </w:t>
            </w:r>
            <w:proofErr w:type="spellStart"/>
            <w:r w:rsidRPr="002209E9">
              <w:rPr>
                <w:rFonts w:ascii="Verdana" w:hAnsi="Verdana"/>
                <w:color w:val="000000"/>
              </w:rPr>
              <w:t>código</w:t>
            </w:r>
            <w:proofErr w:type="spellEnd"/>
          </w:p>
        </w:tc>
        <w:tc>
          <w:tcPr>
            <w:tcW w:w="2801" w:type="dxa"/>
          </w:tcPr>
          <w:p w14:paraId="72AECB81" w14:textId="77777777" w:rsidR="002209E9" w:rsidRPr="002209E9" w:rsidRDefault="002209E9">
            <w:pPr>
              <w:rPr>
                <w:rFonts w:ascii="Verdana" w:hAnsi="Verdana"/>
                <w:lang w:val="es-EC"/>
              </w:rPr>
            </w:pPr>
            <w:r w:rsidRPr="002209E9">
              <w:rPr>
                <w:rFonts w:ascii="Verdana" w:hAnsi="Verdana"/>
                <w:color w:val="000000"/>
                <w:lang w:val="es-EC"/>
              </w:rPr>
              <w:t>Verificar estructura, convenciones, documentación técnica y ausencia de duplicación relevante.</w:t>
            </w:r>
          </w:p>
        </w:tc>
        <w:tc>
          <w:tcPr>
            <w:tcW w:w="2833" w:type="dxa"/>
          </w:tcPr>
          <w:p w14:paraId="36C20980" w14:textId="77777777" w:rsidR="002209E9" w:rsidRPr="002209E9" w:rsidRDefault="002209E9">
            <w:pPr>
              <w:rPr>
                <w:rFonts w:ascii="Verdana" w:hAnsi="Verdana"/>
                <w:lang w:val="es-EC"/>
              </w:rPr>
            </w:pPr>
            <w:r w:rsidRPr="002209E9">
              <w:rPr>
                <w:rFonts w:ascii="Verdana" w:hAnsi="Verdana"/>
                <w:color w:val="000000"/>
                <w:lang w:val="es-EC"/>
              </w:rPr>
              <w:t>Criterios de mantenibilidad conformes / criterios evaluados</w:t>
            </w:r>
          </w:p>
        </w:tc>
        <w:tc>
          <w:tcPr>
            <w:tcW w:w="2016" w:type="dxa"/>
          </w:tcPr>
          <w:p w14:paraId="4CF3543B" w14:textId="77777777" w:rsidR="002209E9" w:rsidRPr="002209E9" w:rsidRDefault="002209E9">
            <w:pPr>
              <w:jc w:val="center"/>
              <w:rPr>
                <w:rFonts w:ascii="Verdana" w:hAnsi="Verdana"/>
              </w:rPr>
            </w:pPr>
            <w:r w:rsidRPr="002209E9">
              <w:rPr>
                <w:rFonts w:ascii="Verdana" w:hAnsi="Verdana"/>
                <w:color w:val="000000"/>
              </w:rPr>
              <w:t>&gt;= 90 %</w:t>
            </w:r>
          </w:p>
        </w:tc>
        <w:tc>
          <w:tcPr>
            <w:tcW w:w="2268" w:type="dxa"/>
          </w:tcPr>
          <w:p w14:paraId="2DF34861" w14:textId="77777777" w:rsidR="002209E9" w:rsidRPr="002209E9" w:rsidRDefault="002209E9">
            <w:pPr>
              <w:rPr>
                <w:rFonts w:ascii="Verdana" w:hAnsi="Verdana"/>
                <w:lang w:val="es-EC"/>
              </w:rPr>
            </w:pPr>
            <w:r w:rsidRPr="002209E9">
              <w:rPr>
                <w:rFonts w:ascii="Verdana" w:hAnsi="Verdana"/>
                <w:color w:val="000000"/>
                <w:lang w:val="es-EC"/>
              </w:rPr>
              <w:t>Revisión de código, README y repositorio Git</w:t>
            </w:r>
          </w:p>
        </w:tc>
        <w:tc>
          <w:tcPr>
            <w:tcW w:w="1672" w:type="dxa"/>
          </w:tcPr>
          <w:p w14:paraId="692C8F1F" w14:textId="77777777" w:rsidR="002209E9" w:rsidRPr="002209E9" w:rsidRDefault="002209E9">
            <w:pPr>
              <w:rPr>
                <w:rFonts w:ascii="Verdana" w:hAnsi="Verdana"/>
              </w:rPr>
            </w:pPr>
            <w:r w:rsidRPr="002209E9">
              <w:rPr>
                <w:rFonts w:ascii="Verdana" w:hAnsi="Verdana"/>
                <w:color w:val="000000"/>
              </w:rPr>
              <w:t>Desarrollo de software</w:t>
            </w:r>
          </w:p>
        </w:tc>
      </w:tr>
      <w:tr w:rsidR="002209E9" w:rsidRPr="002209E9" w14:paraId="5101AE01" w14:textId="77777777" w:rsidTr="002209E9">
        <w:tc>
          <w:tcPr>
            <w:tcW w:w="1843" w:type="dxa"/>
          </w:tcPr>
          <w:p w14:paraId="74487E03" w14:textId="77777777" w:rsidR="002209E9" w:rsidRPr="002209E9" w:rsidRDefault="002209E9">
            <w:pPr>
              <w:rPr>
                <w:rFonts w:ascii="Verdana" w:hAnsi="Verdana"/>
              </w:rPr>
            </w:pPr>
            <w:proofErr w:type="spellStart"/>
            <w:r w:rsidRPr="002209E9">
              <w:rPr>
                <w:rFonts w:ascii="Verdana" w:hAnsi="Verdana"/>
                <w:color w:val="000000"/>
              </w:rPr>
              <w:t>Evidencias</w:t>
            </w:r>
            <w:proofErr w:type="spellEnd"/>
            <w:r w:rsidRPr="002209E9">
              <w:rPr>
                <w:rFonts w:ascii="Verdana" w:hAnsi="Verdana"/>
                <w:color w:val="000000"/>
              </w:rPr>
              <w:t xml:space="preserve"> de </w:t>
            </w:r>
            <w:proofErr w:type="spellStart"/>
            <w:r w:rsidRPr="002209E9">
              <w:rPr>
                <w:rFonts w:ascii="Verdana" w:hAnsi="Verdana"/>
                <w:color w:val="000000"/>
              </w:rPr>
              <w:t>actividades</w:t>
            </w:r>
            <w:proofErr w:type="spellEnd"/>
            <w:r w:rsidRPr="002209E9">
              <w:rPr>
                <w:rFonts w:ascii="Verdana" w:hAnsi="Verdana"/>
                <w:color w:val="000000"/>
              </w:rPr>
              <w:t xml:space="preserve"> </w:t>
            </w:r>
            <w:proofErr w:type="spellStart"/>
            <w:r w:rsidRPr="002209E9">
              <w:rPr>
                <w:rFonts w:ascii="Verdana" w:hAnsi="Verdana"/>
                <w:color w:val="000000"/>
              </w:rPr>
              <w:t>completadas</w:t>
            </w:r>
            <w:proofErr w:type="spellEnd"/>
          </w:p>
        </w:tc>
        <w:tc>
          <w:tcPr>
            <w:tcW w:w="2801" w:type="dxa"/>
          </w:tcPr>
          <w:p w14:paraId="1C1733D3" w14:textId="77777777" w:rsidR="002209E9" w:rsidRPr="002209E9" w:rsidRDefault="002209E9">
            <w:pPr>
              <w:rPr>
                <w:rFonts w:ascii="Verdana" w:hAnsi="Verdana"/>
                <w:lang w:val="es-EC"/>
              </w:rPr>
            </w:pPr>
            <w:r w:rsidRPr="002209E9">
              <w:rPr>
                <w:rFonts w:ascii="Verdana" w:hAnsi="Verdana"/>
                <w:color w:val="000000"/>
                <w:lang w:val="es-EC"/>
              </w:rPr>
              <w:t>Comprobar que las tareas finalizadas cuenten con evidencia suficiente.</w:t>
            </w:r>
          </w:p>
        </w:tc>
        <w:tc>
          <w:tcPr>
            <w:tcW w:w="2833" w:type="dxa"/>
          </w:tcPr>
          <w:p w14:paraId="412BED82" w14:textId="77777777" w:rsidR="002209E9" w:rsidRPr="002209E9" w:rsidRDefault="002209E9">
            <w:pPr>
              <w:rPr>
                <w:rFonts w:ascii="Verdana" w:hAnsi="Verdana"/>
                <w:lang w:val="es-EC"/>
              </w:rPr>
            </w:pPr>
            <w:r w:rsidRPr="002209E9">
              <w:rPr>
                <w:rFonts w:ascii="Verdana" w:hAnsi="Verdana"/>
                <w:color w:val="000000"/>
                <w:lang w:val="es-EC"/>
              </w:rPr>
              <w:t>Tareas cerradas con evidencia / tareas cerradas</w:t>
            </w:r>
          </w:p>
        </w:tc>
        <w:tc>
          <w:tcPr>
            <w:tcW w:w="2016" w:type="dxa"/>
          </w:tcPr>
          <w:p w14:paraId="4D43757C" w14:textId="77777777" w:rsidR="002209E9" w:rsidRPr="002209E9" w:rsidRDefault="002209E9">
            <w:pPr>
              <w:jc w:val="center"/>
              <w:rPr>
                <w:rFonts w:ascii="Verdana" w:hAnsi="Verdana"/>
              </w:rPr>
            </w:pPr>
            <w:r w:rsidRPr="002209E9">
              <w:rPr>
                <w:rFonts w:ascii="Verdana" w:hAnsi="Verdana"/>
                <w:color w:val="000000"/>
              </w:rPr>
              <w:t>100 %</w:t>
            </w:r>
          </w:p>
        </w:tc>
        <w:tc>
          <w:tcPr>
            <w:tcW w:w="2268" w:type="dxa"/>
          </w:tcPr>
          <w:p w14:paraId="2FFEE70C" w14:textId="77777777" w:rsidR="002209E9" w:rsidRPr="002209E9" w:rsidRDefault="002209E9">
            <w:pPr>
              <w:rPr>
                <w:rFonts w:ascii="Verdana" w:hAnsi="Verdana"/>
                <w:lang w:val="es-EC"/>
              </w:rPr>
            </w:pPr>
            <w:r w:rsidRPr="002209E9">
              <w:rPr>
                <w:rFonts w:ascii="Verdana" w:hAnsi="Verdana"/>
                <w:color w:val="000000"/>
                <w:lang w:val="es-EC"/>
              </w:rPr>
              <w:t>Jira, repositorio documental y Git</w:t>
            </w:r>
          </w:p>
        </w:tc>
        <w:tc>
          <w:tcPr>
            <w:tcW w:w="1672" w:type="dxa"/>
          </w:tcPr>
          <w:p w14:paraId="60F27865" w14:textId="77777777" w:rsidR="002209E9" w:rsidRPr="002209E9" w:rsidRDefault="002209E9">
            <w:pPr>
              <w:rPr>
                <w:rFonts w:ascii="Verdana" w:hAnsi="Verdana"/>
              </w:rPr>
            </w:pPr>
            <w:proofErr w:type="spellStart"/>
            <w:r w:rsidRPr="002209E9">
              <w:rPr>
                <w:rFonts w:ascii="Verdana" w:hAnsi="Verdana"/>
                <w:color w:val="000000"/>
              </w:rPr>
              <w:t>Seguimiento</w:t>
            </w:r>
            <w:proofErr w:type="spellEnd"/>
            <w:r w:rsidRPr="002209E9">
              <w:rPr>
                <w:rFonts w:ascii="Verdana" w:hAnsi="Verdana"/>
                <w:color w:val="000000"/>
              </w:rPr>
              <w:t xml:space="preserve"> del </w:t>
            </w:r>
            <w:proofErr w:type="spellStart"/>
            <w:r w:rsidRPr="002209E9">
              <w:rPr>
                <w:rFonts w:ascii="Verdana" w:hAnsi="Verdana"/>
                <w:color w:val="000000"/>
              </w:rPr>
              <w:t>proyecto</w:t>
            </w:r>
            <w:proofErr w:type="spellEnd"/>
          </w:p>
        </w:tc>
      </w:tr>
      <w:tr w:rsidR="002209E9" w:rsidRPr="00A61B84" w14:paraId="2C052138" w14:textId="77777777" w:rsidTr="002209E9">
        <w:tc>
          <w:tcPr>
            <w:tcW w:w="1843" w:type="dxa"/>
          </w:tcPr>
          <w:p w14:paraId="09B7367C" w14:textId="77777777" w:rsidR="002209E9" w:rsidRPr="002209E9" w:rsidRDefault="002209E9">
            <w:pPr>
              <w:rPr>
                <w:rFonts w:ascii="Verdana" w:hAnsi="Verdana"/>
                <w:lang w:val="es-EC"/>
              </w:rPr>
            </w:pPr>
            <w:r w:rsidRPr="002209E9">
              <w:rPr>
                <w:rFonts w:ascii="Verdana" w:hAnsi="Verdana"/>
                <w:color w:val="000000"/>
                <w:lang w:val="es-EC"/>
              </w:rPr>
              <w:t>Gestión de riesgos y cambios</w:t>
            </w:r>
          </w:p>
        </w:tc>
        <w:tc>
          <w:tcPr>
            <w:tcW w:w="2801" w:type="dxa"/>
          </w:tcPr>
          <w:p w14:paraId="54B1E732" w14:textId="77777777" w:rsidR="002209E9" w:rsidRPr="002209E9" w:rsidRDefault="002209E9">
            <w:pPr>
              <w:rPr>
                <w:rFonts w:ascii="Verdana" w:hAnsi="Verdana"/>
                <w:lang w:val="es-EC"/>
              </w:rPr>
            </w:pPr>
            <w:r w:rsidRPr="002209E9">
              <w:rPr>
                <w:rFonts w:ascii="Verdana" w:hAnsi="Verdana"/>
                <w:color w:val="000000"/>
                <w:lang w:val="es-EC"/>
              </w:rPr>
              <w:t>Verificar que los riesgos y cambios relevantes sean analizados, tratados y documentados.</w:t>
            </w:r>
          </w:p>
        </w:tc>
        <w:tc>
          <w:tcPr>
            <w:tcW w:w="2833" w:type="dxa"/>
          </w:tcPr>
          <w:p w14:paraId="47FF5330" w14:textId="77777777" w:rsidR="002209E9" w:rsidRPr="002209E9" w:rsidRDefault="002209E9">
            <w:pPr>
              <w:rPr>
                <w:rFonts w:ascii="Verdana" w:hAnsi="Verdana"/>
                <w:lang w:val="es-EC"/>
              </w:rPr>
            </w:pPr>
            <w:r w:rsidRPr="002209E9">
              <w:rPr>
                <w:rFonts w:ascii="Verdana" w:hAnsi="Verdana"/>
                <w:color w:val="000000"/>
                <w:lang w:val="es-EC"/>
              </w:rPr>
              <w:t>Riesgos y cambios con tratamiento registrado / riesgos y cambios identificados</w:t>
            </w:r>
          </w:p>
        </w:tc>
        <w:tc>
          <w:tcPr>
            <w:tcW w:w="2016" w:type="dxa"/>
          </w:tcPr>
          <w:p w14:paraId="2927331A" w14:textId="77777777" w:rsidR="002209E9" w:rsidRPr="002209E9" w:rsidRDefault="002209E9">
            <w:pPr>
              <w:jc w:val="center"/>
              <w:rPr>
                <w:rFonts w:ascii="Verdana" w:hAnsi="Verdana"/>
                <w:lang w:val="es-EC"/>
              </w:rPr>
            </w:pPr>
            <w:r w:rsidRPr="002209E9">
              <w:rPr>
                <w:rFonts w:ascii="Verdana" w:hAnsi="Verdana"/>
                <w:color w:val="000000"/>
                <w:lang w:val="es-EC"/>
              </w:rPr>
              <w:t>100 % de elementos altos o críticos y &gt;= 95 % total</w:t>
            </w:r>
          </w:p>
        </w:tc>
        <w:tc>
          <w:tcPr>
            <w:tcW w:w="2268" w:type="dxa"/>
          </w:tcPr>
          <w:p w14:paraId="5FE03E0A" w14:textId="77777777" w:rsidR="002209E9" w:rsidRPr="002209E9" w:rsidRDefault="002209E9">
            <w:pPr>
              <w:rPr>
                <w:rFonts w:ascii="Verdana" w:hAnsi="Verdana"/>
                <w:lang w:val="es-EC"/>
              </w:rPr>
            </w:pPr>
            <w:r w:rsidRPr="002209E9">
              <w:rPr>
                <w:rFonts w:ascii="Verdana" w:hAnsi="Verdana"/>
                <w:color w:val="000000"/>
                <w:lang w:val="es-EC"/>
              </w:rPr>
              <w:t>Matriz de riesgos y registro de gestión de cambios</w:t>
            </w:r>
          </w:p>
        </w:tc>
        <w:tc>
          <w:tcPr>
            <w:tcW w:w="1672" w:type="dxa"/>
          </w:tcPr>
          <w:p w14:paraId="38B8FE6B" w14:textId="77777777" w:rsidR="002209E9" w:rsidRPr="002209E9" w:rsidRDefault="002209E9">
            <w:pPr>
              <w:rPr>
                <w:rFonts w:ascii="Verdana" w:hAnsi="Verdana"/>
                <w:lang w:val="es-EC"/>
              </w:rPr>
            </w:pPr>
            <w:r w:rsidRPr="002209E9">
              <w:rPr>
                <w:rFonts w:ascii="Verdana" w:hAnsi="Verdana"/>
                <w:color w:val="000000"/>
                <w:lang w:val="es-EC"/>
              </w:rPr>
              <w:t>Gestión de riesgos y cambios</w:t>
            </w:r>
          </w:p>
        </w:tc>
      </w:tr>
      <w:tr w:rsidR="002209E9" w:rsidRPr="002209E9" w14:paraId="249F421B" w14:textId="77777777" w:rsidTr="002209E9">
        <w:tc>
          <w:tcPr>
            <w:tcW w:w="1843" w:type="dxa"/>
          </w:tcPr>
          <w:p w14:paraId="0F3884B6" w14:textId="77777777" w:rsidR="002209E9" w:rsidRPr="002209E9" w:rsidRDefault="002209E9">
            <w:pPr>
              <w:rPr>
                <w:rFonts w:ascii="Verdana" w:hAnsi="Verdana"/>
              </w:rPr>
            </w:pPr>
            <w:proofErr w:type="spellStart"/>
            <w:r w:rsidRPr="002209E9">
              <w:rPr>
                <w:rFonts w:ascii="Verdana" w:hAnsi="Verdana"/>
                <w:color w:val="000000"/>
              </w:rPr>
              <w:t>Aceptación</w:t>
            </w:r>
            <w:proofErr w:type="spellEnd"/>
            <w:r w:rsidRPr="002209E9">
              <w:rPr>
                <w:rFonts w:ascii="Verdana" w:hAnsi="Verdana"/>
                <w:color w:val="000000"/>
              </w:rPr>
              <w:t xml:space="preserve"> de </w:t>
            </w:r>
            <w:proofErr w:type="spellStart"/>
            <w:r w:rsidRPr="002209E9">
              <w:rPr>
                <w:rFonts w:ascii="Verdana" w:hAnsi="Verdana"/>
                <w:color w:val="000000"/>
              </w:rPr>
              <w:t>entregables</w:t>
            </w:r>
            <w:proofErr w:type="spellEnd"/>
          </w:p>
        </w:tc>
        <w:tc>
          <w:tcPr>
            <w:tcW w:w="2801" w:type="dxa"/>
          </w:tcPr>
          <w:p w14:paraId="0647E2E2" w14:textId="77777777" w:rsidR="002209E9" w:rsidRPr="002209E9" w:rsidRDefault="002209E9">
            <w:pPr>
              <w:rPr>
                <w:rFonts w:ascii="Verdana" w:hAnsi="Verdana"/>
                <w:lang w:val="es-EC"/>
              </w:rPr>
            </w:pPr>
            <w:r w:rsidRPr="002209E9">
              <w:rPr>
                <w:rFonts w:ascii="Verdana" w:hAnsi="Verdana"/>
                <w:color w:val="000000"/>
                <w:lang w:val="es-EC"/>
              </w:rPr>
              <w:t>Medir la aceptación de los resultados revisados por el Product Owner y la patrocinadora académica.</w:t>
            </w:r>
          </w:p>
        </w:tc>
        <w:tc>
          <w:tcPr>
            <w:tcW w:w="2833" w:type="dxa"/>
          </w:tcPr>
          <w:p w14:paraId="0ED7A463" w14:textId="77777777" w:rsidR="002209E9" w:rsidRPr="002209E9" w:rsidRDefault="002209E9">
            <w:pPr>
              <w:rPr>
                <w:rFonts w:ascii="Verdana" w:hAnsi="Verdana"/>
              </w:rPr>
            </w:pPr>
            <w:proofErr w:type="spellStart"/>
            <w:r w:rsidRPr="002209E9">
              <w:rPr>
                <w:rFonts w:ascii="Verdana" w:hAnsi="Verdana"/>
                <w:color w:val="000000"/>
              </w:rPr>
              <w:t>Entregables</w:t>
            </w:r>
            <w:proofErr w:type="spellEnd"/>
            <w:r w:rsidRPr="002209E9">
              <w:rPr>
                <w:rFonts w:ascii="Verdana" w:hAnsi="Verdana"/>
                <w:color w:val="000000"/>
              </w:rPr>
              <w:t xml:space="preserve"> </w:t>
            </w:r>
            <w:proofErr w:type="spellStart"/>
            <w:r w:rsidRPr="002209E9">
              <w:rPr>
                <w:rFonts w:ascii="Verdana" w:hAnsi="Verdana"/>
                <w:color w:val="000000"/>
              </w:rPr>
              <w:t>aceptados</w:t>
            </w:r>
            <w:proofErr w:type="spellEnd"/>
            <w:r w:rsidRPr="002209E9">
              <w:rPr>
                <w:rFonts w:ascii="Verdana" w:hAnsi="Verdana"/>
                <w:color w:val="000000"/>
              </w:rPr>
              <w:t xml:space="preserve"> / </w:t>
            </w:r>
            <w:proofErr w:type="spellStart"/>
            <w:r w:rsidRPr="002209E9">
              <w:rPr>
                <w:rFonts w:ascii="Verdana" w:hAnsi="Verdana"/>
                <w:color w:val="000000"/>
              </w:rPr>
              <w:t>entregables</w:t>
            </w:r>
            <w:proofErr w:type="spellEnd"/>
            <w:r w:rsidRPr="002209E9">
              <w:rPr>
                <w:rFonts w:ascii="Verdana" w:hAnsi="Verdana"/>
                <w:color w:val="000000"/>
              </w:rPr>
              <w:t xml:space="preserve"> presentados</w:t>
            </w:r>
          </w:p>
        </w:tc>
        <w:tc>
          <w:tcPr>
            <w:tcW w:w="2016" w:type="dxa"/>
          </w:tcPr>
          <w:p w14:paraId="01CA2ADB" w14:textId="77777777" w:rsidR="002209E9" w:rsidRPr="002209E9" w:rsidRDefault="002209E9">
            <w:pPr>
              <w:jc w:val="center"/>
              <w:rPr>
                <w:rFonts w:ascii="Verdana" w:hAnsi="Verdana"/>
              </w:rPr>
            </w:pPr>
            <w:r w:rsidRPr="002209E9">
              <w:rPr>
                <w:rFonts w:ascii="Verdana" w:hAnsi="Verdana"/>
                <w:color w:val="000000"/>
              </w:rPr>
              <w:t>&gt;= 90 %</w:t>
            </w:r>
          </w:p>
        </w:tc>
        <w:tc>
          <w:tcPr>
            <w:tcW w:w="2268" w:type="dxa"/>
          </w:tcPr>
          <w:p w14:paraId="43DAD293" w14:textId="77777777" w:rsidR="002209E9" w:rsidRPr="002209E9" w:rsidRDefault="002209E9">
            <w:pPr>
              <w:rPr>
                <w:rFonts w:ascii="Verdana" w:hAnsi="Verdana"/>
                <w:lang w:val="es-EC"/>
              </w:rPr>
            </w:pPr>
            <w:r w:rsidRPr="002209E9">
              <w:rPr>
                <w:rFonts w:ascii="Verdana" w:hAnsi="Verdana"/>
                <w:color w:val="000000"/>
                <w:lang w:val="es-EC"/>
              </w:rPr>
              <w:t>Actas, revisiones, Jira y registros de aprobación</w:t>
            </w:r>
          </w:p>
        </w:tc>
        <w:tc>
          <w:tcPr>
            <w:tcW w:w="1672" w:type="dxa"/>
          </w:tcPr>
          <w:p w14:paraId="3CCD2207" w14:textId="77777777" w:rsidR="002209E9" w:rsidRPr="002209E9" w:rsidRDefault="002209E9">
            <w:pPr>
              <w:rPr>
                <w:rFonts w:ascii="Verdana" w:hAnsi="Verdana"/>
              </w:rPr>
            </w:pPr>
            <w:proofErr w:type="spellStart"/>
            <w:r w:rsidRPr="002209E9">
              <w:rPr>
                <w:rFonts w:ascii="Verdana" w:hAnsi="Verdana"/>
                <w:color w:val="000000"/>
              </w:rPr>
              <w:t>Validación</w:t>
            </w:r>
            <w:proofErr w:type="spellEnd"/>
            <w:r w:rsidRPr="002209E9">
              <w:rPr>
                <w:rFonts w:ascii="Verdana" w:hAnsi="Verdana"/>
                <w:color w:val="000000"/>
              </w:rPr>
              <w:t xml:space="preserve"> y </w:t>
            </w:r>
            <w:proofErr w:type="spellStart"/>
            <w:r w:rsidRPr="002209E9">
              <w:rPr>
                <w:rFonts w:ascii="Verdana" w:hAnsi="Verdana"/>
                <w:color w:val="000000"/>
              </w:rPr>
              <w:t>aceptación</w:t>
            </w:r>
            <w:proofErr w:type="spellEnd"/>
          </w:p>
        </w:tc>
      </w:tr>
    </w:tbl>
    <w:p w14:paraId="0CB7DE4D" w14:textId="77777777" w:rsidR="006F49AC" w:rsidRDefault="006F49AC" w:rsidP="006F49AC">
      <w:pPr>
        <w:pStyle w:val="Ttulo1"/>
        <w:numPr>
          <w:ilvl w:val="0"/>
          <w:numId w:val="45"/>
        </w:numPr>
        <w:spacing w:before="120" w:after="120"/>
        <w:ind w:left="1134" w:hanging="1134"/>
        <w:rPr>
          <w:rFonts w:ascii="Verdana" w:hAnsi="Verdana"/>
          <w:color w:val="943634" w:themeColor="accent2" w:themeShade="BF"/>
          <w:sz w:val="32"/>
          <w:szCs w:val="32"/>
          <w:lang w:val="es-EC"/>
        </w:rPr>
        <w:sectPr w:rsidR="006F49AC" w:rsidSect="006F49AC">
          <w:pgSz w:w="15840" w:h="12240" w:orient="landscape"/>
          <w:pgMar w:top="1440" w:right="1440" w:bottom="1440" w:left="1440" w:header="720" w:footer="720" w:gutter="0"/>
          <w:cols w:space="720"/>
          <w:docGrid w:linePitch="360"/>
        </w:sectPr>
      </w:pPr>
    </w:p>
    <w:p w14:paraId="04D7F74F" w14:textId="77777777" w:rsidR="0058358C" w:rsidRPr="006F49AC" w:rsidRDefault="0058358C" w:rsidP="006F49AC">
      <w:pPr>
        <w:pStyle w:val="Ttulo1"/>
        <w:numPr>
          <w:ilvl w:val="0"/>
          <w:numId w:val="45"/>
        </w:numPr>
        <w:spacing w:before="120" w:after="120"/>
        <w:ind w:left="1134" w:hanging="1134"/>
        <w:rPr>
          <w:rFonts w:ascii="Verdana" w:hAnsi="Verdana"/>
          <w:color w:val="943634" w:themeColor="accent2" w:themeShade="BF"/>
          <w:sz w:val="32"/>
          <w:szCs w:val="32"/>
          <w:lang w:val="es-EC"/>
        </w:rPr>
      </w:pPr>
      <w:bookmarkStart w:id="14" w:name="_Toc240284868"/>
      <w:r w:rsidRPr="006F49AC">
        <w:rPr>
          <w:rFonts w:ascii="Verdana" w:hAnsi="Verdana"/>
          <w:color w:val="943634" w:themeColor="accent2" w:themeShade="BF"/>
          <w:sz w:val="32"/>
          <w:szCs w:val="32"/>
          <w:lang w:val="es-EC"/>
        </w:rPr>
        <w:lastRenderedPageBreak/>
        <w:t>Responsabilidades de calidad</w:t>
      </w:r>
      <w:bookmarkEnd w:id="14"/>
    </w:p>
    <w:tbl>
      <w:tblPr>
        <w:tblStyle w:val="Tablaconcuadrcula"/>
        <w:tblW w:w="0" w:type="auto"/>
        <w:tblLook w:val="04A0" w:firstRow="1" w:lastRow="0" w:firstColumn="1" w:lastColumn="0" w:noHBand="0" w:noVBand="1"/>
      </w:tblPr>
      <w:tblGrid>
        <w:gridCol w:w="2930"/>
        <w:gridCol w:w="6646"/>
      </w:tblGrid>
      <w:tr w:rsidR="0058358C" w:rsidRPr="00A61B84" w14:paraId="5DDE8ABA" w14:textId="77777777" w:rsidTr="0038677A">
        <w:tc>
          <w:tcPr>
            <w:tcW w:w="0" w:type="auto"/>
            <w:shd w:val="clear" w:color="auto" w:fill="943634" w:themeFill="accent2" w:themeFillShade="BF"/>
            <w:hideMark/>
          </w:tcPr>
          <w:p w14:paraId="6C37422D" w14:textId="77777777" w:rsidR="0058358C" w:rsidRPr="0038677A" w:rsidRDefault="0058358C" w:rsidP="0058358C">
            <w:pPr>
              <w:spacing w:line="276" w:lineRule="auto"/>
              <w:jc w:val="both"/>
              <w:rPr>
                <w:rFonts w:ascii="Verdana" w:hAnsi="Verdana" w:cs="Times New Roman"/>
                <w:b/>
                <w:bCs/>
                <w:color w:val="FFFFFF" w:themeColor="background1"/>
                <w:lang w:val="es-EC"/>
              </w:rPr>
            </w:pPr>
            <w:r w:rsidRPr="0038677A">
              <w:rPr>
                <w:rFonts w:ascii="Verdana" w:hAnsi="Verdana" w:cs="Times New Roman"/>
                <w:b/>
                <w:bCs/>
                <w:color w:val="FFFFFF" w:themeColor="background1"/>
                <w:lang w:val="es-EC"/>
              </w:rPr>
              <w:t>Participante</w:t>
            </w:r>
          </w:p>
        </w:tc>
        <w:tc>
          <w:tcPr>
            <w:tcW w:w="0" w:type="auto"/>
            <w:shd w:val="clear" w:color="auto" w:fill="943634" w:themeFill="accent2" w:themeFillShade="BF"/>
            <w:hideMark/>
          </w:tcPr>
          <w:p w14:paraId="1EF2A632" w14:textId="77777777" w:rsidR="0058358C" w:rsidRPr="0038677A" w:rsidRDefault="0058358C" w:rsidP="0058358C">
            <w:pPr>
              <w:spacing w:line="276" w:lineRule="auto"/>
              <w:jc w:val="both"/>
              <w:rPr>
                <w:rFonts w:ascii="Verdana" w:hAnsi="Verdana" w:cs="Times New Roman"/>
                <w:b/>
                <w:bCs/>
                <w:color w:val="FFFFFF" w:themeColor="background1"/>
                <w:lang w:val="es-EC"/>
              </w:rPr>
            </w:pPr>
            <w:r w:rsidRPr="0038677A">
              <w:rPr>
                <w:rFonts w:ascii="Verdana" w:hAnsi="Verdana" w:cs="Times New Roman"/>
                <w:b/>
                <w:bCs/>
                <w:color w:val="FFFFFF" w:themeColor="background1"/>
                <w:lang w:val="es-EC"/>
              </w:rPr>
              <w:t>Responsabilidad dentro de la gestión de calidad</w:t>
            </w:r>
          </w:p>
        </w:tc>
      </w:tr>
      <w:tr w:rsidR="0058358C" w:rsidRPr="00A61B84" w14:paraId="4B8837D0" w14:textId="77777777" w:rsidTr="0038677A">
        <w:tc>
          <w:tcPr>
            <w:tcW w:w="0" w:type="auto"/>
            <w:hideMark/>
          </w:tcPr>
          <w:p w14:paraId="3D7CF51C" w14:textId="77777777" w:rsidR="0058358C" w:rsidRPr="0038677A" w:rsidRDefault="0058358C" w:rsidP="0058358C">
            <w:pPr>
              <w:spacing w:line="276" w:lineRule="auto"/>
              <w:jc w:val="both"/>
              <w:rPr>
                <w:rFonts w:ascii="Verdana" w:hAnsi="Verdana" w:cs="Times New Roman"/>
                <w:lang w:val="es-EC"/>
              </w:rPr>
            </w:pPr>
            <w:r w:rsidRPr="0038677A">
              <w:rPr>
                <w:rFonts w:ascii="Verdana" w:hAnsi="Verdana" w:cs="Times New Roman"/>
                <w:lang w:val="es-EC"/>
              </w:rPr>
              <w:t>Alex Mendoza Morante</w:t>
            </w:r>
          </w:p>
        </w:tc>
        <w:tc>
          <w:tcPr>
            <w:tcW w:w="0" w:type="auto"/>
            <w:hideMark/>
          </w:tcPr>
          <w:p w14:paraId="7DD41074"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Control de Jira, evidencias, seguimiento, versiones e impedimentos.</w:t>
            </w:r>
          </w:p>
        </w:tc>
      </w:tr>
      <w:tr w:rsidR="0058358C" w:rsidRPr="00A61B84" w14:paraId="4675D61F" w14:textId="77777777" w:rsidTr="0038677A">
        <w:tc>
          <w:tcPr>
            <w:tcW w:w="0" w:type="auto"/>
            <w:hideMark/>
          </w:tcPr>
          <w:p w14:paraId="43D20233" w14:textId="77777777" w:rsidR="0058358C" w:rsidRPr="0038677A" w:rsidRDefault="0058358C" w:rsidP="0058358C">
            <w:pPr>
              <w:spacing w:line="276" w:lineRule="auto"/>
              <w:jc w:val="both"/>
              <w:rPr>
                <w:rFonts w:ascii="Verdana" w:hAnsi="Verdana" w:cs="Times New Roman"/>
                <w:lang w:val="es-EC"/>
              </w:rPr>
            </w:pPr>
            <w:r w:rsidRPr="0038677A">
              <w:rPr>
                <w:rFonts w:ascii="Verdana" w:hAnsi="Verdana" w:cs="Times New Roman"/>
                <w:lang w:val="es-EC"/>
              </w:rPr>
              <w:t>Víctor Tello Bravo</w:t>
            </w:r>
          </w:p>
        </w:tc>
        <w:tc>
          <w:tcPr>
            <w:tcW w:w="0" w:type="auto"/>
            <w:hideMark/>
          </w:tcPr>
          <w:p w14:paraId="6AAB3DFC"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Validación funcional, alcance, criterios de aceptación y trazabilidad.</w:t>
            </w:r>
          </w:p>
        </w:tc>
      </w:tr>
      <w:tr w:rsidR="0058358C" w:rsidRPr="00A61B84" w14:paraId="15AA3E1E" w14:textId="77777777" w:rsidTr="0038677A">
        <w:tc>
          <w:tcPr>
            <w:tcW w:w="0" w:type="auto"/>
            <w:hideMark/>
          </w:tcPr>
          <w:p w14:paraId="31A43A7B" w14:textId="77777777" w:rsidR="0058358C" w:rsidRPr="0038677A" w:rsidRDefault="0058358C" w:rsidP="0058358C">
            <w:pPr>
              <w:spacing w:line="276" w:lineRule="auto"/>
              <w:jc w:val="both"/>
              <w:rPr>
                <w:rFonts w:ascii="Verdana" w:hAnsi="Verdana" w:cs="Times New Roman"/>
                <w:lang w:val="es-EC"/>
              </w:rPr>
            </w:pPr>
            <w:r w:rsidRPr="0038677A">
              <w:rPr>
                <w:rFonts w:ascii="Verdana" w:hAnsi="Verdana" w:cs="Times New Roman"/>
                <w:lang w:val="es-EC"/>
              </w:rPr>
              <w:t>Kevin Carriel Bonoso</w:t>
            </w:r>
          </w:p>
        </w:tc>
        <w:tc>
          <w:tcPr>
            <w:tcW w:w="0" w:type="auto"/>
            <w:hideMark/>
          </w:tcPr>
          <w:p w14:paraId="046444A6"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Arquitectura, control de acceso, integración, rendimiento y revisión técnica.</w:t>
            </w:r>
          </w:p>
        </w:tc>
      </w:tr>
      <w:tr w:rsidR="0058358C" w:rsidRPr="00A61B84" w14:paraId="2AF8785A" w14:textId="77777777" w:rsidTr="0038677A">
        <w:tc>
          <w:tcPr>
            <w:tcW w:w="0" w:type="auto"/>
            <w:hideMark/>
          </w:tcPr>
          <w:p w14:paraId="3F1DC603" w14:textId="77777777" w:rsidR="0058358C" w:rsidRPr="0038677A" w:rsidRDefault="0058358C" w:rsidP="0058358C">
            <w:pPr>
              <w:spacing w:line="276" w:lineRule="auto"/>
              <w:jc w:val="both"/>
              <w:rPr>
                <w:rFonts w:ascii="Verdana" w:hAnsi="Verdana" w:cs="Times New Roman"/>
                <w:lang w:val="es-EC"/>
              </w:rPr>
            </w:pPr>
            <w:r w:rsidRPr="0038677A">
              <w:rPr>
                <w:rFonts w:ascii="Verdana" w:hAnsi="Verdana" w:cs="Times New Roman"/>
                <w:lang w:val="es-EC"/>
              </w:rPr>
              <w:t>Mario Luzardo Fierro</w:t>
            </w:r>
          </w:p>
        </w:tc>
        <w:tc>
          <w:tcPr>
            <w:tcW w:w="0" w:type="auto"/>
            <w:hideMark/>
          </w:tcPr>
          <w:p w14:paraId="74423502"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Interfaz HTML, identidad visual, navegación, adaptación y accesibilidad.</w:t>
            </w:r>
          </w:p>
        </w:tc>
      </w:tr>
      <w:tr w:rsidR="0058358C" w:rsidRPr="00A61B84" w14:paraId="378020BE" w14:textId="77777777" w:rsidTr="0038677A">
        <w:tc>
          <w:tcPr>
            <w:tcW w:w="0" w:type="auto"/>
            <w:hideMark/>
          </w:tcPr>
          <w:p w14:paraId="192DDA75" w14:textId="77777777" w:rsidR="0058358C" w:rsidRPr="0038677A" w:rsidRDefault="0058358C" w:rsidP="0058358C">
            <w:pPr>
              <w:spacing w:line="276" w:lineRule="auto"/>
              <w:jc w:val="both"/>
              <w:rPr>
                <w:rFonts w:ascii="Verdana" w:hAnsi="Verdana" w:cs="Times New Roman"/>
                <w:lang w:val="es-EC"/>
              </w:rPr>
            </w:pPr>
            <w:r w:rsidRPr="0038677A">
              <w:rPr>
                <w:rFonts w:ascii="Verdana" w:hAnsi="Verdana" w:cs="Times New Roman"/>
                <w:lang w:val="es-EC"/>
              </w:rPr>
              <w:t>Luis Ramírez Conejo</w:t>
            </w:r>
          </w:p>
        </w:tc>
        <w:tc>
          <w:tcPr>
            <w:tcW w:w="0" w:type="auto"/>
            <w:hideMark/>
          </w:tcPr>
          <w:p w14:paraId="0F22721B"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Modelos, datos, métodos, servicios, autenticación y persistencia.</w:t>
            </w:r>
          </w:p>
        </w:tc>
      </w:tr>
      <w:tr w:rsidR="0058358C" w:rsidRPr="00A61B84" w14:paraId="071E5AEA" w14:textId="77777777" w:rsidTr="0038677A">
        <w:tc>
          <w:tcPr>
            <w:tcW w:w="0" w:type="auto"/>
            <w:hideMark/>
          </w:tcPr>
          <w:p w14:paraId="4974F5EF" w14:textId="77777777" w:rsidR="0058358C" w:rsidRPr="0038677A" w:rsidRDefault="0058358C" w:rsidP="0058358C">
            <w:pPr>
              <w:spacing w:line="276" w:lineRule="auto"/>
              <w:jc w:val="both"/>
              <w:rPr>
                <w:rFonts w:ascii="Verdana" w:hAnsi="Verdana" w:cs="Times New Roman"/>
                <w:lang w:val="es-EC"/>
              </w:rPr>
            </w:pPr>
            <w:r w:rsidRPr="0038677A">
              <w:rPr>
                <w:rFonts w:ascii="Verdana" w:hAnsi="Verdana" w:cs="Times New Roman"/>
                <w:lang w:val="es-EC"/>
              </w:rPr>
              <w:t>Luis Rodríguez Barrera</w:t>
            </w:r>
          </w:p>
        </w:tc>
        <w:tc>
          <w:tcPr>
            <w:tcW w:w="0" w:type="auto"/>
            <w:hideMark/>
          </w:tcPr>
          <w:p w14:paraId="270BB4A8"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Matriz de calidad, pruebas, defectos, seguridad y verificación de accesibilidad.</w:t>
            </w:r>
          </w:p>
        </w:tc>
      </w:tr>
      <w:tr w:rsidR="0058358C" w:rsidRPr="00A61B84" w14:paraId="0891CEC5" w14:textId="77777777" w:rsidTr="0038677A">
        <w:tc>
          <w:tcPr>
            <w:tcW w:w="0" w:type="auto"/>
            <w:hideMark/>
          </w:tcPr>
          <w:p w14:paraId="32927A3B" w14:textId="77777777" w:rsidR="0058358C" w:rsidRPr="0038677A" w:rsidRDefault="0058358C" w:rsidP="0058358C">
            <w:pPr>
              <w:spacing w:line="276" w:lineRule="auto"/>
              <w:jc w:val="both"/>
              <w:rPr>
                <w:rFonts w:ascii="Verdana" w:hAnsi="Verdana" w:cs="Times New Roman"/>
                <w:lang w:val="es-EC"/>
              </w:rPr>
            </w:pPr>
            <w:r w:rsidRPr="0038677A">
              <w:rPr>
                <w:rFonts w:ascii="Verdana" w:hAnsi="Verdana" w:cs="Times New Roman"/>
                <w:lang w:val="es-EC"/>
              </w:rPr>
              <w:t>Ing. Victoria García Velásquez</w:t>
            </w:r>
          </w:p>
        </w:tc>
        <w:tc>
          <w:tcPr>
            <w:tcW w:w="0" w:type="auto"/>
            <w:hideMark/>
          </w:tcPr>
          <w:p w14:paraId="3867FE41" w14:textId="77777777" w:rsidR="0058358C" w:rsidRPr="0058358C" w:rsidRDefault="0058358C" w:rsidP="0058358C">
            <w:pPr>
              <w:spacing w:line="276" w:lineRule="auto"/>
              <w:jc w:val="both"/>
              <w:rPr>
                <w:rFonts w:ascii="Verdana" w:hAnsi="Verdana" w:cs="Times New Roman"/>
                <w:lang w:val="es-EC"/>
              </w:rPr>
            </w:pPr>
            <w:r w:rsidRPr="0058358C">
              <w:rPr>
                <w:rFonts w:ascii="Verdana" w:hAnsi="Verdana" w:cs="Times New Roman"/>
                <w:lang w:val="es-EC"/>
              </w:rPr>
              <w:t>Revisión académica y observaciones generales sobre los entregables.</w:t>
            </w:r>
          </w:p>
        </w:tc>
      </w:tr>
    </w:tbl>
    <w:p w14:paraId="5CB61629" w14:textId="77777777" w:rsidR="00F85F94" w:rsidRDefault="00F85F94" w:rsidP="00F85F94">
      <w:pPr>
        <w:pStyle w:val="Ttulo1"/>
        <w:numPr>
          <w:ilvl w:val="0"/>
          <w:numId w:val="45"/>
        </w:numPr>
        <w:spacing w:before="120" w:after="120"/>
        <w:ind w:left="357" w:hanging="357"/>
        <w:rPr>
          <w:rFonts w:ascii="Verdana" w:hAnsi="Verdana"/>
          <w:color w:val="943634" w:themeColor="accent2" w:themeShade="BF"/>
          <w:sz w:val="32"/>
          <w:szCs w:val="32"/>
          <w:lang w:val="es-EC"/>
        </w:rPr>
      </w:pPr>
      <w:bookmarkStart w:id="15" w:name="_Toc240284869"/>
      <w:r w:rsidRPr="00F85F94">
        <w:rPr>
          <w:rFonts w:ascii="Verdana" w:hAnsi="Verdana"/>
          <w:color w:val="943634" w:themeColor="accent2" w:themeShade="BF"/>
          <w:sz w:val="32"/>
          <w:szCs w:val="32"/>
          <w:lang w:val="es-EC"/>
        </w:rPr>
        <w:t>Registro de resultados</w:t>
      </w:r>
      <w:bookmarkEnd w:id="15"/>
    </w:p>
    <w:p w14:paraId="507CFE62" w14:textId="77777777" w:rsidR="00F85F94" w:rsidRPr="00F85F94" w:rsidRDefault="00F85F94" w:rsidP="00F85F94">
      <w:pPr>
        <w:rPr>
          <w:rFonts w:ascii="Verdana" w:hAnsi="Verdana"/>
          <w:lang w:val="es-EC"/>
        </w:rPr>
      </w:pPr>
      <w:r w:rsidRPr="00F85F94">
        <w:rPr>
          <w:rFonts w:ascii="Verdana" w:hAnsi="Verdana"/>
          <w:lang w:val="es-EC"/>
        </w:rPr>
        <w:t>Los resultados de la revisión de calidad se realizar</w:t>
      </w:r>
      <w:r>
        <w:rPr>
          <w:rFonts w:ascii="Verdana" w:hAnsi="Verdana"/>
          <w:lang w:val="es-EC"/>
        </w:rPr>
        <w:t>á</w:t>
      </w:r>
      <w:r w:rsidRPr="00F85F94">
        <w:rPr>
          <w:rFonts w:ascii="Verdana" w:hAnsi="Verdana"/>
          <w:lang w:val="es-EC"/>
        </w:rPr>
        <w:t>n en las columnas definidas en la siguiente tabla.</w:t>
      </w:r>
    </w:p>
    <w:tbl>
      <w:tblPr>
        <w:tblStyle w:val="Tablaconcuadrcula"/>
        <w:tblW w:w="0" w:type="auto"/>
        <w:tblLook w:val="04A0" w:firstRow="1" w:lastRow="0" w:firstColumn="1" w:lastColumn="0" w:noHBand="0" w:noVBand="1"/>
      </w:tblPr>
      <w:tblGrid>
        <w:gridCol w:w="3130"/>
        <w:gridCol w:w="6446"/>
      </w:tblGrid>
      <w:tr w:rsidR="00F85F94" w:rsidRPr="00F85F94" w14:paraId="7593EFBB" w14:textId="77777777" w:rsidTr="00F85F94">
        <w:tc>
          <w:tcPr>
            <w:tcW w:w="0" w:type="auto"/>
            <w:hideMark/>
          </w:tcPr>
          <w:p w14:paraId="6637C71F" w14:textId="77777777" w:rsidR="00F85F94" w:rsidRPr="00F85F94" w:rsidRDefault="00F85F94" w:rsidP="00F85F94">
            <w:pPr>
              <w:spacing w:line="276" w:lineRule="auto"/>
              <w:jc w:val="both"/>
              <w:rPr>
                <w:rFonts w:ascii="Verdana" w:hAnsi="Verdana" w:cs="Times New Roman"/>
                <w:b/>
                <w:bCs/>
                <w:lang w:val="es-EC"/>
              </w:rPr>
            </w:pPr>
            <w:r w:rsidRPr="00F85F94">
              <w:rPr>
                <w:rFonts w:ascii="Verdana" w:hAnsi="Verdana" w:cs="Times New Roman"/>
                <w:b/>
                <w:bCs/>
                <w:lang w:val="es-EC"/>
              </w:rPr>
              <w:t>Campo</w:t>
            </w:r>
          </w:p>
        </w:tc>
        <w:tc>
          <w:tcPr>
            <w:tcW w:w="0" w:type="auto"/>
            <w:hideMark/>
          </w:tcPr>
          <w:p w14:paraId="04DEE215" w14:textId="77777777" w:rsidR="00F85F94" w:rsidRPr="00F85F94" w:rsidRDefault="00F85F94" w:rsidP="00F85F94">
            <w:pPr>
              <w:spacing w:line="276" w:lineRule="auto"/>
              <w:jc w:val="both"/>
              <w:rPr>
                <w:rFonts w:ascii="Verdana" w:hAnsi="Verdana" w:cs="Times New Roman"/>
                <w:b/>
                <w:bCs/>
                <w:lang w:val="es-EC"/>
              </w:rPr>
            </w:pPr>
            <w:r w:rsidRPr="00F85F94">
              <w:rPr>
                <w:rFonts w:ascii="Verdana" w:hAnsi="Verdana" w:cs="Times New Roman"/>
                <w:b/>
                <w:bCs/>
                <w:lang w:val="es-EC"/>
              </w:rPr>
              <w:t>Uso</w:t>
            </w:r>
          </w:p>
        </w:tc>
      </w:tr>
      <w:tr w:rsidR="00F85F94" w:rsidRPr="00A61B84" w14:paraId="46D7D9E0" w14:textId="77777777" w:rsidTr="00F85F94">
        <w:tc>
          <w:tcPr>
            <w:tcW w:w="0" w:type="auto"/>
            <w:hideMark/>
          </w:tcPr>
          <w:p w14:paraId="4760CA4D"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Resultado</w:t>
            </w:r>
          </w:p>
        </w:tc>
        <w:tc>
          <w:tcPr>
            <w:tcW w:w="0" w:type="auto"/>
            <w:hideMark/>
          </w:tcPr>
          <w:p w14:paraId="673DBF11"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Cumple, cumple parcialmente, no cumple o no aplica.</w:t>
            </w:r>
          </w:p>
        </w:tc>
      </w:tr>
      <w:tr w:rsidR="00F85F94" w:rsidRPr="00F85F94" w14:paraId="11CDC64E" w14:textId="77777777" w:rsidTr="00F85F94">
        <w:tc>
          <w:tcPr>
            <w:tcW w:w="0" w:type="auto"/>
            <w:hideMark/>
          </w:tcPr>
          <w:p w14:paraId="61CE3306"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Valor obtenido</w:t>
            </w:r>
          </w:p>
        </w:tc>
        <w:tc>
          <w:tcPr>
            <w:tcW w:w="0" w:type="auto"/>
            <w:hideMark/>
          </w:tcPr>
          <w:p w14:paraId="3E88666A"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2, 1, 0 o N/A.</w:t>
            </w:r>
          </w:p>
        </w:tc>
      </w:tr>
      <w:tr w:rsidR="00F85F94" w:rsidRPr="00A61B84" w14:paraId="3689CC64" w14:textId="77777777" w:rsidTr="00F85F94">
        <w:tc>
          <w:tcPr>
            <w:tcW w:w="0" w:type="auto"/>
            <w:hideMark/>
          </w:tcPr>
          <w:p w14:paraId="1E3D50FD"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Fecha de revisión</w:t>
            </w:r>
          </w:p>
        </w:tc>
        <w:tc>
          <w:tcPr>
            <w:tcW w:w="0" w:type="auto"/>
            <w:hideMark/>
          </w:tcPr>
          <w:p w14:paraId="3158CBA8"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Fecha en la que se ejecutó el control.</w:t>
            </w:r>
          </w:p>
        </w:tc>
      </w:tr>
      <w:tr w:rsidR="00F85F94" w:rsidRPr="00A61B84" w14:paraId="33309299" w14:textId="77777777" w:rsidTr="00F85F94">
        <w:tc>
          <w:tcPr>
            <w:tcW w:w="0" w:type="auto"/>
            <w:hideMark/>
          </w:tcPr>
          <w:p w14:paraId="5F72E26E"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Evidencia real</w:t>
            </w:r>
          </w:p>
        </w:tc>
        <w:tc>
          <w:tcPr>
            <w:tcW w:w="0" w:type="auto"/>
            <w:hideMark/>
          </w:tcPr>
          <w:p w14:paraId="55658873"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Nombre del archivo, captura, prueba o ubicación en Jira.</w:t>
            </w:r>
          </w:p>
        </w:tc>
      </w:tr>
      <w:tr w:rsidR="00F85F94" w:rsidRPr="00A61B84" w14:paraId="44F4D876" w14:textId="77777777" w:rsidTr="00F85F94">
        <w:tc>
          <w:tcPr>
            <w:tcW w:w="0" w:type="auto"/>
            <w:hideMark/>
          </w:tcPr>
          <w:p w14:paraId="6974C3DB"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Observación</w:t>
            </w:r>
          </w:p>
        </w:tc>
        <w:tc>
          <w:tcPr>
            <w:tcW w:w="0" w:type="auto"/>
            <w:hideMark/>
          </w:tcPr>
          <w:p w14:paraId="3F8AA551"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Descripción breve de la desviación encontrada.</w:t>
            </w:r>
          </w:p>
        </w:tc>
      </w:tr>
      <w:tr w:rsidR="00F85F94" w:rsidRPr="00A61B84" w14:paraId="5B67D7EC" w14:textId="77777777" w:rsidTr="00F85F94">
        <w:tc>
          <w:tcPr>
            <w:tcW w:w="0" w:type="auto"/>
            <w:hideMark/>
          </w:tcPr>
          <w:p w14:paraId="0020FE03"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Acción correctiva</w:t>
            </w:r>
          </w:p>
        </w:tc>
        <w:tc>
          <w:tcPr>
            <w:tcW w:w="0" w:type="auto"/>
            <w:hideMark/>
          </w:tcPr>
          <w:p w14:paraId="0CBD7616"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Actividad necesaria para resolver el incumplimiento.</w:t>
            </w:r>
          </w:p>
        </w:tc>
      </w:tr>
      <w:tr w:rsidR="00F85F94" w:rsidRPr="00A61B84" w14:paraId="2118A9C3" w14:textId="77777777" w:rsidTr="00F85F94">
        <w:tc>
          <w:tcPr>
            <w:tcW w:w="0" w:type="auto"/>
            <w:hideMark/>
          </w:tcPr>
          <w:p w14:paraId="39D36E37"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Responsable de corrección</w:t>
            </w:r>
          </w:p>
        </w:tc>
        <w:tc>
          <w:tcPr>
            <w:tcW w:w="0" w:type="auto"/>
            <w:hideMark/>
          </w:tcPr>
          <w:p w14:paraId="7F37F756"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Integrante encargado de realizar el ajuste.</w:t>
            </w:r>
          </w:p>
        </w:tc>
      </w:tr>
      <w:tr w:rsidR="00F85F94" w:rsidRPr="00A61B84" w14:paraId="75F78639" w14:textId="77777777" w:rsidTr="00F85F94">
        <w:tc>
          <w:tcPr>
            <w:tcW w:w="0" w:type="auto"/>
            <w:hideMark/>
          </w:tcPr>
          <w:p w14:paraId="4A3559B5"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Fecha compromiso</w:t>
            </w:r>
          </w:p>
        </w:tc>
        <w:tc>
          <w:tcPr>
            <w:tcW w:w="0" w:type="auto"/>
            <w:hideMark/>
          </w:tcPr>
          <w:p w14:paraId="7BBF539C"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Fecha máxima para completar la corrección.</w:t>
            </w:r>
          </w:p>
        </w:tc>
      </w:tr>
      <w:tr w:rsidR="00F85F94" w:rsidRPr="00A61B84" w14:paraId="29844847" w14:textId="77777777" w:rsidTr="00F85F94">
        <w:tc>
          <w:tcPr>
            <w:tcW w:w="0" w:type="auto"/>
            <w:hideMark/>
          </w:tcPr>
          <w:p w14:paraId="33E530F8"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Estado de corrección</w:t>
            </w:r>
          </w:p>
        </w:tc>
        <w:tc>
          <w:tcPr>
            <w:tcW w:w="0" w:type="auto"/>
            <w:hideMark/>
          </w:tcPr>
          <w:p w14:paraId="7A946219" w14:textId="77777777" w:rsidR="00F85F94" w:rsidRPr="00F85F94" w:rsidRDefault="00F85F94" w:rsidP="00F85F94">
            <w:pPr>
              <w:spacing w:line="276" w:lineRule="auto"/>
              <w:jc w:val="both"/>
              <w:rPr>
                <w:rFonts w:ascii="Verdana" w:hAnsi="Verdana" w:cs="Times New Roman"/>
                <w:lang w:val="es-EC"/>
              </w:rPr>
            </w:pPr>
            <w:r w:rsidRPr="00F85F94">
              <w:rPr>
                <w:rFonts w:ascii="Verdana" w:hAnsi="Verdana" w:cs="Times New Roman"/>
                <w:lang w:val="es-EC"/>
              </w:rPr>
              <w:t>Pendiente, en proceso, corregido o aceptado.</w:t>
            </w:r>
          </w:p>
        </w:tc>
      </w:tr>
    </w:tbl>
    <w:p w14:paraId="52D5948C" w14:textId="77777777" w:rsidR="00AB33BC" w:rsidRPr="00F85F94" w:rsidRDefault="00F85F94" w:rsidP="0058358C">
      <w:pPr>
        <w:spacing w:before="120" w:after="120"/>
        <w:jc w:val="both"/>
        <w:rPr>
          <w:rFonts w:ascii="Verdana" w:hAnsi="Verdana" w:cs="Times New Roman"/>
          <w:lang w:val="es-EC"/>
        </w:rPr>
      </w:pPr>
      <w:r w:rsidRPr="002209E9">
        <w:rPr>
          <w:lang w:val="es-EC"/>
        </w:rPr>
        <w:t>Para la ejecución y el seguimiento se utilizará el archivo Excel asociado. La hoja “Métricas de calidad” consolida los indicadores de proyecto definidos en la sección 3.8, mientras que la hoja “Matriz de calidad” conserva los controles operativos, resultados, evidencias, observaciones y acciones correctivas.</w:t>
      </w:r>
    </w:p>
    <w:sectPr w:rsidR="00AB33BC" w:rsidRPr="00F85F94" w:rsidSect="00691D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2F93" w14:textId="77777777" w:rsidR="00D14623" w:rsidRDefault="00D14623" w:rsidP="00322806">
      <w:pPr>
        <w:spacing w:after="0" w:line="240" w:lineRule="auto"/>
      </w:pPr>
      <w:r>
        <w:separator/>
      </w:r>
    </w:p>
  </w:endnote>
  <w:endnote w:type="continuationSeparator" w:id="0">
    <w:p w14:paraId="60FC9398" w14:textId="77777777" w:rsidR="00D14623" w:rsidRDefault="00D14623"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A2344" w14:textId="77777777" w:rsidR="00D14623" w:rsidRDefault="00D14623" w:rsidP="00322806">
      <w:pPr>
        <w:spacing w:after="0" w:line="240" w:lineRule="auto"/>
      </w:pPr>
      <w:r>
        <w:separator/>
      </w:r>
    </w:p>
  </w:footnote>
  <w:footnote w:type="continuationSeparator" w:id="0">
    <w:p w14:paraId="2C452074" w14:textId="77777777" w:rsidR="00D14623" w:rsidRDefault="00D14623"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322806" w14:paraId="33E279C4" w14:textId="77777777" w:rsidTr="00322806">
      <w:trPr>
        <w:trHeight w:val="423"/>
      </w:trPr>
      <w:tc>
        <w:tcPr>
          <w:tcW w:w="1488" w:type="dxa"/>
        </w:tcPr>
        <w:p w14:paraId="5EF49AC0" w14:textId="77777777" w:rsidR="00322806" w:rsidRDefault="00322806">
          <w:pPr>
            <w:pStyle w:val="Encabezado"/>
          </w:pPr>
          <w:r w:rsidRPr="0023427F">
            <w:rPr>
              <w:rFonts w:ascii="Verdana" w:hAnsi="Verdana"/>
              <w:b/>
              <w:bCs/>
              <w:noProof/>
              <w:sz w:val="32"/>
              <w:szCs w:val="32"/>
            </w:rPr>
            <w:drawing>
              <wp:inline distT="0" distB="0" distL="0" distR="0" wp14:anchorId="60164032" wp14:editId="50A9A1E5">
                <wp:extent cx="906780" cy="445770"/>
                <wp:effectExtent l="0" t="0" r="7620" b="0"/>
                <wp:docPr id="1530924946"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68E1A777" w14:textId="77777777" w:rsidR="00322806" w:rsidRPr="00EA1144" w:rsidRDefault="00322806" w:rsidP="00757586">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12661F82" w14:textId="77777777"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A705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5D56A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49771E"/>
    <w:multiLevelType w:val="hybridMultilevel"/>
    <w:tmpl w:val="FE06F5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09820339"/>
    <w:multiLevelType w:val="multilevel"/>
    <w:tmpl w:val="959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410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B7A7C2B"/>
    <w:multiLevelType w:val="multilevel"/>
    <w:tmpl w:val="A16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B14C0"/>
    <w:multiLevelType w:val="multilevel"/>
    <w:tmpl w:val="5E4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160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D767C71"/>
    <w:multiLevelType w:val="multilevel"/>
    <w:tmpl w:val="9E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15FA9"/>
    <w:multiLevelType w:val="hybridMultilevel"/>
    <w:tmpl w:val="F12006B6"/>
    <w:lvl w:ilvl="0" w:tplc="FFF05D9E">
      <w:start w:val="19"/>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1F0F4BF7"/>
    <w:multiLevelType w:val="multilevel"/>
    <w:tmpl w:val="135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22969"/>
    <w:multiLevelType w:val="multilevel"/>
    <w:tmpl w:val="C874990C"/>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815C6E"/>
    <w:multiLevelType w:val="hybridMultilevel"/>
    <w:tmpl w:val="3578B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2BF87CB8"/>
    <w:multiLevelType w:val="hybridMultilevel"/>
    <w:tmpl w:val="F7D8C4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2C69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2923F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7296072"/>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7B84682"/>
    <w:multiLevelType w:val="multilevel"/>
    <w:tmpl w:val="55D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D3D3E"/>
    <w:multiLevelType w:val="multilevel"/>
    <w:tmpl w:val="848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42B0E"/>
    <w:multiLevelType w:val="multilevel"/>
    <w:tmpl w:val="C6F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51A8D"/>
    <w:multiLevelType w:val="hybridMultilevel"/>
    <w:tmpl w:val="A874EB3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433D3131"/>
    <w:multiLevelType w:val="multilevel"/>
    <w:tmpl w:val="B74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23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B54587"/>
    <w:multiLevelType w:val="hybridMultilevel"/>
    <w:tmpl w:val="2324A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85C38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5D56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4A5766"/>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17B2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88A7FDB"/>
    <w:multiLevelType w:val="multilevel"/>
    <w:tmpl w:val="7A7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219FF"/>
    <w:multiLevelType w:val="multilevel"/>
    <w:tmpl w:val="1ED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84607"/>
    <w:multiLevelType w:val="multilevel"/>
    <w:tmpl w:val="802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548F9"/>
    <w:multiLevelType w:val="multilevel"/>
    <w:tmpl w:val="684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543B8"/>
    <w:multiLevelType w:val="multilevel"/>
    <w:tmpl w:val="5120AA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32B7A7F"/>
    <w:multiLevelType w:val="multilevel"/>
    <w:tmpl w:val="5B7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179C9"/>
    <w:multiLevelType w:val="multilevel"/>
    <w:tmpl w:val="AC18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8E1149"/>
    <w:multiLevelType w:val="hybridMultilevel"/>
    <w:tmpl w:val="A40270F6"/>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42" w15:restartNumberingAfterBreak="0">
    <w:nsid w:val="76741AD6"/>
    <w:multiLevelType w:val="multilevel"/>
    <w:tmpl w:val="698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85E14"/>
    <w:multiLevelType w:val="hybridMultilevel"/>
    <w:tmpl w:val="FDC4FD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 w15:restartNumberingAfterBreak="0">
    <w:nsid w:val="76D21B62"/>
    <w:multiLevelType w:val="hybridMultilevel"/>
    <w:tmpl w:val="6C4C14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 w15:restartNumberingAfterBreak="0">
    <w:nsid w:val="78396827"/>
    <w:multiLevelType w:val="multilevel"/>
    <w:tmpl w:val="CAA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17"/>
  </w:num>
  <w:num w:numId="8" w16cid:durableId="1989818918">
    <w:abstractNumId w:val="16"/>
  </w:num>
  <w:num w:numId="9" w16cid:durableId="742798510">
    <w:abstractNumId w:val="29"/>
  </w:num>
  <w:num w:numId="10" w16cid:durableId="493841407">
    <w:abstractNumId w:val="45"/>
  </w:num>
  <w:num w:numId="11" w16cid:durableId="1375690916">
    <w:abstractNumId w:val="34"/>
  </w:num>
  <w:num w:numId="12" w16cid:durableId="1556353896">
    <w:abstractNumId w:val="24"/>
  </w:num>
  <w:num w:numId="13" w16cid:durableId="1564870232">
    <w:abstractNumId w:val="42"/>
  </w:num>
  <w:num w:numId="14" w16cid:durableId="368069983">
    <w:abstractNumId w:val="37"/>
  </w:num>
  <w:num w:numId="15" w16cid:durableId="1039083472">
    <w:abstractNumId w:val="8"/>
  </w:num>
  <w:num w:numId="16" w16cid:durableId="1935481250">
    <w:abstractNumId w:val="18"/>
  </w:num>
  <w:num w:numId="17" w16cid:durableId="2126845722">
    <w:abstractNumId w:val="35"/>
  </w:num>
  <w:num w:numId="18" w16cid:durableId="456335426">
    <w:abstractNumId w:val="39"/>
  </w:num>
  <w:num w:numId="19" w16cid:durableId="1350793484">
    <w:abstractNumId w:val="25"/>
  </w:num>
  <w:num w:numId="20" w16cid:durableId="787894609">
    <w:abstractNumId w:val="14"/>
  </w:num>
  <w:num w:numId="21" w16cid:durableId="1291015683">
    <w:abstractNumId w:val="20"/>
  </w:num>
  <w:num w:numId="22" w16cid:durableId="229655176">
    <w:abstractNumId w:val="27"/>
  </w:num>
  <w:num w:numId="23" w16cid:durableId="725182288">
    <w:abstractNumId w:val="28"/>
  </w:num>
  <w:num w:numId="24" w16cid:durableId="1380204734">
    <w:abstractNumId w:val="44"/>
  </w:num>
  <w:num w:numId="25" w16cid:durableId="1129130470">
    <w:abstractNumId w:val="7"/>
  </w:num>
  <w:num w:numId="26" w16cid:durableId="534347342">
    <w:abstractNumId w:val="30"/>
  </w:num>
  <w:num w:numId="27" w16cid:durableId="866528997">
    <w:abstractNumId w:val="33"/>
  </w:num>
  <w:num w:numId="28" w16cid:durableId="278806317">
    <w:abstractNumId w:val="38"/>
  </w:num>
  <w:num w:numId="29" w16cid:durableId="626012912">
    <w:abstractNumId w:val="32"/>
  </w:num>
  <w:num w:numId="30" w16cid:durableId="576597976">
    <w:abstractNumId w:val="22"/>
  </w:num>
  <w:num w:numId="31" w16cid:durableId="1382366618">
    <w:abstractNumId w:val="43"/>
  </w:num>
  <w:num w:numId="32" w16cid:durableId="1076636752">
    <w:abstractNumId w:val="26"/>
  </w:num>
  <w:num w:numId="33" w16cid:durableId="1607271774">
    <w:abstractNumId w:val="11"/>
  </w:num>
  <w:num w:numId="34" w16cid:durableId="1062948747">
    <w:abstractNumId w:val="40"/>
  </w:num>
  <w:num w:numId="35" w16cid:durableId="1513839876">
    <w:abstractNumId w:val="36"/>
  </w:num>
  <w:num w:numId="36" w16cid:durableId="1955940226">
    <w:abstractNumId w:val="9"/>
  </w:num>
  <w:num w:numId="37" w16cid:durableId="1939874148">
    <w:abstractNumId w:val="19"/>
  </w:num>
  <w:num w:numId="38" w16cid:durableId="9114264">
    <w:abstractNumId w:val="41"/>
  </w:num>
  <w:num w:numId="39" w16cid:durableId="950429313">
    <w:abstractNumId w:val="21"/>
  </w:num>
  <w:num w:numId="40" w16cid:durableId="1830243886">
    <w:abstractNumId w:val="6"/>
  </w:num>
  <w:num w:numId="41" w16cid:durableId="985939198">
    <w:abstractNumId w:val="10"/>
  </w:num>
  <w:num w:numId="42" w16cid:durableId="1130629159">
    <w:abstractNumId w:val="15"/>
  </w:num>
  <w:num w:numId="43" w16cid:durableId="1478105800">
    <w:abstractNumId w:val="23"/>
  </w:num>
  <w:num w:numId="44" w16cid:durableId="381054848">
    <w:abstractNumId w:val="12"/>
  </w:num>
  <w:num w:numId="45" w16cid:durableId="545530245">
    <w:abstractNumId w:val="13"/>
  </w:num>
  <w:num w:numId="46" w16cid:durableId="1212837853">
    <w:abstractNumId w:val="3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222A8"/>
    <w:rsid w:val="0002502D"/>
    <w:rsid w:val="00034616"/>
    <w:rsid w:val="000476F3"/>
    <w:rsid w:val="0006063C"/>
    <w:rsid w:val="00097283"/>
    <w:rsid w:val="000A234F"/>
    <w:rsid w:val="000C2DEE"/>
    <w:rsid w:val="000E2181"/>
    <w:rsid w:val="000F71BE"/>
    <w:rsid w:val="00141A45"/>
    <w:rsid w:val="00146E7C"/>
    <w:rsid w:val="0015074B"/>
    <w:rsid w:val="001C23F0"/>
    <w:rsid w:val="001F470B"/>
    <w:rsid w:val="001F479F"/>
    <w:rsid w:val="00216D6B"/>
    <w:rsid w:val="002209E9"/>
    <w:rsid w:val="00223CD7"/>
    <w:rsid w:val="002702A6"/>
    <w:rsid w:val="00287BAC"/>
    <w:rsid w:val="00292948"/>
    <w:rsid w:val="0029639D"/>
    <w:rsid w:val="002C0329"/>
    <w:rsid w:val="002C3E41"/>
    <w:rsid w:val="002C464F"/>
    <w:rsid w:val="002E12B7"/>
    <w:rsid w:val="002F0F88"/>
    <w:rsid w:val="002F71DA"/>
    <w:rsid w:val="00303C35"/>
    <w:rsid w:val="0031522A"/>
    <w:rsid w:val="00322806"/>
    <w:rsid w:val="00326F90"/>
    <w:rsid w:val="00340175"/>
    <w:rsid w:val="00352BE6"/>
    <w:rsid w:val="00354605"/>
    <w:rsid w:val="00373A74"/>
    <w:rsid w:val="0037640D"/>
    <w:rsid w:val="0038341B"/>
    <w:rsid w:val="00385CBF"/>
    <w:rsid w:val="0038677A"/>
    <w:rsid w:val="00386EB7"/>
    <w:rsid w:val="003975FB"/>
    <w:rsid w:val="003E2133"/>
    <w:rsid w:val="00403633"/>
    <w:rsid w:val="00411EC5"/>
    <w:rsid w:val="00445597"/>
    <w:rsid w:val="00451F6F"/>
    <w:rsid w:val="0048536D"/>
    <w:rsid w:val="004C5C64"/>
    <w:rsid w:val="004F2F2F"/>
    <w:rsid w:val="004F7215"/>
    <w:rsid w:val="00532260"/>
    <w:rsid w:val="00545B4D"/>
    <w:rsid w:val="0058358C"/>
    <w:rsid w:val="005837AC"/>
    <w:rsid w:val="005A0356"/>
    <w:rsid w:val="005B39CE"/>
    <w:rsid w:val="005B405C"/>
    <w:rsid w:val="005C0762"/>
    <w:rsid w:val="0064263C"/>
    <w:rsid w:val="0064324B"/>
    <w:rsid w:val="00645A51"/>
    <w:rsid w:val="00691DF5"/>
    <w:rsid w:val="006E2A92"/>
    <w:rsid w:val="006F49AC"/>
    <w:rsid w:val="00714F0B"/>
    <w:rsid w:val="00724FE5"/>
    <w:rsid w:val="00725319"/>
    <w:rsid w:val="007372D2"/>
    <w:rsid w:val="007479F9"/>
    <w:rsid w:val="00757586"/>
    <w:rsid w:val="00757A23"/>
    <w:rsid w:val="0079377B"/>
    <w:rsid w:val="007B6956"/>
    <w:rsid w:val="007C4295"/>
    <w:rsid w:val="007D52B0"/>
    <w:rsid w:val="00803580"/>
    <w:rsid w:val="00831EB3"/>
    <w:rsid w:val="00835A42"/>
    <w:rsid w:val="0085223E"/>
    <w:rsid w:val="00852C84"/>
    <w:rsid w:val="00873E66"/>
    <w:rsid w:val="008847DC"/>
    <w:rsid w:val="00890111"/>
    <w:rsid w:val="00896BE4"/>
    <w:rsid w:val="008B64EF"/>
    <w:rsid w:val="008E604E"/>
    <w:rsid w:val="008F3927"/>
    <w:rsid w:val="008F7581"/>
    <w:rsid w:val="00927E10"/>
    <w:rsid w:val="009310F6"/>
    <w:rsid w:val="0093623F"/>
    <w:rsid w:val="00955B6F"/>
    <w:rsid w:val="0096269F"/>
    <w:rsid w:val="009800C4"/>
    <w:rsid w:val="00996A8A"/>
    <w:rsid w:val="009A5CEE"/>
    <w:rsid w:val="009A63E9"/>
    <w:rsid w:val="009F292D"/>
    <w:rsid w:val="009F591D"/>
    <w:rsid w:val="00A14D4B"/>
    <w:rsid w:val="00A450DF"/>
    <w:rsid w:val="00A50715"/>
    <w:rsid w:val="00A619CD"/>
    <w:rsid w:val="00A61B84"/>
    <w:rsid w:val="00A80D55"/>
    <w:rsid w:val="00AA1D8D"/>
    <w:rsid w:val="00AA20C1"/>
    <w:rsid w:val="00AA51B3"/>
    <w:rsid w:val="00AB33BC"/>
    <w:rsid w:val="00AB7645"/>
    <w:rsid w:val="00AC40C7"/>
    <w:rsid w:val="00AD7D5E"/>
    <w:rsid w:val="00AE2D83"/>
    <w:rsid w:val="00AF38CB"/>
    <w:rsid w:val="00B134EA"/>
    <w:rsid w:val="00B47730"/>
    <w:rsid w:val="00B477F0"/>
    <w:rsid w:val="00BC41AC"/>
    <w:rsid w:val="00BC730D"/>
    <w:rsid w:val="00BD3B81"/>
    <w:rsid w:val="00BD4014"/>
    <w:rsid w:val="00BD4077"/>
    <w:rsid w:val="00C506BC"/>
    <w:rsid w:val="00C85C27"/>
    <w:rsid w:val="00C87B76"/>
    <w:rsid w:val="00C932D6"/>
    <w:rsid w:val="00CA7497"/>
    <w:rsid w:val="00CB0664"/>
    <w:rsid w:val="00CB5F1B"/>
    <w:rsid w:val="00CC1F03"/>
    <w:rsid w:val="00D01A1A"/>
    <w:rsid w:val="00D14623"/>
    <w:rsid w:val="00D17102"/>
    <w:rsid w:val="00D4517D"/>
    <w:rsid w:val="00D76E93"/>
    <w:rsid w:val="00DA6C54"/>
    <w:rsid w:val="00DB09BE"/>
    <w:rsid w:val="00DB6756"/>
    <w:rsid w:val="00DF1FCF"/>
    <w:rsid w:val="00E25FC1"/>
    <w:rsid w:val="00E3127C"/>
    <w:rsid w:val="00E35EC8"/>
    <w:rsid w:val="00E659B8"/>
    <w:rsid w:val="00EA1144"/>
    <w:rsid w:val="00ED7195"/>
    <w:rsid w:val="00F24039"/>
    <w:rsid w:val="00F24A33"/>
    <w:rsid w:val="00F24BC3"/>
    <w:rsid w:val="00F54448"/>
    <w:rsid w:val="00F55119"/>
    <w:rsid w:val="00F62F46"/>
    <w:rsid w:val="00F81DD7"/>
    <w:rsid w:val="00F85F94"/>
    <w:rsid w:val="00FB0C86"/>
    <w:rsid w:val="00FC693F"/>
    <w:rsid w:val="00FD0BD2"/>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5E94C"/>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numPr>
        <w:ilvl w:val="2"/>
        <w:numId w:val="28"/>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146E7C"/>
    <w:pPr>
      <w:tabs>
        <w:tab w:val="right" w:leader="dot" w:pos="9350"/>
      </w:tabs>
      <w:spacing w:after="0"/>
    </w:pPr>
    <w:rPr>
      <w:rFonts w:ascii="Verdana" w:hAnsi="Verdana" w:cstheme="majorHAnsi"/>
      <w:b/>
      <w:bCs/>
      <w:color w:val="943634" w:themeColor="accent2" w:themeShade="BF"/>
      <w:sz w:val="32"/>
      <w:szCs w:val="32"/>
      <w:lang w:val="es-EC"/>
    </w:rPr>
  </w:style>
  <w:style w:type="paragraph" w:styleId="TDC2">
    <w:name w:val="toc 2"/>
    <w:basedOn w:val="Normal"/>
    <w:next w:val="Normal"/>
    <w:autoRedefine/>
    <w:uiPriority w:val="39"/>
    <w:unhideWhenUsed/>
    <w:rsid w:val="007D52B0"/>
    <w:pPr>
      <w:spacing w:before="240" w:after="0"/>
    </w:pPr>
    <w:rPr>
      <w:b/>
      <w:bCs/>
      <w:sz w:val="20"/>
      <w:szCs w:val="20"/>
    </w:rPr>
  </w:style>
  <w:style w:type="paragraph" w:styleId="TDC3">
    <w:name w:val="toc 3"/>
    <w:basedOn w:val="Normal"/>
    <w:next w:val="Normal"/>
    <w:autoRedefine/>
    <w:uiPriority w:val="39"/>
    <w:unhideWhenUsed/>
    <w:rsid w:val="007D52B0"/>
    <w:pPr>
      <w:spacing w:after="0"/>
      <w:ind w:left="220"/>
    </w:pPr>
    <w:rPr>
      <w:sz w:val="20"/>
      <w:szCs w:val="20"/>
    </w:r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403633"/>
    <w:pPr>
      <w:spacing w:after="0"/>
    </w:pPr>
    <w:rPr>
      <w:rFonts w:ascii="Arial" w:eastAsia="Arial" w:hAnsi="Arial" w:cs="Arial"/>
      <w:lang w:val="es" w:eastAsia="es-419"/>
    </w:rPr>
  </w:style>
  <w:style w:type="paragraph" w:styleId="TDC4">
    <w:name w:val="toc 4"/>
    <w:basedOn w:val="Normal"/>
    <w:next w:val="Normal"/>
    <w:autoRedefine/>
    <w:uiPriority w:val="39"/>
    <w:unhideWhenUsed/>
    <w:rsid w:val="00354605"/>
    <w:pPr>
      <w:spacing w:after="0"/>
      <w:ind w:left="440"/>
    </w:pPr>
    <w:rPr>
      <w:sz w:val="20"/>
      <w:szCs w:val="20"/>
    </w:rPr>
  </w:style>
  <w:style w:type="paragraph" w:styleId="TDC5">
    <w:name w:val="toc 5"/>
    <w:basedOn w:val="Normal"/>
    <w:next w:val="Normal"/>
    <w:autoRedefine/>
    <w:uiPriority w:val="39"/>
    <w:unhideWhenUsed/>
    <w:rsid w:val="00354605"/>
    <w:pPr>
      <w:spacing w:after="0"/>
      <w:ind w:left="660"/>
    </w:pPr>
    <w:rPr>
      <w:sz w:val="20"/>
      <w:szCs w:val="20"/>
    </w:rPr>
  </w:style>
  <w:style w:type="paragraph" w:styleId="TDC6">
    <w:name w:val="toc 6"/>
    <w:basedOn w:val="Normal"/>
    <w:next w:val="Normal"/>
    <w:autoRedefine/>
    <w:uiPriority w:val="39"/>
    <w:unhideWhenUsed/>
    <w:rsid w:val="00354605"/>
    <w:pPr>
      <w:spacing w:after="0"/>
      <w:ind w:left="880"/>
    </w:pPr>
    <w:rPr>
      <w:sz w:val="20"/>
      <w:szCs w:val="20"/>
    </w:rPr>
  </w:style>
  <w:style w:type="paragraph" w:styleId="TDC7">
    <w:name w:val="toc 7"/>
    <w:basedOn w:val="Normal"/>
    <w:next w:val="Normal"/>
    <w:autoRedefine/>
    <w:uiPriority w:val="39"/>
    <w:unhideWhenUsed/>
    <w:rsid w:val="00354605"/>
    <w:pPr>
      <w:spacing w:after="0"/>
      <w:ind w:left="1100"/>
    </w:pPr>
    <w:rPr>
      <w:sz w:val="20"/>
      <w:szCs w:val="20"/>
    </w:rPr>
  </w:style>
  <w:style w:type="paragraph" w:styleId="TDC8">
    <w:name w:val="toc 8"/>
    <w:basedOn w:val="Normal"/>
    <w:next w:val="Normal"/>
    <w:autoRedefine/>
    <w:uiPriority w:val="39"/>
    <w:unhideWhenUsed/>
    <w:rsid w:val="00354605"/>
    <w:pPr>
      <w:spacing w:after="0"/>
      <w:ind w:left="1320"/>
    </w:pPr>
    <w:rPr>
      <w:sz w:val="20"/>
      <w:szCs w:val="20"/>
    </w:rPr>
  </w:style>
  <w:style w:type="paragraph" w:styleId="TDC9">
    <w:name w:val="toc 9"/>
    <w:basedOn w:val="Normal"/>
    <w:next w:val="Normal"/>
    <w:autoRedefine/>
    <w:uiPriority w:val="39"/>
    <w:unhideWhenUsed/>
    <w:rsid w:val="00354605"/>
    <w:pPr>
      <w:spacing w:after="0"/>
      <w:ind w:left="1540"/>
    </w:pPr>
    <w:rPr>
      <w:sz w:val="20"/>
      <w:szCs w:val="20"/>
    </w:rPr>
  </w:style>
  <w:style w:type="character" w:styleId="Mencinsinresolver">
    <w:name w:val="Unresolved Mention"/>
    <w:basedOn w:val="Fuentedeprrafopredeter"/>
    <w:uiPriority w:val="99"/>
    <w:semiHidden/>
    <w:unhideWhenUsed/>
    <w:rsid w:val="00354605"/>
    <w:rPr>
      <w:color w:val="605E5C"/>
      <w:shd w:val="clear" w:color="auto" w:fill="E1DFDD"/>
    </w:rPr>
  </w:style>
  <w:style w:type="paragraph" w:customStyle="1" w:styleId="msonormal0">
    <w:name w:val="msonormal"/>
    <w:basedOn w:val="Normal"/>
    <w:rsid w:val="0058358C"/>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dq2pgselectionanchor">
    <w:name w:val="pdq2pg_selectionanchor"/>
    <w:basedOn w:val="Fuentedeprrafopredeter"/>
    <w:rsid w:val="0058358C"/>
  </w:style>
  <w:style w:type="character" w:styleId="CdigoHTML">
    <w:name w:val="HTML Code"/>
    <w:basedOn w:val="Fuentedeprrafopredeter"/>
    <w:uiPriority w:val="99"/>
    <w:semiHidden/>
    <w:unhideWhenUsed/>
    <w:rsid w:val="005835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D518-FC0A-4521-A7BD-381085634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24</Pages>
  <Words>4352</Words>
  <Characters>23941</Characters>
  <Application>Microsoft Office Word</Application>
  <DocSecurity>0</DocSecurity>
  <Lines>199</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12</cp:revision>
  <cp:lastPrinted>2026-08-22T17:31:00Z</cp:lastPrinted>
  <dcterms:created xsi:type="dcterms:W3CDTF">2026-09-14T17:40:00Z</dcterms:created>
  <dcterms:modified xsi:type="dcterms:W3CDTF">2026-09-19T15:40:00Z</dcterms:modified>
  <cp:category/>
</cp:coreProperties>
</file>