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ADA" w14:textId="77777777" w:rsidR="00322806" w:rsidRPr="002131F9" w:rsidRDefault="00322806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  <w:r w:rsidRPr="002131F9">
        <w:rPr>
          <w:rFonts w:ascii="Verdana" w:hAnsi="Verdana" w:cs="Times New Roman"/>
          <w:noProof/>
        </w:rPr>
        <w:drawing>
          <wp:inline distT="0" distB="0" distL="0" distR="0" wp14:anchorId="3A188822" wp14:editId="5A2B6282">
            <wp:extent cx="3001645" cy="1211580"/>
            <wp:effectExtent l="0" t="0" r="8255" b="7620"/>
            <wp:docPr id="2060774131" name="Picture 2" descr="Comunicado Oficial - UEES - Universidad Espíritu Sa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unicado Oficial - UEES - Universidad Espíritu Santo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12" b="20156"/>
                    <a:stretch/>
                  </pic:blipFill>
                  <pic:spPr bwMode="auto">
                    <a:xfrm>
                      <a:off x="0" y="0"/>
                      <a:ext cx="3013683" cy="121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19253" w14:textId="77777777" w:rsidR="007D52B0" w:rsidRPr="002131F9" w:rsidRDefault="007D52B0" w:rsidP="00322806">
      <w:pPr>
        <w:jc w:val="center"/>
        <w:rPr>
          <w:rFonts w:ascii="Verdana" w:eastAsiaTheme="majorEastAsia" w:hAnsi="Verdana" w:cstheme="majorBidi"/>
          <w:b/>
          <w:bCs/>
          <w:lang w:val="es-EC"/>
        </w:rPr>
      </w:pPr>
    </w:p>
    <w:p w14:paraId="16B72550" w14:textId="77777777" w:rsidR="00322806" w:rsidRPr="002131F9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131F9">
        <w:rPr>
          <w:rFonts w:ascii="Verdana" w:hAnsi="Verdana" w:cs="Times New Roman"/>
          <w:b/>
          <w:bCs/>
          <w:sz w:val="44"/>
          <w:szCs w:val="44"/>
          <w:lang w:val="es-EC"/>
        </w:rPr>
        <w:t>Universidad Espíritu Santo</w:t>
      </w:r>
    </w:p>
    <w:p w14:paraId="0B1F3985" w14:textId="77777777" w:rsidR="00322806" w:rsidRPr="002131F9" w:rsidRDefault="00322806" w:rsidP="00322806">
      <w:pPr>
        <w:spacing w:after="440" w:line="240" w:lineRule="auto"/>
        <w:jc w:val="center"/>
        <w:rPr>
          <w:rFonts w:ascii="Verdana" w:hAnsi="Verdana" w:cs="Times New Roman"/>
          <w:b/>
          <w:bCs/>
          <w:sz w:val="44"/>
          <w:szCs w:val="44"/>
          <w:lang w:val="es-EC"/>
        </w:rPr>
      </w:pPr>
      <w:r w:rsidRPr="002131F9">
        <w:rPr>
          <w:rFonts w:ascii="Verdana" w:hAnsi="Verdana" w:cs="Times New Roman"/>
          <w:b/>
          <w:bCs/>
          <w:sz w:val="44"/>
          <w:szCs w:val="44"/>
          <w:lang w:val="es-EC"/>
        </w:rPr>
        <w:t>Modalidad en Línea</w:t>
      </w:r>
    </w:p>
    <w:p w14:paraId="47EE536C" w14:textId="77777777" w:rsidR="00322806" w:rsidRPr="002131F9" w:rsidRDefault="00322806" w:rsidP="00322806">
      <w:pPr>
        <w:spacing w:after="520" w:line="240" w:lineRule="auto"/>
        <w:jc w:val="center"/>
        <w:rPr>
          <w:rFonts w:ascii="Verdana" w:hAnsi="Verdana" w:cs="Times New Roman"/>
          <w:sz w:val="44"/>
          <w:szCs w:val="44"/>
          <w:lang w:val="es-EC"/>
        </w:rPr>
      </w:pPr>
      <w:r w:rsidRPr="002131F9">
        <w:rPr>
          <w:rFonts w:ascii="Verdana" w:hAnsi="Verdana" w:cs="Times New Roman"/>
          <w:sz w:val="44"/>
          <w:szCs w:val="44"/>
          <w:lang w:val="es-EC"/>
        </w:rPr>
        <w:t>Ingeniería en Ciencias de la Computación</w:t>
      </w:r>
    </w:p>
    <w:p w14:paraId="1D03213D" w14:textId="77777777" w:rsidR="00322806" w:rsidRPr="002131F9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131F9">
        <w:rPr>
          <w:rFonts w:ascii="Verdana" w:hAnsi="Verdana" w:cs="Times New Roman"/>
          <w:b/>
          <w:bCs/>
          <w:sz w:val="36"/>
          <w:szCs w:val="36"/>
          <w:lang w:val="es-EC"/>
        </w:rPr>
        <w:t xml:space="preserve"> Plataforma de Atención de Necesidades  </w:t>
      </w:r>
    </w:p>
    <w:p w14:paraId="1C1EF42F" w14:textId="77777777" w:rsidR="00322806" w:rsidRPr="002131F9" w:rsidRDefault="00322806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  <w:r w:rsidRPr="002131F9">
        <w:rPr>
          <w:rFonts w:ascii="Verdana" w:hAnsi="Verdana" w:cs="Times New Roman"/>
          <w:b/>
          <w:bCs/>
          <w:sz w:val="36"/>
          <w:szCs w:val="36"/>
          <w:lang w:val="es-EC"/>
        </w:rPr>
        <w:t>Barrio Solidario</w:t>
      </w:r>
    </w:p>
    <w:p w14:paraId="6A8A6C70" w14:textId="77777777" w:rsidR="00322806" w:rsidRPr="002131F9" w:rsidRDefault="007D52B0" w:rsidP="00322806">
      <w:pPr>
        <w:spacing w:after="120" w:line="240" w:lineRule="auto"/>
        <w:jc w:val="center"/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</w:pPr>
      <w:r w:rsidRPr="002131F9">
        <w:rPr>
          <w:rFonts w:ascii="Verdana" w:hAnsi="Verdana" w:cs="Times New Roman"/>
          <w:i/>
          <w:color w:val="943634" w:themeColor="accent2" w:themeShade="BF"/>
          <w:sz w:val="24"/>
          <w:szCs w:val="24"/>
          <w:lang w:val="es-EC"/>
        </w:rPr>
        <w:t>Plataforma web para coordinar asistencia comunitaria segura, trazable y accesible para adultos mayores.</w:t>
      </w:r>
    </w:p>
    <w:p w14:paraId="5B6EFBD2" w14:textId="77777777" w:rsidR="007D52B0" w:rsidRPr="002131F9" w:rsidRDefault="007D52B0" w:rsidP="00322806">
      <w:pPr>
        <w:spacing w:after="120" w:line="240" w:lineRule="auto"/>
        <w:jc w:val="center"/>
        <w:rPr>
          <w:rFonts w:ascii="Verdana" w:hAnsi="Verdana" w:cs="Times New Roman"/>
          <w:b/>
          <w:bCs/>
          <w:sz w:val="36"/>
          <w:szCs w:val="36"/>
          <w:lang w:val="es-EC"/>
        </w:rPr>
      </w:pPr>
    </w:p>
    <w:tbl>
      <w:tblPr>
        <w:tblStyle w:val="Tablaconcuadrcula"/>
        <w:tblW w:w="9426" w:type="dxa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6662"/>
      </w:tblGrid>
      <w:tr w:rsidR="00322806" w:rsidRPr="002131F9" w14:paraId="04048B86" w14:textId="77777777" w:rsidTr="007D52B0">
        <w:tc>
          <w:tcPr>
            <w:tcW w:w="2764" w:type="dxa"/>
          </w:tcPr>
          <w:p w14:paraId="4BBFA026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Asignatura</w:t>
            </w:r>
          </w:p>
        </w:tc>
        <w:tc>
          <w:tcPr>
            <w:tcW w:w="6662" w:type="dxa"/>
          </w:tcPr>
          <w:p w14:paraId="116FAB1F" w14:textId="77777777" w:rsidR="00322806" w:rsidRPr="002131F9" w:rsidRDefault="007D52B0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Ingeniería</w:t>
            </w:r>
            <w:r w:rsidR="00322806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de Software II</w:t>
            </w:r>
          </w:p>
        </w:tc>
      </w:tr>
      <w:tr w:rsidR="00322806" w:rsidRPr="002131F9" w14:paraId="5B48EFD2" w14:textId="77777777" w:rsidTr="007D52B0">
        <w:tc>
          <w:tcPr>
            <w:tcW w:w="2764" w:type="dxa"/>
          </w:tcPr>
          <w:p w14:paraId="3D693D31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Docente</w:t>
            </w:r>
          </w:p>
        </w:tc>
        <w:tc>
          <w:tcPr>
            <w:tcW w:w="6662" w:type="dxa"/>
          </w:tcPr>
          <w:p w14:paraId="095D4C68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Ing. Victoria </w:t>
            </w:r>
            <w:r w:rsidR="007D52B0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García</w:t>
            </w: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 xml:space="preserve"> Vel</w:t>
            </w:r>
            <w:r w:rsidR="007D52B0"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á</w:t>
            </w: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squez, Mgtr.,Ph.D.(c)</w:t>
            </w:r>
          </w:p>
        </w:tc>
      </w:tr>
      <w:tr w:rsidR="00322806" w:rsidRPr="002131F9" w14:paraId="7023727A" w14:textId="77777777" w:rsidTr="007D52B0">
        <w:tc>
          <w:tcPr>
            <w:tcW w:w="2764" w:type="dxa"/>
          </w:tcPr>
          <w:p w14:paraId="1825346B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Estudiantes</w:t>
            </w:r>
          </w:p>
        </w:tc>
        <w:tc>
          <w:tcPr>
            <w:tcW w:w="6662" w:type="dxa"/>
          </w:tcPr>
          <w:p w14:paraId="66589A47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Alex Mendoza Morante</w:t>
            </w:r>
          </w:p>
        </w:tc>
      </w:tr>
      <w:tr w:rsidR="00322806" w:rsidRPr="002131F9" w14:paraId="4DEEE178" w14:textId="77777777" w:rsidTr="007D52B0">
        <w:tc>
          <w:tcPr>
            <w:tcW w:w="2764" w:type="dxa"/>
          </w:tcPr>
          <w:p w14:paraId="1AEBA69D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5D6384EA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Kevin Carriel Bonoso</w:t>
            </w:r>
          </w:p>
        </w:tc>
      </w:tr>
      <w:tr w:rsidR="00322806" w:rsidRPr="002131F9" w14:paraId="463B14EF" w14:textId="77777777" w:rsidTr="007D52B0">
        <w:tc>
          <w:tcPr>
            <w:tcW w:w="2764" w:type="dxa"/>
          </w:tcPr>
          <w:p w14:paraId="604C97FA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756F346C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Mario Luzardo Fierro</w:t>
            </w:r>
          </w:p>
        </w:tc>
      </w:tr>
      <w:tr w:rsidR="00322806" w:rsidRPr="002131F9" w14:paraId="5210CABC" w14:textId="77777777" w:rsidTr="007D52B0">
        <w:tc>
          <w:tcPr>
            <w:tcW w:w="2764" w:type="dxa"/>
          </w:tcPr>
          <w:p w14:paraId="639EFED9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5A3A57E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Luis Ramirez Conejo</w:t>
            </w:r>
          </w:p>
        </w:tc>
      </w:tr>
      <w:tr w:rsidR="00322806" w:rsidRPr="002131F9" w14:paraId="4698342E" w14:textId="77777777" w:rsidTr="007D52B0">
        <w:tc>
          <w:tcPr>
            <w:tcW w:w="2764" w:type="dxa"/>
          </w:tcPr>
          <w:p w14:paraId="693E60B7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19114531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Luis Rodriguez Barrera</w:t>
            </w:r>
          </w:p>
        </w:tc>
      </w:tr>
      <w:tr w:rsidR="00322806" w:rsidRPr="002131F9" w14:paraId="4BDA31AB" w14:textId="77777777" w:rsidTr="007D52B0">
        <w:tc>
          <w:tcPr>
            <w:tcW w:w="2764" w:type="dxa"/>
          </w:tcPr>
          <w:p w14:paraId="58169835" w14:textId="77777777" w:rsidR="00322806" w:rsidRPr="002131F9" w:rsidRDefault="00322806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75DA1EBD" w14:textId="77777777" w:rsidR="00322806" w:rsidRPr="002131F9" w:rsidRDefault="00322806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Victor Tello Bravo</w:t>
            </w:r>
          </w:p>
        </w:tc>
      </w:tr>
      <w:tr w:rsidR="007D52B0" w:rsidRPr="002131F9" w14:paraId="39AC5658" w14:textId="77777777" w:rsidTr="007D52B0">
        <w:tc>
          <w:tcPr>
            <w:tcW w:w="2764" w:type="dxa"/>
          </w:tcPr>
          <w:p w14:paraId="0CB05473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63A485C2" w14:textId="77777777" w:rsidR="007D52B0" w:rsidRPr="002131F9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</w:tr>
      <w:tr w:rsidR="00322806" w:rsidRPr="002131F9" w14:paraId="29C559E8" w14:textId="77777777" w:rsidTr="007D52B0">
        <w:tc>
          <w:tcPr>
            <w:tcW w:w="2764" w:type="dxa"/>
          </w:tcPr>
          <w:p w14:paraId="237932E8" w14:textId="77777777" w:rsidR="00322806" w:rsidRPr="002131F9" w:rsidRDefault="00322806" w:rsidP="00322806">
            <w:pPr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sz w:val="28"/>
                <w:szCs w:val="28"/>
                <w:lang w:val="es-EC"/>
              </w:rPr>
              <w:t>Fecha de Entrega</w:t>
            </w:r>
          </w:p>
        </w:tc>
        <w:tc>
          <w:tcPr>
            <w:tcW w:w="6662" w:type="dxa"/>
          </w:tcPr>
          <w:p w14:paraId="7BA2A5F3" w14:textId="3117AC70" w:rsidR="00320372" w:rsidRPr="002131F9" w:rsidRDefault="002131F9">
            <w:pPr>
              <w:rPr>
                <w:rFonts w:ascii="Verdana" w:hAnsi="Verdana"/>
                <w:sz w:val="28"/>
                <w:szCs w:val="28"/>
              </w:rPr>
            </w:pPr>
            <w:r w:rsidRPr="002131F9">
              <w:rPr>
                <w:rFonts w:ascii="Verdana" w:hAnsi="Verdana"/>
                <w:sz w:val="28"/>
                <w:szCs w:val="28"/>
              </w:rPr>
              <w:t>27</w:t>
            </w:r>
            <w:r w:rsidR="00000000" w:rsidRPr="002131F9">
              <w:rPr>
                <w:rFonts w:ascii="Verdana" w:hAnsi="Verdana"/>
                <w:sz w:val="28"/>
                <w:szCs w:val="28"/>
              </w:rPr>
              <w:t xml:space="preserve"> de </w:t>
            </w:r>
            <w:proofErr w:type="spellStart"/>
            <w:r w:rsidR="00000000" w:rsidRPr="002131F9">
              <w:rPr>
                <w:rFonts w:ascii="Verdana" w:hAnsi="Verdana"/>
                <w:sz w:val="28"/>
                <w:szCs w:val="28"/>
              </w:rPr>
              <w:t>septiembre</w:t>
            </w:r>
            <w:proofErr w:type="spellEnd"/>
            <w:r w:rsidR="00000000" w:rsidRPr="002131F9">
              <w:rPr>
                <w:rFonts w:ascii="Verdana" w:hAnsi="Verdana"/>
                <w:sz w:val="28"/>
                <w:szCs w:val="28"/>
              </w:rPr>
              <w:t xml:space="preserve"> del 2026</w:t>
            </w:r>
          </w:p>
        </w:tc>
      </w:tr>
      <w:tr w:rsidR="007D52B0" w:rsidRPr="002131F9" w14:paraId="182B5C87" w14:textId="77777777" w:rsidTr="007D52B0">
        <w:tc>
          <w:tcPr>
            <w:tcW w:w="2764" w:type="dxa"/>
          </w:tcPr>
          <w:p w14:paraId="1316F239" w14:textId="77777777" w:rsidR="007D52B0" w:rsidRPr="002131F9" w:rsidRDefault="007D52B0" w:rsidP="00322806">
            <w:pPr>
              <w:rPr>
                <w:rFonts w:ascii="Verdana" w:hAnsi="Verdana" w:cs="Times New Roman"/>
                <w:sz w:val="28"/>
                <w:szCs w:val="28"/>
                <w:lang w:val="es-EC"/>
              </w:rPr>
            </w:pPr>
          </w:p>
        </w:tc>
        <w:tc>
          <w:tcPr>
            <w:tcW w:w="6662" w:type="dxa"/>
          </w:tcPr>
          <w:p w14:paraId="72573F7C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  <w:tr w:rsidR="007D52B0" w:rsidRPr="002131F9" w14:paraId="0BB313B9" w14:textId="77777777" w:rsidTr="007D52B0">
        <w:tc>
          <w:tcPr>
            <w:tcW w:w="9426" w:type="dxa"/>
            <w:gridSpan w:val="2"/>
          </w:tcPr>
          <w:p w14:paraId="528970D9" w14:textId="77777777" w:rsidR="007D52B0" w:rsidRPr="002131F9" w:rsidRDefault="007D52B0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  <w:r w:rsidRPr="002131F9"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  <w:t>Guayaquil – Ecuador 2026</w:t>
            </w:r>
          </w:p>
          <w:p w14:paraId="7DBB0B72" w14:textId="77777777" w:rsidR="00097283" w:rsidRPr="002131F9" w:rsidRDefault="00097283" w:rsidP="00322806">
            <w:pPr>
              <w:jc w:val="center"/>
              <w:rPr>
                <w:rFonts w:ascii="Verdana" w:hAnsi="Verdana" w:cs="Times New Roman"/>
                <w:b/>
                <w:bCs/>
                <w:sz w:val="28"/>
                <w:szCs w:val="28"/>
                <w:lang w:val="es-EC"/>
              </w:rPr>
            </w:pPr>
          </w:p>
        </w:tc>
      </w:tr>
    </w:tbl>
    <w:p w14:paraId="65CFBF57" w14:textId="5076230F" w:rsidR="002131F9" w:rsidRPr="002131F9" w:rsidRDefault="00373A74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lastRenderedPageBreak/>
        <w:fldChar w:fldCharType="begin"/>
      </w: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instrText xml:space="preserve"> TOC \o "1-3" \h \z \u </w:instrText>
      </w:r>
      <w:r w:rsidRPr="002131F9">
        <w:rPr>
          <w:rFonts w:ascii="Verdana" w:hAnsi="Verdana"/>
          <w:b w:val="0"/>
          <w:bCs w:val="0"/>
          <w:caps w:val="0"/>
          <w:color w:val="000000" w:themeColor="text1"/>
          <w:sz w:val="22"/>
          <w:szCs w:val="22"/>
          <w:lang w:val="es-EC"/>
        </w:rPr>
        <w:fldChar w:fldCharType="separate"/>
      </w:r>
      <w:hyperlink w:anchor="_Toc241181218" w:history="1">
        <w:r w:rsidR="002131F9"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Identificación del documento</w:t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_Toc241181218 \h </w:instrText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 w:rsid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3</w:t>
        </w:r>
        <w:r w:rsidR="002131F9"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DEC6024" w14:textId="2F443429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19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Control de versiones del documento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_Toc241181219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3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03148BB" w14:textId="01E2C3F2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0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 xml:space="preserve">Información </w:t>
        </w:r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</w:rPr>
          <w:t>del</w:t>
        </w:r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 xml:space="preserve"> sprint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_Toc241181220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DBFE6F5" w14:textId="1FC30456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1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Objetivo del sprint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_Toc241181221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660C013F" w14:textId="28596908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2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Alcance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_Toc241181222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4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598A939" w14:textId="09DE9F6E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3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Entregables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_Toc241181223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5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7CA0D9A7" w14:textId="042A9805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4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Actividades y unidades de trabajo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_Toc241181224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5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41CAD5E0" w14:textId="0F87D8F8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5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Distribución del equipo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_Toc241181225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D7BD61B" w14:textId="0A8CECEB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6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Criterios de finalización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_Toc241181226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6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2D19A95" w14:textId="7DD3F447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7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Riesgos y acciones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_Toc241181227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2E2418A0" w14:textId="4813CD2D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8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Seguimiento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_Toc241181228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39D18B71" w14:textId="02BB4F35" w:rsidR="002131F9" w:rsidRPr="002131F9" w:rsidRDefault="002131F9" w:rsidP="002131F9">
      <w:pPr>
        <w:pStyle w:val="TDC1"/>
        <w:tabs>
          <w:tab w:val="right" w:leader="dot" w:pos="9350"/>
        </w:tabs>
        <w:spacing w:before="0"/>
        <w:rPr>
          <w:rFonts w:ascii="Verdana" w:hAnsi="Verdana" w:cstheme="minorBidi"/>
          <w:b w:val="0"/>
          <w:bCs w:val="0"/>
          <w:caps w:val="0"/>
          <w:noProof/>
          <w:color w:val="000000" w:themeColor="text1"/>
          <w:kern w:val="2"/>
          <w:sz w:val="22"/>
          <w:szCs w:val="22"/>
          <w:lang w:val="es-EC" w:eastAsia="es-EC"/>
          <w14:ligatures w14:val="standardContextual"/>
        </w:rPr>
      </w:pPr>
      <w:hyperlink w:anchor="_Toc241181229" w:history="1">
        <w:r w:rsidRPr="002131F9">
          <w:rPr>
            <w:rStyle w:val="Hipervnculo"/>
            <w:rFonts w:ascii="Verdana" w:hAnsi="Verdana"/>
            <w:b w:val="0"/>
            <w:bCs w:val="0"/>
            <w:caps w:val="0"/>
            <w:noProof/>
            <w:color w:val="000000" w:themeColor="text1"/>
            <w:sz w:val="22"/>
            <w:szCs w:val="22"/>
            <w:lang w:val="es-EC"/>
          </w:rPr>
          <w:t>Aprobación del plan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ab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begin"/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instrText xml:space="preserve"> PAGEREF _Toc241181229 \h </w:instrTex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separate"/>
        </w:r>
        <w:r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t>7</w:t>
        </w:r>
        <w:r w:rsidRPr="002131F9">
          <w:rPr>
            <w:rFonts w:ascii="Verdana" w:hAnsi="Verdana"/>
            <w:b w:val="0"/>
            <w:bCs w:val="0"/>
            <w:noProof/>
            <w:webHidden/>
            <w:color w:val="000000" w:themeColor="text1"/>
            <w:sz w:val="22"/>
            <w:szCs w:val="22"/>
          </w:rPr>
          <w:fldChar w:fldCharType="end"/>
        </w:r>
      </w:hyperlink>
    </w:p>
    <w:p w14:paraId="12E86681" w14:textId="36DF354F" w:rsidR="007D52B0" w:rsidRPr="002131F9" w:rsidRDefault="00373A74" w:rsidP="00F65214">
      <w:pPr>
        <w:spacing w:after="0"/>
        <w:rPr>
          <w:rFonts w:ascii="Verdana" w:hAnsi="Verdana"/>
          <w:lang w:val="es-EC"/>
        </w:rPr>
      </w:pPr>
      <w:r w:rsidRPr="002131F9">
        <w:rPr>
          <w:rFonts w:ascii="Verdana" w:hAnsi="Verdana" w:cstheme="majorHAnsi"/>
          <w:caps/>
          <w:color w:val="000000" w:themeColor="text1"/>
          <w:lang w:val="es-EC"/>
        </w:rPr>
        <w:fldChar w:fldCharType="end"/>
      </w:r>
    </w:p>
    <w:p w14:paraId="3C72D70E" w14:textId="18B93013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r w:rsidRPr="002131F9">
        <w:rPr>
          <w:rFonts w:ascii="Verdana" w:hAnsi="Verdana"/>
          <w:b/>
          <w:bCs/>
          <w:color w:val="000000" w:themeColor="text1"/>
          <w:lang w:val="es-EC"/>
        </w:rPr>
        <w:fldChar w:fldCharType="begin"/>
      </w:r>
      <w:r w:rsidRPr="002131F9">
        <w:rPr>
          <w:rFonts w:ascii="Verdana" w:hAnsi="Verdana"/>
          <w:b/>
          <w:bCs/>
          <w:color w:val="000000" w:themeColor="text1"/>
          <w:lang w:val="es-EC"/>
        </w:rPr>
        <w:instrText xml:space="preserve"> TOC \h \z \c "Tabla" </w:instrText>
      </w:r>
      <w:r w:rsidRPr="002131F9">
        <w:rPr>
          <w:rFonts w:ascii="Verdana" w:hAnsi="Verdana"/>
          <w:b/>
          <w:bCs/>
          <w:color w:val="000000" w:themeColor="text1"/>
          <w:lang w:val="es-EC"/>
        </w:rPr>
        <w:fldChar w:fldCharType="separate"/>
      </w:r>
      <w:hyperlink w:anchor="_Toc241181277" w:history="1">
        <w:r w:rsidRPr="002131F9">
          <w:rPr>
            <w:rStyle w:val="Hipervnculo"/>
            <w:rFonts w:ascii="Verdana" w:hAnsi="Verdana"/>
            <w:noProof/>
            <w:color w:val="000000" w:themeColor="text1"/>
            <w:lang w:val="es-EC"/>
          </w:rPr>
          <w:t>Tabla 1 Información del sprint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_Toc241181277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4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1CB0FE7E" w14:textId="3314A7BE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hyperlink w:anchor="_Toc241181278" w:history="1">
        <w:r w:rsidRPr="002131F9">
          <w:rPr>
            <w:rStyle w:val="Hipervnculo"/>
            <w:rFonts w:ascii="Verdana" w:hAnsi="Verdana"/>
            <w:noProof/>
            <w:color w:val="000000" w:themeColor="text1"/>
          </w:rPr>
          <w:t>Tabla 2 Entregables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_Toc241181278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5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4D1FE969" w14:textId="0F71725D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hyperlink w:anchor="_Toc241181279" w:history="1">
        <w:r w:rsidRPr="002131F9">
          <w:rPr>
            <w:rStyle w:val="Hipervnculo"/>
            <w:rFonts w:ascii="Verdana" w:hAnsi="Verdana"/>
            <w:noProof/>
            <w:color w:val="000000" w:themeColor="text1"/>
            <w:lang w:val="es-EC"/>
          </w:rPr>
          <w:t>Tabla 3 Épicas y resultados del Sprint 3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_Toc241181279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6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5C4A3F7A" w14:textId="5A20D342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hyperlink w:anchor="_Toc241181280" w:history="1">
        <w:r w:rsidRPr="002131F9">
          <w:rPr>
            <w:rStyle w:val="Hipervnculo"/>
            <w:rFonts w:ascii="Verdana" w:hAnsi="Verdana"/>
            <w:noProof/>
            <w:color w:val="000000" w:themeColor="text1"/>
            <w:lang w:val="es-EC"/>
          </w:rPr>
          <w:t>Tabla 4 Distribución del equipo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_Toc241181280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6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27721F76" w14:textId="3EC19AD5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hyperlink w:anchor="_Toc241181281" w:history="1">
        <w:r w:rsidRPr="002131F9">
          <w:rPr>
            <w:rStyle w:val="Hipervnculo"/>
            <w:rFonts w:ascii="Verdana" w:hAnsi="Verdana"/>
            <w:noProof/>
            <w:color w:val="000000" w:themeColor="text1"/>
            <w:lang w:val="es-EC"/>
          </w:rPr>
          <w:t>Tabla 5 Riesgos y acciones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_Toc241181281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7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602DBA2C" w14:textId="386AA69D" w:rsidR="002131F9" w:rsidRPr="002131F9" w:rsidRDefault="002131F9">
      <w:pPr>
        <w:pStyle w:val="Tabladeilustraciones"/>
        <w:tabs>
          <w:tab w:val="right" w:leader="dot" w:pos="9350"/>
        </w:tabs>
        <w:rPr>
          <w:rFonts w:ascii="Verdana" w:eastAsiaTheme="minorEastAsia" w:hAnsi="Verdana" w:cstheme="minorBidi"/>
          <w:noProof/>
          <w:color w:val="000000" w:themeColor="text1"/>
          <w:kern w:val="2"/>
          <w:lang w:val="es-EC" w:eastAsia="es-EC"/>
          <w14:ligatures w14:val="standardContextual"/>
        </w:rPr>
      </w:pPr>
      <w:hyperlink w:anchor="_Toc241181282" w:history="1">
        <w:r w:rsidRPr="002131F9">
          <w:rPr>
            <w:rStyle w:val="Hipervnculo"/>
            <w:rFonts w:ascii="Verdana" w:hAnsi="Verdana"/>
            <w:noProof/>
            <w:color w:val="000000" w:themeColor="text1"/>
          </w:rPr>
          <w:t>Tabla 6 Revisión y aprobación</w:t>
        </w:r>
        <w:r w:rsidRPr="002131F9">
          <w:rPr>
            <w:rFonts w:ascii="Verdana" w:hAnsi="Verdana"/>
            <w:noProof/>
            <w:webHidden/>
            <w:color w:val="000000" w:themeColor="text1"/>
          </w:rPr>
          <w:tab/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begin"/>
        </w:r>
        <w:r w:rsidRPr="002131F9">
          <w:rPr>
            <w:rFonts w:ascii="Verdana" w:hAnsi="Verdana"/>
            <w:noProof/>
            <w:webHidden/>
            <w:color w:val="000000" w:themeColor="text1"/>
          </w:rPr>
          <w:instrText xml:space="preserve"> PAGEREF _Toc241181282 \h </w:instrText>
        </w:r>
        <w:r w:rsidRPr="002131F9">
          <w:rPr>
            <w:rFonts w:ascii="Verdana" w:hAnsi="Verdana"/>
            <w:noProof/>
            <w:webHidden/>
            <w:color w:val="000000" w:themeColor="text1"/>
          </w:rPr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separate"/>
        </w:r>
        <w:r w:rsidRPr="002131F9">
          <w:rPr>
            <w:rFonts w:ascii="Verdana" w:hAnsi="Verdana"/>
            <w:noProof/>
            <w:webHidden/>
            <w:color w:val="000000" w:themeColor="text1"/>
          </w:rPr>
          <w:t>8</w:t>
        </w:r>
        <w:r w:rsidRPr="002131F9">
          <w:rPr>
            <w:rFonts w:ascii="Verdana" w:hAnsi="Verdana"/>
            <w:noProof/>
            <w:webHidden/>
            <w:color w:val="000000" w:themeColor="text1"/>
          </w:rPr>
          <w:fldChar w:fldCharType="end"/>
        </w:r>
      </w:hyperlink>
    </w:p>
    <w:p w14:paraId="1810281F" w14:textId="554C0EB0" w:rsidR="009F5836" w:rsidRPr="002131F9" w:rsidRDefault="002131F9">
      <w:pPr>
        <w:rPr>
          <w:rFonts w:ascii="Verdana" w:hAnsi="Verdana"/>
          <w:b/>
          <w:bCs/>
          <w:lang w:val="es-EC"/>
        </w:rPr>
      </w:pPr>
      <w:r w:rsidRPr="002131F9">
        <w:rPr>
          <w:rFonts w:ascii="Verdana" w:hAnsi="Verdana"/>
          <w:b/>
          <w:bCs/>
          <w:color w:val="000000" w:themeColor="text1"/>
          <w:lang w:val="es-EC"/>
        </w:rPr>
        <w:fldChar w:fldCharType="end"/>
      </w:r>
      <w:r w:rsidR="009F5836" w:rsidRPr="002131F9">
        <w:rPr>
          <w:rFonts w:ascii="Verdana" w:hAnsi="Verdana"/>
          <w:b/>
          <w:bCs/>
          <w:lang w:val="es-EC"/>
        </w:rPr>
        <w:br w:type="page"/>
      </w:r>
    </w:p>
    <w:p w14:paraId="3EDFEC5A" w14:textId="77777777" w:rsidR="004F7215" w:rsidRPr="002131F9" w:rsidRDefault="004F7215" w:rsidP="009F5836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0" w:name="_Toc241181218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lastRenderedPageBreak/>
        <w:t>Identificación del documento</w:t>
      </w:r>
      <w:bookmarkEnd w:id="0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298"/>
        <w:gridCol w:w="6053"/>
      </w:tblGrid>
      <w:tr w:rsidR="009F5836" w:rsidRPr="002131F9" w14:paraId="0F1BD6B9" w14:textId="77777777" w:rsidTr="00061E88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2F7B104A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Campo</w:t>
            </w:r>
          </w:p>
        </w:tc>
        <w:tc>
          <w:tcPr>
            <w:tcW w:w="6053" w:type="dxa"/>
            <w:shd w:val="clear" w:color="auto" w:fill="943634" w:themeFill="accent2" w:themeFillShade="BF"/>
            <w:vAlign w:val="center"/>
            <w:hideMark/>
          </w:tcPr>
          <w:p w14:paraId="1F2CA753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Información</w:t>
            </w:r>
          </w:p>
        </w:tc>
      </w:tr>
      <w:tr w:rsidR="00320372" w:rsidRPr="002131F9" w14:paraId="4FD316A6" w14:textId="77777777" w:rsidTr="002131F9">
        <w:tc>
          <w:tcPr>
            <w:tcW w:w="3298" w:type="dxa"/>
          </w:tcPr>
          <w:p w14:paraId="2EA5A2FE" w14:textId="77777777" w:rsidR="00320372" w:rsidRPr="002131F9" w:rsidRDefault="00000000" w:rsidP="002131F9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Documento</w:t>
            </w:r>
            <w:proofErr w:type="spellEnd"/>
          </w:p>
        </w:tc>
        <w:tc>
          <w:tcPr>
            <w:tcW w:w="6053" w:type="dxa"/>
            <w:vAlign w:val="center"/>
          </w:tcPr>
          <w:p w14:paraId="236AB5F4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Plan y Seguimiento del Sprint 3</w:t>
            </w:r>
          </w:p>
        </w:tc>
      </w:tr>
      <w:tr w:rsidR="00320372" w:rsidRPr="002131F9" w14:paraId="64C714B5" w14:textId="77777777" w:rsidTr="002131F9">
        <w:tc>
          <w:tcPr>
            <w:tcW w:w="3298" w:type="dxa"/>
          </w:tcPr>
          <w:p w14:paraId="7018C34E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Proyecto</w:t>
            </w:r>
          </w:p>
        </w:tc>
        <w:tc>
          <w:tcPr>
            <w:tcW w:w="6053" w:type="dxa"/>
            <w:vAlign w:val="center"/>
          </w:tcPr>
          <w:p w14:paraId="010981D9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Barrio Solidario</w:t>
            </w:r>
          </w:p>
        </w:tc>
      </w:tr>
      <w:tr w:rsidR="00320372" w:rsidRPr="002131F9" w14:paraId="0228A8BD" w14:textId="77777777" w:rsidTr="002131F9">
        <w:tc>
          <w:tcPr>
            <w:tcW w:w="3298" w:type="dxa"/>
          </w:tcPr>
          <w:p w14:paraId="44724A68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Sprint</w:t>
            </w:r>
          </w:p>
        </w:tc>
        <w:tc>
          <w:tcPr>
            <w:tcW w:w="6053" w:type="dxa"/>
            <w:vAlign w:val="center"/>
          </w:tcPr>
          <w:p w14:paraId="6F9D573D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Sprint 3</w:t>
            </w:r>
          </w:p>
        </w:tc>
      </w:tr>
      <w:tr w:rsidR="00320372" w:rsidRPr="002131F9" w14:paraId="56608426" w14:textId="77777777" w:rsidTr="002131F9">
        <w:tc>
          <w:tcPr>
            <w:tcW w:w="3298" w:type="dxa"/>
          </w:tcPr>
          <w:p w14:paraId="6CDE0B96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Periodo</w:t>
            </w:r>
          </w:p>
        </w:tc>
        <w:tc>
          <w:tcPr>
            <w:tcW w:w="6053" w:type="dxa"/>
            <w:vAlign w:val="center"/>
          </w:tcPr>
          <w:p w14:paraId="1D6F6ACA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06/09/2026 al 18/09/2026</w:t>
            </w:r>
          </w:p>
        </w:tc>
      </w:tr>
      <w:tr w:rsidR="00320372" w:rsidRPr="002131F9" w14:paraId="12565B0B" w14:textId="77777777" w:rsidTr="002131F9">
        <w:tc>
          <w:tcPr>
            <w:tcW w:w="3298" w:type="dxa"/>
          </w:tcPr>
          <w:p w14:paraId="4FBA8B8F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Versión</w:t>
            </w:r>
          </w:p>
        </w:tc>
        <w:tc>
          <w:tcPr>
            <w:tcW w:w="6053" w:type="dxa"/>
            <w:vAlign w:val="center"/>
          </w:tcPr>
          <w:p w14:paraId="4288BA0D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1.1</w:t>
            </w:r>
          </w:p>
        </w:tc>
      </w:tr>
      <w:tr w:rsidR="00320372" w:rsidRPr="002131F9" w14:paraId="416ADAE2" w14:textId="77777777" w:rsidTr="002131F9">
        <w:tc>
          <w:tcPr>
            <w:tcW w:w="3298" w:type="dxa"/>
          </w:tcPr>
          <w:p w14:paraId="15EF721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Estado</w:t>
            </w:r>
          </w:p>
        </w:tc>
        <w:tc>
          <w:tcPr>
            <w:tcW w:w="6053" w:type="dxa"/>
            <w:vAlign w:val="center"/>
          </w:tcPr>
          <w:p w14:paraId="1DF7AB14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Cerrado</w:t>
            </w:r>
          </w:p>
        </w:tc>
      </w:tr>
      <w:tr w:rsidR="00320372" w:rsidRPr="002131F9" w14:paraId="6B17FD0C" w14:textId="77777777" w:rsidTr="002131F9">
        <w:tc>
          <w:tcPr>
            <w:tcW w:w="3298" w:type="dxa"/>
          </w:tcPr>
          <w:p w14:paraId="3B5BE7EB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Responsable de elaboración</w:t>
            </w:r>
          </w:p>
        </w:tc>
        <w:tc>
          <w:tcPr>
            <w:tcW w:w="6053" w:type="dxa"/>
            <w:vAlign w:val="center"/>
          </w:tcPr>
          <w:p w14:paraId="4FDCF7B7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 - Scrum Master</w:t>
            </w:r>
          </w:p>
        </w:tc>
      </w:tr>
      <w:tr w:rsidR="00320372" w:rsidRPr="002131F9" w14:paraId="61485683" w14:textId="77777777" w:rsidTr="002131F9">
        <w:tc>
          <w:tcPr>
            <w:tcW w:w="3298" w:type="dxa"/>
          </w:tcPr>
          <w:p w14:paraId="12539FD6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Responsable de priorización</w:t>
            </w:r>
          </w:p>
        </w:tc>
        <w:tc>
          <w:tcPr>
            <w:tcW w:w="6053" w:type="dxa"/>
            <w:vAlign w:val="center"/>
          </w:tcPr>
          <w:p w14:paraId="2D278C9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 - Product Owner</w:t>
            </w:r>
          </w:p>
        </w:tc>
      </w:tr>
      <w:tr w:rsidR="00320372" w:rsidRPr="002131F9" w14:paraId="48D9D7D1" w14:textId="77777777" w:rsidTr="002131F9">
        <w:tc>
          <w:tcPr>
            <w:tcW w:w="3298" w:type="dxa"/>
          </w:tcPr>
          <w:p w14:paraId="2F2BD68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Responsable de revisión</w:t>
            </w:r>
          </w:p>
        </w:tc>
        <w:tc>
          <w:tcPr>
            <w:tcW w:w="6053" w:type="dxa"/>
            <w:vAlign w:val="center"/>
          </w:tcPr>
          <w:p w14:paraId="3FD0D074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Luis Rodríguez Barrera - Calidad, pruebas y seguridad</w:t>
            </w:r>
          </w:p>
        </w:tc>
      </w:tr>
      <w:tr w:rsidR="00320372" w:rsidRPr="002131F9" w14:paraId="56C4CF8A" w14:textId="77777777" w:rsidTr="002131F9">
        <w:tc>
          <w:tcPr>
            <w:tcW w:w="3298" w:type="dxa"/>
          </w:tcPr>
          <w:p w14:paraId="6839596B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 xml:space="preserve">Equipo </w:t>
            </w:r>
            <w:proofErr w:type="spellStart"/>
            <w:r w:rsidRPr="002131F9">
              <w:rPr>
                <w:rFonts w:ascii="Verdana" w:hAnsi="Verdana"/>
              </w:rPr>
              <w:t>participante</w:t>
            </w:r>
            <w:proofErr w:type="spellEnd"/>
          </w:p>
        </w:tc>
        <w:tc>
          <w:tcPr>
            <w:tcW w:w="6053" w:type="dxa"/>
            <w:vAlign w:val="center"/>
          </w:tcPr>
          <w:p w14:paraId="459F25D5" w14:textId="77777777" w:rsid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 xml:space="preserve">Kevin Carriel Bonoso </w:t>
            </w:r>
          </w:p>
          <w:p w14:paraId="0699EA54" w14:textId="77777777" w:rsid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 xml:space="preserve">Mario Luzardo Fierro </w:t>
            </w:r>
          </w:p>
          <w:p w14:paraId="24544801" w14:textId="77777777" w:rsid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 xml:space="preserve">Luis Ramírez Conejo </w:t>
            </w:r>
          </w:p>
          <w:p w14:paraId="7B285EAB" w14:textId="1CA5EBD0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Luis Rodríguez Barrera</w:t>
            </w:r>
          </w:p>
        </w:tc>
      </w:tr>
    </w:tbl>
    <w:p w14:paraId="575AC011" w14:textId="77777777" w:rsidR="007D52B0" w:rsidRPr="002131F9" w:rsidRDefault="007D52B0" w:rsidP="005837AC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" w:name="_Toc241181219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Control </w:t>
      </w:r>
      <w:r w:rsidR="00AB33BC"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de Versiones </w:t>
      </w:r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3"/>
        <w:gridCol w:w="1535"/>
        <w:gridCol w:w="4154"/>
        <w:gridCol w:w="2508"/>
      </w:tblGrid>
      <w:tr w:rsidR="009E059A" w:rsidRPr="002131F9" w14:paraId="6711AF29" w14:textId="77777777" w:rsidTr="009E059A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4F872B56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Versión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0F964FF2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Fecha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1485B841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Actividad ejecutada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68FA5813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Responsable</w:t>
            </w:r>
          </w:p>
        </w:tc>
      </w:tr>
      <w:tr w:rsidR="00320372" w:rsidRPr="002131F9" w14:paraId="3CCFFA62" w14:textId="77777777">
        <w:tc>
          <w:tcPr>
            <w:tcW w:w="1153" w:type="dxa"/>
            <w:vAlign w:val="center"/>
          </w:tcPr>
          <w:p w14:paraId="2C79A511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0.1</w:t>
            </w:r>
          </w:p>
        </w:tc>
        <w:tc>
          <w:tcPr>
            <w:tcW w:w="1535" w:type="dxa"/>
            <w:vAlign w:val="center"/>
          </w:tcPr>
          <w:p w14:paraId="51BE499A" w14:textId="5D524DE1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06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0C1A7D47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Creación de la estructura inicial del Plan del Sprint 3.</w:t>
            </w:r>
          </w:p>
        </w:tc>
        <w:tc>
          <w:tcPr>
            <w:tcW w:w="2508" w:type="dxa"/>
            <w:vAlign w:val="center"/>
          </w:tcPr>
          <w:p w14:paraId="6F44C895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2A3B0780" w14:textId="77777777">
        <w:tc>
          <w:tcPr>
            <w:tcW w:w="1153" w:type="dxa"/>
            <w:vAlign w:val="center"/>
          </w:tcPr>
          <w:p w14:paraId="11C55DFE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0.2</w:t>
            </w:r>
          </w:p>
        </w:tc>
        <w:tc>
          <w:tcPr>
            <w:tcW w:w="1535" w:type="dxa"/>
            <w:vAlign w:val="center"/>
          </w:tcPr>
          <w:p w14:paraId="5BB38B53" w14:textId="7E002DB9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07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11F4D5E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Definición del objetivo, alcance, épicas, responsables y entregables.</w:t>
            </w:r>
          </w:p>
        </w:tc>
        <w:tc>
          <w:tcPr>
            <w:tcW w:w="2508" w:type="dxa"/>
            <w:vAlign w:val="center"/>
          </w:tcPr>
          <w:p w14:paraId="78BDF3B3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7F341288" w14:textId="77777777">
        <w:tc>
          <w:tcPr>
            <w:tcW w:w="1153" w:type="dxa"/>
            <w:vAlign w:val="center"/>
          </w:tcPr>
          <w:p w14:paraId="359B7B83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0.3</w:t>
            </w:r>
          </w:p>
        </w:tc>
        <w:tc>
          <w:tcPr>
            <w:tcW w:w="1535" w:type="dxa"/>
            <w:vAlign w:val="center"/>
          </w:tcPr>
          <w:p w14:paraId="28DE2B68" w14:textId="532DA037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08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6E33EDF3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Priorización del trabajo funcional, documental y técnico del Sprint.</w:t>
            </w:r>
          </w:p>
        </w:tc>
        <w:tc>
          <w:tcPr>
            <w:tcW w:w="2508" w:type="dxa"/>
            <w:vAlign w:val="center"/>
          </w:tcPr>
          <w:p w14:paraId="593C73D2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</w:tr>
      <w:tr w:rsidR="00320372" w:rsidRPr="002131F9" w14:paraId="7BEB1531" w14:textId="77777777">
        <w:tc>
          <w:tcPr>
            <w:tcW w:w="1153" w:type="dxa"/>
            <w:vAlign w:val="center"/>
          </w:tcPr>
          <w:p w14:paraId="0BB7E40B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0.4</w:t>
            </w:r>
          </w:p>
        </w:tc>
        <w:tc>
          <w:tcPr>
            <w:tcW w:w="1535" w:type="dxa"/>
            <w:vAlign w:val="center"/>
          </w:tcPr>
          <w:p w14:paraId="28B43E8F" w14:textId="35A314FD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09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25D0AF25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Incorporación de calidad, riesgos, cambios, BPMN y actualización del Documento de Visión.</w:t>
            </w:r>
          </w:p>
        </w:tc>
        <w:tc>
          <w:tcPr>
            <w:tcW w:w="2508" w:type="dxa"/>
            <w:vAlign w:val="center"/>
          </w:tcPr>
          <w:p w14:paraId="51DBE4F3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</w:tr>
      <w:tr w:rsidR="00320372" w:rsidRPr="002131F9" w14:paraId="39D92F5F" w14:textId="77777777">
        <w:tc>
          <w:tcPr>
            <w:tcW w:w="1153" w:type="dxa"/>
            <w:vAlign w:val="center"/>
          </w:tcPr>
          <w:p w14:paraId="0498ED9E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0.5</w:t>
            </w:r>
          </w:p>
        </w:tc>
        <w:tc>
          <w:tcPr>
            <w:tcW w:w="1535" w:type="dxa"/>
            <w:vAlign w:val="center"/>
          </w:tcPr>
          <w:p w14:paraId="79E080C4" w14:textId="252D7862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09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34B8CC26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Incorporación de interfaz HTML, servicios Python, autenticación e integración.</w:t>
            </w:r>
          </w:p>
        </w:tc>
        <w:tc>
          <w:tcPr>
            <w:tcW w:w="2508" w:type="dxa"/>
            <w:vAlign w:val="center"/>
          </w:tcPr>
          <w:p w14:paraId="307CABD7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</w:tr>
      <w:tr w:rsidR="00320372" w:rsidRPr="002131F9" w14:paraId="31788002" w14:textId="77777777">
        <w:tc>
          <w:tcPr>
            <w:tcW w:w="1153" w:type="dxa"/>
            <w:vAlign w:val="center"/>
          </w:tcPr>
          <w:p w14:paraId="5BFB284D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0.6</w:t>
            </w:r>
          </w:p>
        </w:tc>
        <w:tc>
          <w:tcPr>
            <w:tcW w:w="1535" w:type="dxa"/>
            <w:vAlign w:val="center"/>
          </w:tcPr>
          <w:p w14:paraId="4D45F52D" w14:textId="77132EE1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12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0FDBAC1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Actualización del seguimiento, pruebas, evidencias y defectos en Jira.</w:t>
            </w:r>
          </w:p>
        </w:tc>
        <w:tc>
          <w:tcPr>
            <w:tcW w:w="2508" w:type="dxa"/>
            <w:vAlign w:val="center"/>
          </w:tcPr>
          <w:p w14:paraId="7964F784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1D489E56" w14:textId="77777777">
        <w:tc>
          <w:tcPr>
            <w:tcW w:w="1153" w:type="dxa"/>
            <w:vAlign w:val="center"/>
          </w:tcPr>
          <w:p w14:paraId="76D3ACB5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1.0</w:t>
            </w:r>
          </w:p>
        </w:tc>
        <w:tc>
          <w:tcPr>
            <w:tcW w:w="1535" w:type="dxa"/>
            <w:vAlign w:val="center"/>
          </w:tcPr>
          <w:p w14:paraId="31958FBE" w14:textId="5FB53233" w:rsidR="00320372" w:rsidRPr="002131F9" w:rsidRDefault="002131F9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  <w:r w:rsidRPr="002131F9">
              <w:rPr>
                <w:rFonts w:ascii="Verdana" w:hAnsi="Verdana"/>
              </w:rPr>
              <w:t>3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51B84CC1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Consolidación de resultados y cierre del Sprint 3.</w:t>
            </w:r>
          </w:p>
        </w:tc>
        <w:tc>
          <w:tcPr>
            <w:tcW w:w="2508" w:type="dxa"/>
            <w:vAlign w:val="center"/>
          </w:tcPr>
          <w:p w14:paraId="26657510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38BF4089" w14:textId="77777777">
        <w:tc>
          <w:tcPr>
            <w:tcW w:w="1153" w:type="dxa"/>
            <w:vAlign w:val="center"/>
          </w:tcPr>
          <w:p w14:paraId="05EF1393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1.1</w:t>
            </w:r>
          </w:p>
        </w:tc>
        <w:tc>
          <w:tcPr>
            <w:tcW w:w="1535" w:type="dxa"/>
            <w:vAlign w:val="center"/>
          </w:tcPr>
          <w:p w14:paraId="3FCEA912" w14:textId="5725C739" w:rsidR="00320372" w:rsidRPr="002131F9" w:rsidRDefault="002131F9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24</w:t>
            </w:r>
            <w:r w:rsidR="00000000" w:rsidRPr="002131F9">
              <w:rPr>
                <w:rFonts w:ascii="Verdana" w:hAnsi="Verdana"/>
              </w:rPr>
              <w:t>/09/2026</w:t>
            </w:r>
          </w:p>
        </w:tc>
        <w:tc>
          <w:tcPr>
            <w:tcW w:w="4154" w:type="dxa"/>
            <w:vAlign w:val="center"/>
          </w:tcPr>
          <w:p w14:paraId="7638F9FE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Actualización final del seguimiento y estado de las épicas ejecutadas.</w:t>
            </w:r>
          </w:p>
        </w:tc>
        <w:tc>
          <w:tcPr>
            <w:tcW w:w="2508" w:type="dxa"/>
            <w:vAlign w:val="center"/>
          </w:tcPr>
          <w:p w14:paraId="02DB790B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</w:tbl>
    <w:p w14:paraId="1C1BA1B0" w14:textId="77777777" w:rsidR="003E2B64" w:rsidRPr="002131F9" w:rsidRDefault="003E2B64" w:rsidP="002131F9">
      <w:pPr>
        <w:rPr>
          <w:lang w:val="es-EC"/>
        </w:rPr>
      </w:pPr>
    </w:p>
    <w:p w14:paraId="6B16A637" w14:textId="77777777" w:rsidR="009F5836" w:rsidRPr="002131F9" w:rsidRDefault="004F7215" w:rsidP="002131F9">
      <w:pPr>
        <w:rPr>
          <w:lang w:val="es-EC"/>
        </w:rPr>
      </w:pPr>
      <w:r w:rsidRPr="002131F9">
        <w:rPr>
          <w:lang w:val="es-EC"/>
        </w:rPr>
        <w:br w:type="page"/>
      </w:r>
      <w:r w:rsidR="009F5836" w:rsidRPr="002131F9">
        <w:rPr>
          <w:lang w:val="es-EC"/>
        </w:rPr>
        <w:lastRenderedPageBreak/>
        <w:t>Objetivo del documento</w:t>
      </w:r>
    </w:p>
    <w:p w14:paraId="5EF37E8B" w14:textId="77777777" w:rsidR="009F5836" w:rsidRPr="002131F9" w:rsidRDefault="009F5836" w:rsidP="009F5836">
      <w:pPr>
        <w:ind w:firstLine="720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presente documento establece el plan y consolida el seguimiento del Sprint 3 de Barrio Solidario. Incluye el objetivo, alcance, épicas, entregables, responsabilidades, riesgos, criterios de finalización y resultados registrados en Jira durante el periodo comprendido entre el 6 y el 18 de septiembre de 2026.</w:t>
      </w:r>
    </w:p>
    <w:p w14:paraId="3E4A905C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2" w:name="_Toc241181220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Información </w:t>
      </w:r>
      <w:r w:rsidRPr="002131F9">
        <w:rPr>
          <w:rFonts w:ascii="Verdana" w:hAnsi="Verdana"/>
          <w:color w:val="943634" w:themeColor="accent2" w:themeShade="BF"/>
          <w:sz w:val="32"/>
          <w:szCs w:val="32"/>
        </w:rPr>
        <w:t>del</w:t>
      </w:r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 xml:space="preserve"> Sprint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1"/>
        <w:gridCol w:w="6039"/>
      </w:tblGrid>
      <w:tr w:rsidR="009F5836" w:rsidRPr="002131F9" w14:paraId="74E3DD1D" w14:textId="77777777" w:rsidTr="00616D47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4D90E88C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Elemento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4B361581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Definición</w:t>
            </w:r>
          </w:p>
        </w:tc>
      </w:tr>
      <w:tr w:rsidR="00320372" w:rsidRPr="002131F9" w14:paraId="089FDE49" w14:textId="77777777">
        <w:tc>
          <w:tcPr>
            <w:tcW w:w="3311" w:type="dxa"/>
            <w:vAlign w:val="center"/>
          </w:tcPr>
          <w:p w14:paraId="64A686E9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Nombre</w:t>
            </w:r>
          </w:p>
        </w:tc>
        <w:tc>
          <w:tcPr>
            <w:tcW w:w="6039" w:type="dxa"/>
            <w:vAlign w:val="center"/>
          </w:tcPr>
          <w:p w14:paraId="63928FB4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Sprint 3 - Gestión, desarrollo e integración del MVP</w:t>
            </w:r>
          </w:p>
        </w:tc>
      </w:tr>
      <w:tr w:rsidR="00320372" w:rsidRPr="002131F9" w14:paraId="1D7BC3FE" w14:textId="77777777">
        <w:tc>
          <w:tcPr>
            <w:tcW w:w="3311" w:type="dxa"/>
            <w:vAlign w:val="center"/>
          </w:tcPr>
          <w:p w14:paraId="781F4D97" w14:textId="77777777" w:rsidR="00320372" w:rsidRPr="002131F9" w:rsidRDefault="00000000" w:rsidP="002131F9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Duración</w:t>
            </w:r>
            <w:proofErr w:type="spellEnd"/>
          </w:p>
        </w:tc>
        <w:tc>
          <w:tcPr>
            <w:tcW w:w="6039" w:type="dxa"/>
            <w:vAlign w:val="center"/>
          </w:tcPr>
          <w:p w14:paraId="63F08719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Trece días calendario</w:t>
            </w:r>
          </w:p>
        </w:tc>
      </w:tr>
      <w:tr w:rsidR="00320372" w:rsidRPr="002131F9" w14:paraId="30C1E5FF" w14:textId="77777777">
        <w:tc>
          <w:tcPr>
            <w:tcW w:w="3311" w:type="dxa"/>
            <w:vAlign w:val="center"/>
          </w:tcPr>
          <w:p w14:paraId="301AAF0E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Fecha de inicio</w:t>
            </w:r>
          </w:p>
        </w:tc>
        <w:tc>
          <w:tcPr>
            <w:tcW w:w="6039" w:type="dxa"/>
            <w:vAlign w:val="center"/>
          </w:tcPr>
          <w:p w14:paraId="0ABA866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06/09/2026</w:t>
            </w:r>
          </w:p>
        </w:tc>
      </w:tr>
      <w:tr w:rsidR="00320372" w:rsidRPr="002131F9" w14:paraId="02630C67" w14:textId="77777777">
        <w:tc>
          <w:tcPr>
            <w:tcW w:w="3311" w:type="dxa"/>
            <w:vAlign w:val="center"/>
          </w:tcPr>
          <w:p w14:paraId="19A1284D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Fecha de finalización</w:t>
            </w:r>
          </w:p>
        </w:tc>
        <w:tc>
          <w:tcPr>
            <w:tcW w:w="6039" w:type="dxa"/>
            <w:vAlign w:val="center"/>
          </w:tcPr>
          <w:p w14:paraId="5693E272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18/09/2026</w:t>
            </w:r>
          </w:p>
        </w:tc>
      </w:tr>
      <w:tr w:rsidR="00320372" w:rsidRPr="002131F9" w14:paraId="786F7163" w14:textId="77777777">
        <w:tc>
          <w:tcPr>
            <w:tcW w:w="3311" w:type="dxa"/>
            <w:vAlign w:val="center"/>
          </w:tcPr>
          <w:p w14:paraId="2CDF8EDB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Épicas</w:t>
            </w:r>
          </w:p>
        </w:tc>
        <w:tc>
          <w:tcPr>
            <w:tcW w:w="6039" w:type="dxa"/>
            <w:vAlign w:val="center"/>
          </w:tcPr>
          <w:p w14:paraId="17782D52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 xml:space="preserve">EP-02 </w:t>
            </w:r>
            <w:proofErr w:type="gramStart"/>
            <w:r w:rsidRPr="002131F9">
              <w:rPr>
                <w:rFonts w:ascii="Verdana" w:hAnsi="Verdana"/>
              </w:rPr>
              <w:t>a</w:t>
            </w:r>
            <w:proofErr w:type="gramEnd"/>
            <w:r w:rsidRPr="002131F9">
              <w:rPr>
                <w:rFonts w:ascii="Verdana" w:hAnsi="Verdana"/>
              </w:rPr>
              <w:t xml:space="preserve"> EP-12</w:t>
            </w:r>
          </w:p>
        </w:tc>
      </w:tr>
      <w:tr w:rsidR="00320372" w:rsidRPr="002131F9" w14:paraId="1FB47455" w14:textId="77777777">
        <w:tc>
          <w:tcPr>
            <w:tcW w:w="3311" w:type="dxa"/>
            <w:vAlign w:val="center"/>
          </w:tcPr>
          <w:p w14:paraId="665DD18F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Herramienta de seguimiento</w:t>
            </w:r>
          </w:p>
        </w:tc>
        <w:tc>
          <w:tcPr>
            <w:tcW w:w="6039" w:type="dxa"/>
            <w:vAlign w:val="center"/>
          </w:tcPr>
          <w:p w14:paraId="383D38AF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Jira</w:t>
            </w:r>
          </w:p>
        </w:tc>
      </w:tr>
      <w:tr w:rsidR="00320372" w:rsidRPr="002131F9" w14:paraId="71756CCC" w14:textId="77777777">
        <w:tc>
          <w:tcPr>
            <w:tcW w:w="3311" w:type="dxa"/>
            <w:vAlign w:val="center"/>
          </w:tcPr>
          <w:p w14:paraId="68DFA3CA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Modelo de trabajo</w:t>
            </w:r>
          </w:p>
        </w:tc>
        <w:tc>
          <w:tcPr>
            <w:tcW w:w="6039" w:type="dxa"/>
            <w:vAlign w:val="center"/>
          </w:tcPr>
          <w:p w14:paraId="669B5E16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Scrum con tablero y cronograma de seguimiento</w:t>
            </w:r>
          </w:p>
        </w:tc>
      </w:tr>
      <w:tr w:rsidR="00320372" w:rsidRPr="002131F9" w14:paraId="5874B7B8" w14:textId="77777777">
        <w:tc>
          <w:tcPr>
            <w:tcW w:w="3311" w:type="dxa"/>
            <w:vAlign w:val="center"/>
          </w:tcPr>
          <w:p w14:paraId="40DBC326" w14:textId="77777777" w:rsidR="00320372" w:rsidRPr="002131F9" w:rsidRDefault="00000000" w:rsidP="002131F9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Estados</w:t>
            </w:r>
            <w:proofErr w:type="spellEnd"/>
          </w:p>
        </w:tc>
        <w:tc>
          <w:tcPr>
            <w:tcW w:w="6039" w:type="dxa"/>
            <w:vAlign w:val="center"/>
          </w:tcPr>
          <w:p w14:paraId="49DA5827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Por hacer, En progreso, En revisión y Finalizado</w:t>
            </w:r>
          </w:p>
        </w:tc>
      </w:tr>
      <w:tr w:rsidR="00320372" w:rsidRPr="002131F9" w14:paraId="487972BF" w14:textId="77777777">
        <w:tc>
          <w:tcPr>
            <w:tcW w:w="3311" w:type="dxa"/>
            <w:vAlign w:val="center"/>
          </w:tcPr>
          <w:p w14:paraId="10B8E8BC" w14:textId="77777777" w:rsidR="00320372" w:rsidRPr="002131F9" w:rsidRDefault="00000000" w:rsidP="002131F9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Resultado</w:t>
            </w:r>
            <w:proofErr w:type="spellEnd"/>
            <w:r w:rsidRPr="002131F9">
              <w:rPr>
                <w:rFonts w:ascii="Verdana" w:hAnsi="Verdana"/>
              </w:rPr>
              <w:t xml:space="preserve"> general</w:t>
            </w:r>
          </w:p>
        </w:tc>
        <w:tc>
          <w:tcPr>
            <w:tcW w:w="6039" w:type="dxa"/>
            <w:vAlign w:val="center"/>
          </w:tcPr>
          <w:p w14:paraId="20C53470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Épicas planificadas completadas y registradas como finalizadas</w:t>
            </w:r>
          </w:p>
        </w:tc>
      </w:tr>
    </w:tbl>
    <w:p w14:paraId="7633DCDB" w14:textId="67762C60" w:rsidR="009E059A" w:rsidRPr="002131F9" w:rsidRDefault="002131F9" w:rsidP="002131F9">
      <w:pPr>
        <w:pStyle w:val="Descripcin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3" w:name="_Toc241181277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 w:rsidRPr="002131F9"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EC"/>
        </w:rPr>
        <w:t>1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 Información del sprint</w:t>
      </w:r>
      <w:bookmarkEnd w:id="3"/>
    </w:p>
    <w:p w14:paraId="3EACA4BC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4" w:name="_Toc241181221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Objetivo del Sprint</w:t>
      </w:r>
      <w:bookmarkEnd w:id="4"/>
    </w:p>
    <w:p w14:paraId="00389EC9" w14:textId="77777777" w:rsidR="009F5836" w:rsidRPr="002131F9" w:rsidRDefault="009F5836" w:rsidP="00616D47">
      <w:pPr>
        <w:ind w:firstLine="720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Gestionar los controles de calidad, riesgos y cambios; actualizar los procesos y documentos del proyecto; desarrollar e integrar la interfaz HTML y los servicios Python; y validar mediante pruebas los flujos priorizados de registro, autenticación, sesiones, panel y perfil del MVP.</w:t>
      </w:r>
    </w:p>
    <w:p w14:paraId="17303A5F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5" w:name="_Toc241181222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Alcance</w:t>
      </w:r>
      <w:bookmarkEnd w:id="5"/>
    </w:p>
    <w:p w14:paraId="303C0E94" w14:textId="77777777" w:rsidR="009F5836" w:rsidRPr="002131F9" w:rsidRDefault="009F5836" w:rsidP="009F5836">
      <w:pPr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Sprint 3 comprende:</w:t>
      </w:r>
    </w:p>
    <w:p w14:paraId="0B08113A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Planificación y seguimiento de las actividades en Jira.</w:t>
      </w:r>
    </w:p>
    <w:p w14:paraId="4F89925F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Definición y ejecución de la gestión de calidad.</w:t>
      </w:r>
    </w:p>
    <w:p w14:paraId="6BC1181B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Identificación, evaluación y tratamiento de riesgos.</w:t>
      </w:r>
    </w:p>
    <w:p w14:paraId="69C6BC97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Definición del proceso y formato de control de cambios.</w:t>
      </w:r>
    </w:p>
    <w:p w14:paraId="083DE592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Modelado de los procesos principales mediante BPMN.</w:t>
      </w:r>
    </w:p>
    <w:p w14:paraId="499CB70E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Actualización del Documento de Visión y su trazabilidad.</w:t>
      </w:r>
    </w:p>
    <w:p w14:paraId="1C276396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Desarrollo e integración de las pantallas HTML priorizadas.</w:t>
      </w:r>
    </w:p>
    <w:p w14:paraId="2E24409E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Desarrollo de servicios y métodos en Python.</w:t>
      </w:r>
    </w:p>
    <w:p w14:paraId="3FCFC00B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Integración de autenticación, sesiones, roles y persistencia.</w:t>
      </w:r>
    </w:p>
    <w:p w14:paraId="20074D40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Ejecución de pruebas y revisión del incremento.</w:t>
      </w:r>
    </w:p>
    <w:p w14:paraId="532B4F44" w14:textId="77777777" w:rsidR="009F5836" w:rsidRPr="002131F9" w:rsidRDefault="009F5836" w:rsidP="00616D47">
      <w:pPr>
        <w:numPr>
          <w:ilvl w:val="0"/>
          <w:numId w:val="42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Demostración funcional y cierre técnico del Sprint.</w:t>
      </w:r>
    </w:p>
    <w:p w14:paraId="3F8CB454" w14:textId="77777777" w:rsidR="009F5836" w:rsidRPr="002131F9" w:rsidRDefault="009F5836" w:rsidP="009F5836">
      <w:pPr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lastRenderedPageBreak/>
        <w:t>No comprende las funciones de versiones posteriores al MVP ni el despliegue productivo de la plataforma.</w:t>
      </w:r>
    </w:p>
    <w:p w14:paraId="13EEBF14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6" w:name="_Toc241181223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Entregables</w:t>
      </w:r>
      <w:bookmarkEnd w:id="6"/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5658"/>
        <w:gridCol w:w="3693"/>
      </w:tblGrid>
      <w:tr w:rsidR="00616D47" w:rsidRPr="002131F9" w14:paraId="72167FCA" w14:textId="77777777" w:rsidTr="00616D47">
        <w:trPr>
          <w:tblHeader/>
        </w:trPr>
        <w:tc>
          <w:tcPr>
            <w:tcW w:w="0" w:type="auto"/>
            <w:shd w:val="clear" w:color="auto" w:fill="963634"/>
            <w:vAlign w:val="center"/>
            <w:hideMark/>
          </w:tcPr>
          <w:p w14:paraId="49251D75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Entregable</w:t>
            </w:r>
          </w:p>
        </w:tc>
        <w:tc>
          <w:tcPr>
            <w:tcW w:w="3693" w:type="dxa"/>
            <w:shd w:val="clear" w:color="auto" w:fill="963634"/>
            <w:vAlign w:val="center"/>
            <w:hideMark/>
          </w:tcPr>
          <w:p w14:paraId="2FE7FE60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Responsable</w:t>
            </w:r>
          </w:p>
        </w:tc>
      </w:tr>
      <w:tr w:rsidR="00320372" w:rsidRPr="002131F9" w14:paraId="76F46922" w14:textId="77777777">
        <w:tc>
          <w:tcPr>
            <w:tcW w:w="5658" w:type="dxa"/>
            <w:vAlign w:val="center"/>
          </w:tcPr>
          <w:p w14:paraId="64315D3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Planificación y seguimiento del Sprint en Jira</w:t>
            </w:r>
          </w:p>
        </w:tc>
        <w:tc>
          <w:tcPr>
            <w:tcW w:w="3693" w:type="dxa"/>
            <w:vAlign w:val="center"/>
          </w:tcPr>
          <w:p w14:paraId="54D127E5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1DC7ED56" w14:textId="77777777">
        <w:tc>
          <w:tcPr>
            <w:tcW w:w="5658" w:type="dxa"/>
            <w:vAlign w:val="center"/>
          </w:tcPr>
          <w:p w14:paraId="1972419A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Matriz y plan de gestión de calidad</w:t>
            </w:r>
          </w:p>
        </w:tc>
        <w:tc>
          <w:tcPr>
            <w:tcW w:w="3693" w:type="dxa"/>
            <w:vAlign w:val="center"/>
          </w:tcPr>
          <w:p w14:paraId="4F4B7B59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</w:tr>
      <w:tr w:rsidR="00320372" w:rsidRPr="002131F9" w14:paraId="020A2DC9" w14:textId="77777777">
        <w:tc>
          <w:tcPr>
            <w:tcW w:w="5658" w:type="dxa"/>
            <w:vAlign w:val="center"/>
          </w:tcPr>
          <w:p w14:paraId="19E8B437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Matriz de gestión de riesgos</w:t>
            </w:r>
          </w:p>
        </w:tc>
        <w:tc>
          <w:tcPr>
            <w:tcW w:w="3693" w:type="dxa"/>
            <w:vAlign w:val="center"/>
          </w:tcPr>
          <w:p w14:paraId="0F566FC2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</w:tr>
      <w:tr w:rsidR="00320372" w:rsidRPr="002131F9" w14:paraId="59D987BD" w14:textId="77777777">
        <w:tc>
          <w:tcPr>
            <w:tcW w:w="5658" w:type="dxa"/>
            <w:vAlign w:val="center"/>
          </w:tcPr>
          <w:p w14:paraId="5B8B365C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Formato y plan de control de cambios</w:t>
            </w:r>
          </w:p>
        </w:tc>
        <w:tc>
          <w:tcPr>
            <w:tcW w:w="3693" w:type="dxa"/>
            <w:vAlign w:val="center"/>
          </w:tcPr>
          <w:p w14:paraId="06B14610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  <w:tr w:rsidR="00320372" w:rsidRPr="002131F9" w14:paraId="16E69144" w14:textId="77777777">
        <w:tc>
          <w:tcPr>
            <w:tcW w:w="5658" w:type="dxa"/>
            <w:vAlign w:val="center"/>
          </w:tcPr>
          <w:p w14:paraId="093932C8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Modelos BPMN de los procesos priorizados</w:t>
            </w:r>
          </w:p>
        </w:tc>
        <w:tc>
          <w:tcPr>
            <w:tcW w:w="3693" w:type="dxa"/>
            <w:vAlign w:val="center"/>
          </w:tcPr>
          <w:p w14:paraId="725DE35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</w:tr>
      <w:tr w:rsidR="00320372" w:rsidRPr="002131F9" w14:paraId="3078B32E" w14:textId="77777777">
        <w:tc>
          <w:tcPr>
            <w:tcW w:w="5658" w:type="dxa"/>
            <w:vAlign w:val="center"/>
          </w:tcPr>
          <w:p w14:paraId="265F947A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Documento de Visión actualizado</w:t>
            </w:r>
          </w:p>
        </w:tc>
        <w:tc>
          <w:tcPr>
            <w:tcW w:w="3693" w:type="dxa"/>
            <w:vAlign w:val="center"/>
          </w:tcPr>
          <w:p w14:paraId="3BCFDDB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</w:tr>
      <w:tr w:rsidR="00320372" w:rsidRPr="002131F9" w14:paraId="5F4AA479" w14:textId="77777777">
        <w:tc>
          <w:tcPr>
            <w:tcW w:w="5658" w:type="dxa"/>
            <w:vAlign w:val="center"/>
          </w:tcPr>
          <w:p w14:paraId="217ECA6C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Interfaz HTML del MVP</w:t>
            </w:r>
          </w:p>
        </w:tc>
        <w:tc>
          <w:tcPr>
            <w:tcW w:w="3693" w:type="dxa"/>
            <w:vAlign w:val="center"/>
          </w:tcPr>
          <w:p w14:paraId="18285B7E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Mario Luzardo Fierro</w:t>
            </w:r>
          </w:p>
        </w:tc>
      </w:tr>
      <w:tr w:rsidR="00320372" w:rsidRPr="002131F9" w14:paraId="6D996175" w14:textId="77777777">
        <w:tc>
          <w:tcPr>
            <w:tcW w:w="5658" w:type="dxa"/>
            <w:vAlign w:val="center"/>
          </w:tcPr>
          <w:p w14:paraId="4D949C89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Servicios Python y persistencia</w:t>
            </w:r>
          </w:p>
        </w:tc>
        <w:tc>
          <w:tcPr>
            <w:tcW w:w="3693" w:type="dxa"/>
            <w:vAlign w:val="center"/>
          </w:tcPr>
          <w:p w14:paraId="594600CB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Ramírez Conejo</w:t>
            </w:r>
          </w:p>
        </w:tc>
      </w:tr>
      <w:tr w:rsidR="00320372" w:rsidRPr="002131F9" w14:paraId="661512B3" w14:textId="77777777">
        <w:tc>
          <w:tcPr>
            <w:tcW w:w="5658" w:type="dxa"/>
            <w:vAlign w:val="center"/>
          </w:tcPr>
          <w:p w14:paraId="303CAD0E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Autenticación e integración del MVP</w:t>
            </w:r>
          </w:p>
        </w:tc>
        <w:tc>
          <w:tcPr>
            <w:tcW w:w="3693" w:type="dxa"/>
            <w:vAlign w:val="center"/>
          </w:tcPr>
          <w:p w14:paraId="22C7CD20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</w:tr>
      <w:tr w:rsidR="00320372" w:rsidRPr="002131F9" w14:paraId="7EAB9C16" w14:textId="77777777">
        <w:tc>
          <w:tcPr>
            <w:tcW w:w="5658" w:type="dxa"/>
            <w:vAlign w:val="center"/>
          </w:tcPr>
          <w:p w14:paraId="517B4135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Casos, resultados y evidencias de prueba</w:t>
            </w:r>
          </w:p>
        </w:tc>
        <w:tc>
          <w:tcPr>
            <w:tcW w:w="3693" w:type="dxa"/>
            <w:vAlign w:val="center"/>
          </w:tcPr>
          <w:p w14:paraId="0081627A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</w:tr>
      <w:tr w:rsidR="00320372" w:rsidRPr="002131F9" w14:paraId="7A7785B3" w14:textId="77777777">
        <w:tc>
          <w:tcPr>
            <w:tcW w:w="5658" w:type="dxa"/>
            <w:vAlign w:val="center"/>
          </w:tcPr>
          <w:p w14:paraId="188FF9EC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Demostración y cierre técnico del Sprint</w:t>
            </w:r>
          </w:p>
        </w:tc>
        <w:tc>
          <w:tcPr>
            <w:tcW w:w="3693" w:type="dxa"/>
            <w:vAlign w:val="center"/>
          </w:tcPr>
          <w:p w14:paraId="66739066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</w:tr>
    </w:tbl>
    <w:p w14:paraId="56510C67" w14:textId="7E6D320C" w:rsidR="009E059A" w:rsidRPr="002131F9" w:rsidRDefault="002131F9" w:rsidP="002131F9">
      <w:pPr>
        <w:pStyle w:val="Descripcin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7" w:name="_Toc241181278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</w:rPr>
        <w:t>2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 xml:space="preserve"> </w:t>
      </w:r>
      <w:proofErr w:type="spellStart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>Entregables</w:t>
      </w:r>
      <w:bookmarkEnd w:id="7"/>
      <w:proofErr w:type="spellEnd"/>
    </w:p>
    <w:p w14:paraId="7E55A64D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8" w:name="_Toc241181224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Actividades y unidades de trabajo</w:t>
      </w:r>
      <w:bookmarkEnd w:id="8"/>
    </w:p>
    <w:p w14:paraId="36D9E4D7" w14:textId="77777777" w:rsidR="009F5836" w:rsidRPr="002131F9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Las épicas del Sprint 3 agruparon el trabajo de gestión, documentación, desarrollo, integración y validación. Las actividades y subactividades se registraron en Jira con un responsable individual, prioridad, fechas, estado y evidencia. El seguimiento permitió identificar dependencias y mantener la trazabilidad del incremento.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54"/>
        <w:gridCol w:w="2190"/>
        <w:gridCol w:w="4006"/>
      </w:tblGrid>
      <w:tr w:rsidR="00903C45" w:rsidRPr="002131F9" w14:paraId="427613CC" w14:textId="77777777" w:rsidTr="002131F9">
        <w:tc>
          <w:tcPr>
            <w:tcW w:w="0" w:type="auto"/>
            <w:shd w:val="clear" w:color="auto" w:fill="943634" w:themeFill="accent2" w:themeFillShade="BF"/>
            <w:hideMark/>
          </w:tcPr>
          <w:p w14:paraId="602CD229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Épica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328768BB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Responsable principal</w:t>
            </w:r>
          </w:p>
        </w:tc>
        <w:tc>
          <w:tcPr>
            <w:tcW w:w="0" w:type="auto"/>
            <w:shd w:val="clear" w:color="auto" w:fill="943634" w:themeFill="accent2" w:themeFillShade="BF"/>
            <w:hideMark/>
          </w:tcPr>
          <w:p w14:paraId="0FC98EC0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Resultado obtenido</w:t>
            </w:r>
          </w:p>
        </w:tc>
      </w:tr>
      <w:tr w:rsidR="00320372" w:rsidRPr="002131F9" w14:paraId="6B6A64A1" w14:textId="77777777" w:rsidTr="002131F9">
        <w:tc>
          <w:tcPr>
            <w:tcW w:w="3154" w:type="dxa"/>
          </w:tcPr>
          <w:p w14:paraId="46E24DDA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EP-02 Planificación y seguimiento en Jira</w:t>
            </w:r>
          </w:p>
        </w:tc>
        <w:tc>
          <w:tcPr>
            <w:tcW w:w="2190" w:type="dxa"/>
          </w:tcPr>
          <w:p w14:paraId="72D18EBE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4006" w:type="dxa"/>
          </w:tcPr>
          <w:p w14:paraId="6C5DF419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Cronograma, responsables, prioridades, estados y evidencias actualizados.</w:t>
            </w:r>
          </w:p>
        </w:tc>
      </w:tr>
      <w:tr w:rsidR="00320372" w:rsidRPr="002131F9" w14:paraId="6EA67AF9" w14:textId="77777777" w:rsidTr="002131F9">
        <w:tc>
          <w:tcPr>
            <w:tcW w:w="3154" w:type="dxa"/>
          </w:tcPr>
          <w:p w14:paraId="6BA376F0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 xml:space="preserve">EP-03 </w:t>
            </w:r>
            <w:proofErr w:type="spellStart"/>
            <w:r w:rsidRPr="002131F9">
              <w:rPr>
                <w:rFonts w:ascii="Verdana" w:hAnsi="Verdana"/>
              </w:rPr>
              <w:t>Gestión</w:t>
            </w:r>
            <w:proofErr w:type="spellEnd"/>
            <w:r w:rsidRPr="002131F9">
              <w:rPr>
                <w:rFonts w:ascii="Verdana" w:hAnsi="Verdana"/>
              </w:rPr>
              <w:t xml:space="preserve"> de </w:t>
            </w:r>
            <w:proofErr w:type="spellStart"/>
            <w:r w:rsidRPr="002131F9">
              <w:rPr>
                <w:rFonts w:ascii="Verdana" w:hAnsi="Verdana"/>
              </w:rPr>
              <w:t>calidad</w:t>
            </w:r>
            <w:proofErr w:type="spellEnd"/>
          </w:p>
        </w:tc>
        <w:tc>
          <w:tcPr>
            <w:tcW w:w="2190" w:type="dxa"/>
          </w:tcPr>
          <w:p w14:paraId="7916B82A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  <w:tc>
          <w:tcPr>
            <w:tcW w:w="4006" w:type="dxa"/>
          </w:tcPr>
          <w:p w14:paraId="77A42182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Criterios, controles, responsables y formato de seguimiento definidos.</w:t>
            </w:r>
          </w:p>
        </w:tc>
      </w:tr>
      <w:tr w:rsidR="00320372" w:rsidRPr="002131F9" w14:paraId="58603724" w14:textId="77777777" w:rsidTr="002131F9">
        <w:tc>
          <w:tcPr>
            <w:tcW w:w="3154" w:type="dxa"/>
          </w:tcPr>
          <w:p w14:paraId="03C8A151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 xml:space="preserve">EP-04 </w:t>
            </w:r>
            <w:proofErr w:type="spellStart"/>
            <w:r w:rsidRPr="002131F9">
              <w:rPr>
                <w:rFonts w:ascii="Verdana" w:hAnsi="Verdana"/>
              </w:rPr>
              <w:t>Gestión</w:t>
            </w:r>
            <w:proofErr w:type="spellEnd"/>
            <w:r w:rsidRPr="002131F9">
              <w:rPr>
                <w:rFonts w:ascii="Verdana" w:hAnsi="Verdana"/>
              </w:rPr>
              <w:t xml:space="preserve"> de </w:t>
            </w:r>
            <w:proofErr w:type="spellStart"/>
            <w:r w:rsidRPr="002131F9">
              <w:rPr>
                <w:rFonts w:ascii="Verdana" w:hAnsi="Verdana"/>
              </w:rPr>
              <w:t>riesgos</w:t>
            </w:r>
            <w:proofErr w:type="spellEnd"/>
          </w:p>
        </w:tc>
        <w:tc>
          <w:tcPr>
            <w:tcW w:w="2190" w:type="dxa"/>
          </w:tcPr>
          <w:p w14:paraId="42E14178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4006" w:type="dxa"/>
          </w:tcPr>
          <w:p w14:paraId="56997667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Riesgos evaluados, priorizados y relacionados con acciones de respuesta.</w:t>
            </w:r>
          </w:p>
        </w:tc>
      </w:tr>
      <w:tr w:rsidR="00320372" w:rsidRPr="002131F9" w14:paraId="2D1523AE" w14:textId="77777777" w:rsidTr="002131F9">
        <w:tc>
          <w:tcPr>
            <w:tcW w:w="3154" w:type="dxa"/>
          </w:tcPr>
          <w:p w14:paraId="7E30453A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EP-05 Gestión y control de cambios</w:t>
            </w:r>
          </w:p>
        </w:tc>
        <w:tc>
          <w:tcPr>
            <w:tcW w:w="2190" w:type="dxa"/>
          </w:tcPr>
          <w:p w14:paraId="1CDCCA84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4006" w:type="dxa"/>
          </w:tcPr>
          <w:p w14:paraId="5D51FAF3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Formato, flujo, responsables y criterios de aprobación establecidos.</w:t>
            </w:r>
          </w:p>
        </w:tc>
      </w:tr>
      <w:tr w:rsidR="00320372" w:rsidRPr="002131F9" w14:paraId="3CE9B4FB" w14:textId="77777777" w:rsidTr="002131F9">
        <w:tc>
          <w:tcPr>
            <w:tcW w:w="3154" w:type="dxa"/>
          </w:tcPr>
          <w:p w14:paraId="1F06972A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EP-06 Modelado de procesos BPMN</w:t>
            </w:r>
          </w:p>
        </w:tc>
        <w:tc>
          <w:tcPr>
            <w:tcW w:w="2190" w:type="dxa"/>
          </w:tcPr>
          <w:p w14:paraId="5AE1EEA3" w14:textId="77777777" w:rsidR="00320372" w:rsidRPr="002131F9" w:rsidRDefault="00000000" w:rsidP="002131F9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4006" w:type="dxa"/>
          </w:tcPr>
          <w:p w14:paraId="288CCEE3" w14:textId="77777777" w:rsidR="00320372" w:rsidRPr="002131F9" w:rsidRDefault="00000000" w:rsidP="002131F9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Procesos generales y flujos de registro, acceso y recuperación modelados.</w:t>
            </w:r>
          </w:p>
        </w:tc>
      </w:tr>
      <w:tr w:rsidR="00320372" w:rsidRPr="002131F9" w14:paraId="1F193671" w14:textId="77777777" w:rsidTr="002131F9">
        <w:tc>
          <w:tcPr>
            <w:tcW w:w="3154" w:type="dxa"/>
          </w:tcPr>
          <w:p w14:paraId="6CD0C4D7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lastRenderedPageBreak/>
              <w:t>EP-07 Actualización del Documento de Visión</w:t>
            </w:r>
          </w:p>
        </w:tc>
        <w:tc>
          <w:tcPr>
            <w:tcW w:w="2190" w:type="dxa"/>
          </w:tcPr>
          <w:p w14:paraId="201C6D22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  <w:tc>
          <w:tcPr>
            <w:tcW w:w="4006" w:type="dxa"/>
          </w:tcPr>
          <w:p w14:paraId="7D938318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Documento actualizado con calidad, riesgos, cambios, BPMN y planificación.</w:t>
            </w:r>
          </w:p>
        </w:tc>
      </w:tr>
      <w:tr w:rsidR="00320372" w:rsidRPr="002131F9" w14:paraId="00EE33E2" w14:textId="77777777" w:rsidTr="002131F9">
        <w:tc>
          <w:tcPr>
            <w:tcW w:w="3154" w:type="dxa"/>
          </w:tcPr>
          <w:p w14:paraId="254A574F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EP-08 Desarrollo de interfaz HTML</w:t>
            </w:r>
          </w:p>
        </w:tc>
        <w:tc>
          <w:tcPr>
            <w:tcW w:w="2190" w:type="dxa"/>
          </w:tcPr>
          <w:p w14:paraId="30042567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Mario Luzardo Fierro</w:t>
            </w:r>
          </w:p>
        </w:tc>
        <w:tc>
          <w:tcPr>
            <w:tcW w:w="4006" w:type="dxa"/>
          </w:tcPr>
          <w:p w14:paraId="2A1BA0A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Pantallas principales desarrolladas con identidad visual y accesibilidad.</w:t>
            </w:r>
          </w:p>
        </w:tc>
      </w:tr>
      <w:tr w:rsidR="00320372" w:rsidRPr="002131F9" w14:paraId="59C64651" w14:textId="77777777" w:rsidTr="002131F9">
        <w:tc>
          <w:tcPr>
            <w:tcW w:w="3154" w:type="dxa"/>
          </w:tcPr>
          <w:p w14:paraId="4D490E16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EP-09 Desarrollo de servicios en Python</w:t>
            </w:r>
          </w:p>
        </w:tc>
        <w:tc>
          <w:tcPr>
            <w:tcW w:w="2190" w:type="dxa"/>
          </w:tcPr>
          <w:p w14:paraId="06AE498C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Ramírez Conejo</w:t>
            </w:r>
          </w:p>
        </w:tc>
        <w:tc>
          <w:tcPr>
            <w:tcW w:w="4006" w:type="dxa"/>
          </w:tcPr>
          <w:p w14:paraId="67483FD9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Servicios de registro, acceso, perfil y persistencia implementados.</w:t>
            </w:r>
          </w:p>
        </w:tc>
      </w:tr>
      <w:tr w:rsidR="00320372" w:rsidRPr="002131F9" w14:paraId="761048FF" w14:textId="77777777" w:rsidTr="002131F9">
        <w:tc>
          <w:tcPr>
            <w:tcW w:w="3154" w:type="dxa"/>
          </w:tcPr>
          <w:p w14:paraId="26846D24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EP-10 Autenticación e integración del MVP</w:t>
            </w:r>
          </w:p>
        </w:tc>
        <w:tc>
          <w:tcPr>
            <w:tcW w:w="2190" w:type="dxa"/>
          </w:tcPr>
          <w:p w14:paraId="415BBE24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4006" w:type="dxa"/>
          </w:tcPr>
          <w:p w14:paraId="779A5087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Frontend, backend, sesiones, roles y datos integrados para los flujos principales.</w:t>
            </w:r>
          </w:p>
        </w:tc>
      </w:tr>
      <w:tr w:rsidR="00320372" w:rsidRPr="002131F9" w14:paraId="2C019329" w14:textId="77777777" w:rsidTr="002131F9">
        <w:tc>
          <w:tcPr>
            <w:tcW w:w="3154" w:type="dxa"/>
          </w:tcPr>
          <w:p w14:paraId="69CD4583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EP-11 Pruebas y revisión del incremento</w:t>
            </w:r>
          </w:p>
        </w:tc>
        <w:tc>
          <w:tcPr>
            <w:tcW w:w="2190" w:type="dxa"/>
          </w:tcPr>
          <w:p w14:paraId="02F09B92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  <w:tc>
          <w:tcPr>
            <w:tcW w:w="4006" w:type="dxa"/>
          </w:tcPr>
          <w:p w14:paraId="638CCF8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Pruebas ejecutadas, defectos registrados y evidencias consolidadas.</w:t>
            </w:r>
          </w:p>
        </w:tc>
      </w:tr>
      <w:tr w:rsidR="00320372" w:rsidRPr="002131F9" w14:paraId="1773EC71" w14:textId="77777777" w:rsidTr="002131F9">
        <w:tc>
          <w:tcPr>
            <w:tcW w:w="3154" w:type="dxa"/>
          </w:tcPr>
          <w:p w14:paraId="537749B6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EP-12 Demostración y cierre técnico</w:t>
            </w:r>
          </w:p>
        </w:tc>
        <w:tc>
          <w:tcPr>
            <w:tcW w:w="2190" w:type="dxa"/>
          </w:tcPr>
          <w:p w14:paraId="22539F57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4006" w:type="dxa"/>
          </w:tcPr>
          <w:p w14:paraId="7D14865F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Incremento revisado, demostrado y cerrado en Jira.</w:t>
            </w:r>
          </w:p>
        </w:tc>
      </w:tr>
    </w:tbl>
    <w:p w14:paraId="55425D54" w14:textId="14A8E616" w:rsidR="00903C45" w:rsidRPr="002131F9" w:rsidRDefault="002131F9" w:rsidP="002131F9">
      <w:pPr>
        <w:pStyle w:val="Descripcin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9" w:name="_Toc241181279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EC"/>
        </w:rPr>
        <w:t>3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 Épicas y resultados del Sprint 3</w:t>
      </w:r>
      <w:bookmarkEnd w:id="9"/>
    </w:p>
    <w:p w14:paraId="6E0334C8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0" w:name="_Toc241181225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Distribución del equipo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4"/>
        <w:gridCol w:w="6666"/>
      </w:tblGrid>
      <w:tr w:rsidR="009F5836" w:rsidRPr="002131F9" w14:paraId="41E135E1" w14:textId="77777777" w:rsidTr="00616D47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0C0CD19F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62D28911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Responsabilidad durante el Sprint 3</w:t>
            </w:r>
          </w:p>
        </w:tc>
      </w:tr>
      <w:tr w:rsidR="00320372" w:rsidRPr="002131F9" w14:paraId="0BB3A03C" w14:textId="77777777">
        <w:tc>
          <w:tcPr>
            <w:tcW w:w="2684" w:type="dxa"/>
            <w:vAlign w:val="center"/>
          </w:tcPr>
          <w:p w14:paraId="77DCD75F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6666" w:type="dxa"/>
            <w:vAlign w:val="center"/>
          </w:tcPr>
          <w:p w14:paraId="6E3F4128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Coordinación, Jira, planificación, control de cambios, evidencias y cierre.</w:t>
            </w:r>
          </w:p>
        </w:tc>
      </w:tr>
      <w:tr w:rsidR="00320372" w:rsidRPr="002131F9" w14:paraId="42775C54" w14:textId="77777777">
        <w:tc>
          <w:tcPr>
            <w:tcW w:w="2684" w:type="dxa"/>
            <w:vAlign w:val="center"/>
          </w:tcPr>
          <w:p w14:paraId="0516C54A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  <w:tc>
          <w:tcPr>
            <w:tcW w:w="6666" w:type="dxa"/>
            <w:vAlign w:val="center"/>
          </w:tcPr>
          <w:p w14:paraId="559B50CB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Priorización, alcance, criterios de aceptación, trazabilidad y actualización de visión.</w:t>
            </w:r>
          </w:p>
        </w:tc>
      </w:tr>
      <w:tr w:rsidR="00320372" w:rsidRPr="002131F9" w14:paraId="18D549DB" w14:textId="77777777">
        <w:tc>
          <w:tcPr>
            <w:tcW w:w="2684" w:type="dxa"/>
            <w:vAlign w:val="center"/>
          </w:tcPr>
          <w:p w14:paraId="781DE186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6666" w:type="dxa"/>
            <w:vAlign w:val="center"/>
          </w:tcPr>
          <w:p w14:paraId="2D61B7CF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Arquitectura, riesgos técnicos, BPMN, autenticación, integración y seguridad.</w:t>
            </w:r>
          </w:p>
        </w:tc>
      </w:tr>
      <w:tr w:rsidR="00320372" w:rsidRPr="002131F9" w14:paraId="668A21FF" w14:textId="77777777">
        <w:tc>
          <w:tcPr>
            <w:tcW w:w="2684" w:type="dxa"/>
            <w:vAlign w:val="center"/>
          </w:tcPr>
          <w:p w14:paraId="497F1F3D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Mario Luzardo Fierro</w:t>
            </w:r>
          </w:p>
        </w:tc>
        <w:tc>
          <w:tcPr>
            <w:tcW w:w="6666" w:type="dxa"/>
            <w:vAlign w:val="center"/>
          </w:tcPr>
          <w:p w14:paraId="2CDE4858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Interfaz HTML, navegación, identidad visual, adaptación y accesibilidad.</w:t>
            </w:r>
          </w:p>
        </w:tc>
      </w:tr>
      <w:tr w:rsidR="00320372" w:rsidRPr="002131F9" w14:paraId="5780D1DC" w14:textId="77777777">
        <w:tc>
          <w:tcPr>
            <w:tcW w:w="2684" w:type="dxa"/>
            <w:vAlign w:val="center"/>
          </w:tcPr>
          <w:p w14:paraId="5C471F28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Ramírez Conejo</w:t>
            </w:r>
          </w:p>
        </w:tc>
        <w:tc>
          <w:tcPr>
            <w:tcW w:w="6666" w:type="dxa"/>
            <w:vAlign w:val="center"/>
          </w:tcPr>
          <w:p w14:paraId="2F833479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Servicios Python, modelos, autenticación, datos y persistencia.</w:t>
            </w:r>
          </w:p>
        </w:tc>
      </w:tr>
      <w:tr w:rsidR="00320372" w:rsidRPr="002131F9" w14:paraId="5A3AB4DE" w14:textId="77777777">
        <w:tc>
          <w:tcPr>
            <w:tcW w:w="2684" w:type="dxa"/>
            <w:vAlign w:val="center"/>
          </w:tcPr>
          <w:p w14:paraId="03FFBED7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Rodríguez Barrera</w:t>
            </w:r>
          </w:p>
        </w:tc>
        <w:tc>
          <w:tcPr>
            <w:tcW w:w="6666" w:type="dxa"/>
            <w:vAlign w:val="center"/>
          </w:tcPr>
          <w:p w14:paraId="0548F063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Calidad, pruebas, seguridad, defectos y evidencias de validación.</w:t>
            </w:r>
          </w:p>
        </w:tc>
      </w:tr>
    </w:tbl>
    <w:p w14:paraId="19399D9D" w14:textId="0B9EDDBB" w:rsidR="009E059A" w:rsidRPr="002131F9" w:rsidRDefault="002131F9" w:rsidP="002131F9">
      <w:pPr>
        <w:pStyle w:val="Descripcin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11" w:name="_Toc241181280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EC"/>
        </w:rPr>
        <w:t>4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 Distribución del equipo</w:t>
      </w:r>
      <w:bookmarkEnd w:id="11"/>
    </w:p>
    <w:p w14:paraId="52605844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2" w:name="_Toc241181226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Criterios de finalización</w:t>
      </w:r>
      <w:bookmarkEnd w:id="12"/>
    </w:p>
    <w:p w14:paraId="55270670" w14:textId="77777777" w:rsidR="009F5836" w:rsidRPr="002131F9" w:rsidRDefault="009F5836" w:rsidP="009F5836">
      <w:pPr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Sprint 3 se considerará finalizado cuando:</w:t>
      </w:r>
    </w:p>
    <w:p w14:paraId="552ED971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Las épicas planificadas estén registradas y actualizadas en Jira.</w:t>
      </w:r>
    </w:p>
    <w:p w14:paraId="0158AD54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Las matrices de calidad y riesgos se encuentren disponibles para seguimiento.</w:t>
      </w:r>
    </w:p>
    <w:p w14:paraId="41FE2ADC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proceso y formato de control de cambios estén definidos.</w:t>
      </w:r>
    </w:p>
    <w:p w14:paraId="4EBF0E5E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Los modelos BPMN representen los procesos priorizados del MVP.</w:t>
      </w:r>
    </w:p>
    <w:p w14:paraId="1297064A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Documento de Visión incorpore los cambios y artefactos del Sprint.</w:t>
      </w:r>
    </w:p>
    <w:p w14:paraId="46D90C11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lastRenderedPageBreak/>
        <w:t>La interfaz HTML y los servicios Python estén integrados en los flujos principales.</w:t>
      </w:r>
    </w:p>
    <w:p w14:paraId="0FB0B116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Las pruebas cuenten con resultados, defectos y evidencias verificables.</w:t>
      </w:r>
    </w:p>
    <w:p w14:paraId="0886425B" w14:textId="77777777" w:rsidR="009F5836" w:rsidRPr="002131F9" w:rsidRDefault="009F5836" w:rsidP="00616D47">
      <w:pPr>
        <w:numPr>
          <w:ilvl w:val="0"/>
          <w:numId w:val="43"/>
        </w:numPr>
        <w:spacing w:after="0"/>
        <w:ind w:left="714" w:hanging="357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La demostración del incremento se complete y el cierre quede registrado.</w:t>
      </w:r>
    </w:p>
    <w:p w14:paraId="21AC5ABA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3" w:name="_Toc241181227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Riesgos y acciones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72"/>
        <w:gridCol w:w="5378"/>
      </w:tblGrid>
      <w:tr w:rsidR="009F5836" w:rsidRPr="002131F9" w14:paraId="2AEB71EE" w14:textId="77777777" w:rsidTr="00616D47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6C2157DA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Riesgo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56342E92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Acción prevista</w:t>
            </w:r>
          </w:p>
        </w:tc>
      </w:tr>
      <w:tr w:rsidR="00320372" w:rsidRPr="002131F9" w14:paraId="60959AD5" w14:textId="77777777">
        <w:tc>
          <w:tcPr>
            <w:tcW w:w="3972" w:type="dxa"/>
            <w:vAlign w:val="center"/>
          </w:tcPr>
          <w:p w14:paraId="257E779A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Sobrecarga por ejecución simultánea de documentación y desarrollo</w:t>
            </w:r>
          </w:p>
        </w:tc>
        <w:tc>
          <w:tcPr>
            <w:tcW w:w="5378" w:type="dxa"/>
            <w:vAlign w:val="center"/>
          </w:tcPr>
          <w:p w14:paraId="7FBF1500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Priorizar las épicas críticas y asignar responsables individuales.</w:t>
            </w:r>
          </w:p>
        </w:tc>
      </w:tr>
      <w:tr w:rsidR="00320372" w:rsidRPr="002131F9" w14:paraId="311C342A" w14:textId="77777777">
        <w:tc>
          <w:tcPr>
            <w:tcW w:w="3972" w:type="dxa"/>
            <w:vAlign w:val="center"/>
          </w:tcPr>
          <w:p w14:paraId="6661C4B4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Integración tardía entre HTML, Python y base de datos</w:t>
            </w:r>
          </w:p>
        </w:tc>
        <w:tc>
          <w:tcPr>
            <w:tcW w:w="5378" w:type="dxa"/>
            <w:vAlign w:val="center"/>
          </w:tcPr>
          <w:p w14:paraId="4FC419BC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Integrar progresivamente los flujos de registro y acceso antes del cierre.</w:t>
            </w:r>
          </w:p>
        </w:tc>
      </w:tr>
      <w:tr w:rsidR="00320372" w:rsidRPr="002131F9" w14:paraId="1056BF03" w14:textId="77777777">
        <w:tc>
          <w:tcPr>
            <w:tcW w:w="3972" w:type="dxa"/>
            <w:vAlign w:val="center"/>
          </w:tcPr>
          <w:p w14:paraId="2209F432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Criterios de aceptación o pruebas incompletas</w:t>
            </w:r>
          </w:p>
        </w:tc>
        <w:tc>
          <w:tcPr>
            <w:tcW w:w="5378" w:type="dxa"/>
            <w:vAlign w:val="center"/>
          </w:tcPr>
          <w:p w14:paraId="72E9D9D5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Revisar historias y casos de prueba antes de validar el incremento.</w:t>
            </w:r>
          </w:p>
        </w:tc>
      </w:tr>
      <w:tr w:rsidR="00320372" w:rsidRPr="002131F9" w14:paraId="3C6CA62F" w14:textId="77777777">
        <w:tc>
          <w:tcPr>
            <w:tcW w:w="3972" w:type="dxa"/>
            <w:vAlign w:val="center"/>
          </w:tcPr>
          <w:p w14:paraId="6AEA88AA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Defectos de autenticación, sesiones o permisos</w:t>
            </w:r>
          </w:p>
        </w:tc>
        <w:tc>
          <w:tcPr>
            <w:tcW w:w="5378" w:type="dxa"/>
            <w:vAlign w:val="center"/>
          </w:tcPr>
          <w:p w14:paraId="4289D2E6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 xml:space="preserve">Aplicar pruebas negativas y atender primero los defectos </w:t>
            </w:r>
            <w:proofErr w:type="spellStart"/>
            <w:r w:rsidRPr="002131F9">
              <w:rPr>
                <w:rFonts w:ascii="Verdana" w:hAnsi="Verdana"/>
                <w:lang w:val="es-EC"/>
              </w:rPr>
              <w:t>Highest</w:t>
            </w:r>
            <w:proofErr w:type="spellEnd"/>
            <w:r w:rsidRPr="002131F9">
              <w:rPr>
                <w:rFonts w:ascii="Verdana" w:hAnsi="Verdana"/>
                <w:lang w:val="es-EC"/>
              </w:rPr>
              <w:t xml:space="preserve"> y High.</w:t>
            </w:r>
          </w:p>
        </w:tc>
      </w:tr>
      <w:tr w:rsidR="00320372" w:rsidRPr="002131F9" w14:paraId="08DF49C6" w14:textId="77777777">
        <w:tc>
          <w:tcPr>
            <w:tcW w:w="3972" w:type="dxa"/>
            <w:vAlign w:val="center"/>
          </w:tcPr>
          <w:p w14:paraId="2F3030BE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Falta de coherencia entre documentos, BPMN y software</w:t>
            </w:r>
          </w:p>
        </w:tc>
        <w:tc>
          <w:tcPr>
            <w:tcW w:w="5378" w:type="dxa"/>
            <w:vAlign w:val="center"/>
          </w:tcPr>
          <w:p w14:paraId="66CAB06E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Ejecutar revisión cruzada y actualizar la trazabilidad.</w:t>
            </w:r>
          </w:p>
        </w:tc>
      </w:tr>
      <w:tr w:rsidR="00320372" w:rsidRPr="002131F9" w14:paraId="43D55B80" w14:textId="77777777">
        <w:tc>
          <w:tcPr>
            <w:tcW w:w="3972" w:type="dxa"/>
            <w:vAlign w:val="center"/>
          </w:tcPr>
          <w:p w14:paraId="791DF449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Evidencias insuficientes para demostrar el avance</w:t>
            </w:r>
          </w:p>
        </w:tc>
        <w:tc>
          <w:tcPr>
            <w:tcW w:w="5378" w:type="dxa"/>
            <w:vAlign w:val="center"/>
          </w:tcPr>
          <w:p w14:paraId="0D31A00A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Adjuntar evidencias en Jira al completar cada actividad.</w:t>
            </w:r>
          </w:p>
        </w:tc>
      </w:tr>
    </w:tbl>
    <w:p w14:paraId="6B241C5B" w14:textId="2A00C2B6" w:rsidR="009E059A" w:rsidRPr="002131F9" w:rsidRDefault="002131F9" w:rsidP="002131F9">
      <w:pPr>
        <w:pStyle w:val="Descripcin"/>
        <w:jc w:val="center"/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14" w:name="_Toc241181281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  <w:lang w:val="es-EC"/>
        </w:rPr>
        <w:t>5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  <w:lang w:val="es-EC"/>
        </w:rPr>
        <w:t xml:space="preserve"> Riesgos y acciones</w:t>
      </w:r>
      <w:bookmarkEnd w:id="14"/>
    </w:p>
    <w:p w14:paraId="6360CD9C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5" w:name="_Toc241181228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Seguimiento</w:t>
      </w:r>
      <w:bookmarkEnd w:id="15"/>
    </w:p>
    <w:p w14:paraId="13BCD1EF" w14:textId="77777777" w:rsidR="009F5836" w:rsidRPr="002131F9" w:rsidRDefault="009F5836" w:rsidP="00616D47">
      <w:pPr>
        <w:ind w:firstLine="720"/>
        <w:jc w:val="both"/>
        <w:rPr>
          <w:rFonts w:ascii="Verdana" w:hAnsi="Verdana"/>
          <w:lang w:val="es-EC"/>
        </w:rPr>
      </w:pPr>
      <w:r w:rsidRPr="002131F9">
        <w:rPr>
          <w:rFonts w:ascii="Verdana" w:hAnsi="Verdana"/>
          <w:lang w:val="es-EC"/>
        </w:rPr>
        <w:t>El seguimiento se realizó mediante Jira y reuniones periódicas. El Scrum Master verificó fechas, responsables, prioridades, estados y evidencias; el Product Owner validó el alcance y los resultados funcionales; y calidad registró pruebas y defectos. Al cierre, las épicas EP-02 a EP-12 se registraron como finalizadas. Los resultados del Sprint constituyen la base documental y técnica para la integración, validación y entrega final del Sprint 4.</w:t>
      </w:r>
    </w:p>
    <w:p w14:paraId="4DCE85C1" w14:textId="77777777" w:rsidR="009F5836" w:rsidRPr="002131F9" w:rsidRDefault="009F5836" w:rsidP="00616D47">
      <w:pPr>
        <w:pStyle w:val="Ttulo1"/>
        <w:spacing w:before="120" w:after="120"/>
        <w:rPr>
          <w:rFonts w:ascii="Verdana" w:hAnsi="Verdana"/>
          <w:color w:val="943634" w:themeColor="accent2" w:themeShade="BF"/>
          <w:sz w:val="32"/>
          <w:szCs w:val="32"/>
          <w:lang w:val="es-EC"/>
        </w:rPr>
      </w:pPr>
      <w:bookmarkStart w:id="16" w:name="_Toc241181229"/>
      <w:r w:rsidRPr="002131F9">
        <w:rPr>
          <w:rFonts w:ascii="Verdana" w:hAnsi="Verdana"/>
          <w:color w:val="943634" w:themeColor="accent2" w:themeShade="BF"/>
          <w:sz w:val="32"/>
          <w:szCs w:val="32"/>
          <w:lang w:val="es-EC"/>
        </w:rPr>
        <w:t>Aprobación del plan</w:t>
      </w:r>
      <w:bookmarkEnd w:id="1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79"/>
        <w:gridCol w:w="3587"/>
        <w:gridCol w:w="3084"/>
      </w:tblGrid>
      <w:tr w:rsidR="009F5836" w:rsidRPr="002131F9" w14:paraId="4F1A755F" w14:textId="77777777" w:rsidTr="00616D47">
        <w:trPr>
          <w:tblHeader/>
        </w:trPr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06EE2558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Participante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791B477B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Rol</w:t>
            </w:r>
          </w:p>
        </w:tc>
        <w:tc>
          <w:tcPr>
            <w:tcW w:w="0" w:type="auto"/>
            <w:shd w:val="clear" w:color="auto" w:fill="943634" w:themeFill="accent2" w:themeFillShade="BF"/>
            <w:vAlign w:val="center"/>
            <w:hideMark/>
          </w:tcPr>
          <w:p w14:paraId="26922176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  <w:b/>
                <w:color w:val="FFFFFF"/>
              </w:rPr>
              <w:t>Aprobación</w:t>
            </w:r>
          </w:p>
        </w:tc>
      </w:tr>
      <w:tr w:rsidR="00320372" w:rsidRPr="002131F9" w14:paraId="44EFE407" w14:textId="77777777">
        <w:tc>
          <w:tcPr>
            <w:tcW w:w="2679" w:type="dxa"/>
            <w:vAlign w:val="center"/>
          </w:tcPr>
          <w:p w14:paraId="45159E9E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Alex Mendoza Morante</w:t>
            </w:r>
          </w:p>
        </w:tc>
        <w:tc>
          <w:tcPr>
            <w:tcW w:w="3587" w:type="dxa"/>
            <w:vAlign w:val="center"/>
          </w:tcPr>
          <w:p w14:paraId="6972FCD2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Scrum Master</w:t>
            </w:r>
          </w:p>
        </w:tc>
        <w:tc>
          <w:tcPr>
            <w:tcW w:w="3084" w:type="dxa"/>
            <w:vAlign w:val="center"/>
          </w:tcPr>
          <w:p w14:paraId="7B59F3EE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Elaboración, seguimiento y cierre</w:t>
            </w:r>
          </w:p>
        </w:tc>
      </w:tr>
      <w:tr w:rsidR="00320372" w:rsidRPr="002131F9" w14:paraId="39A73388" w14:textId="77777777">
        <w:tc>
          <w:tcPr>
            <w:tcW w:w="2679" w:type="dxa"/>
            <w:vAlign w:val="center"/>
          </w:tcPr>
          <w:p w14:paraId="420BB00B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Víctor Tello Bravo</w:t>
            </w:r>
          </w:p>
        </w:tc>
        <w:tc>
          <w:tcPr>
            <w:tcW w:w="3587" w:type="dxa"/>
            <w:vAlign w:val="center"/>
          </w:tcPr>
          <w:p w14:paraId="556D651F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Product Owner</w:t>
            </w:r>
          </w:p>
        </w:tc>
        <w:tc>
          <w:tcPr>
            <w:tcW w:w="3084" w:type="dxa"/>
            <w:vAlign w:val="center"/>
          </w:tcPr>
          <w:p w14:paraId="60CD28E8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Priorización y aceptación funcional</w:t>
            </w:r>
          </w:p>
        </w:tc>
      </w:tr>
      <w:tr w:rsidR="00320372" w:rsidRPr="002131F9" w14:paraId="4FF77E0E" w14:textId="77777777">
        <w:tc>
          <w:tcPr>
            <w:tcW w:w="2679" w:type="dxa"/>
            <w:vAlign w:val="center"/>
          </w:tcPr>
          <w:p w14:paraId="5E70CDC8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Kevin Carriel Bonoso</w:t>
            </w:r>
          </w:p>
        </w:tc>
        <w:tc>
          <w:tcPr>
            <w:tcW w:w="3587" w:type="dxa"/>
            <w:vAlign w:val="center"/>
          </w:tcPr>
          <w:p w14:paraId="289368A5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Arquitecto de software</w:t>
            </w:r>
          </w:p>
        </w:tc>
        <w:tc>
          <w:tcPr>
            <w:tcW w:w="3084" w:type="dxa"/>
            <w:vAlign w:val="center"/>
          </w:tcPr>
          <w:p w14:paraId="3A224680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Validación técnica e integración</w:t>
            </w:r>
          </w:p>
        </w:tc>
      </w:tr>
      <w:tr w:rsidR="00320372" w:rsidRPr="002131F9" w14:paraId="430F93BB" w14:textId="77777777">
        <w:tc>
          <w:tcPr>
            <w:tcW w:w="2679" w:type="dxa"/>
            <w:vAlign w:val="center"/>
          </w:tcPr>
          <w:p w14:paraId="64ABCBF4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Mario Luzardo Fierro</w:t>
            </w:r>
          </w:p>
        </w:tc>
        <w:tc>
          <w:tcPr>
            <w:tcW w:w="3587" w:type="dxa"/>
            <w:vAlign w:val="center"/>
          </w:tcPr>
          <w:p w14:paraId="2DBC4CEC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Frontend, UI/UX y accesibilidad</w:t>
            </w:r>
          </w:p>
        </w:tc>
        <w:tc>
          <w:tcPr>
            <w:tcW w:w="3084" w:type="dxa"/>
            <w:vAlign w:val="center"/>
          </w:tcPr>
          <w:p w14:paraId="2BDFC830" w14:textId="77777777" w:rsidR="00320372" w:rsidRPr="002131F9" w:rsidRDefault="00000000">
            <w:pPr>
              <w:rPr>
                <w:rFonts w:ascii="Verdana" w:hAnsi="Verdana"/>
              </w:rPr>
            </w:pPr>
            <w:proofErr w:type="spellStart"/>
            <w:r w:rsidRPr="002131F9">
              <w:rPr>
                <w:rFonts w:ascii="Verdana" w:hAnsi="Verdana"/>
              </w:rPr>
              <w:t>Conformidad</w:t>
            </w:r>
            <w:proofErr w:type="spellEnd"/>
            <w:r w:rsidRPr="002131F9">
              <w:rPr>
                <w:rFonts w:ascii="Verdana" w:hAnsi="Verdana"/>
              </w:rPr>
              <w:t xml:space="preserve"> de </w:t>
            </w:r>
            <w:proofErr w:type="spellStart"/>
            <w:r w:rsidRPr="002131F9">
              <w:rPr>
                <w:rFonts w:ascii="Verdana" w:hAnsi="Verdana"/>
              </w:rPr>
              <w:t>interfaz</w:t>
            </w:r>
            <w:proofErr w:type="spellEnd"/>
          </w:p>
        </w:tc>
      </w:tr>
      <w:tr w:rsidR="00320372" w:rsidRPr="002131F9" w14:paraId="7F250E50" w14:textId="77777777">
        <w:tc>
          <w:tcPr>
            <w:tcW w:w="2679" w:type="dxa"/>
            <w:vAlign w:val="center"/>
          </w:tcPr>
          <w:p w14:paraId="47A352E9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Luis Ramírez Conejo</w:t>
            </w:r>
          </w:p>
        </w:tc>
        <w:tc>
          <w:tcPr>
            <w:tcW w:w="3587" w:type="dxa"/>
            <w:vAlign w:val="center"/>
          </w:tcPr>
          <w:p w14:paraId="5FB096A6" w14:textId="77777777" w:rsidR="00320372" w:rsidRPr="002131F9" w:rsidRDefault="00000000">
            <w:pPr>
              <w:jc w:val="center"/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Backend y datos</w:t>
            </w:r>
          </w:p>
        </w:tc>
        <w:tc>
          <w:tcPr>
            <w:tcW w:w="3084" w:type="dxa"/>
            <w:vAlign w:val="center"/>
          </w:tcPr>
          <w:p w14:paraId="14904EA0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Conformidad de servicios y datos</w:t>
            </w:r>
          </w:p>
        </w:tc>
      </w:tr>
      <w:tr w:rsidR="00320372" w:rsidRPr="002131F9" w14:paraId="245DED15" w14:textId="77777777">
        <w:tc>
          <w:tcPr>
            <w:tcW w:w="2679" w:type="dxa"/>
            <w:vAlign w:val="center"/>
          </w:tcPr>
          <w:p w14:paraId="4BA30A20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lastRenderedPageBreak/>
              <w:t>Luis Rodríguez Barrera</w:t>
            </w:r>
          </w:p>
        </w:tc>
        <w:tc>
          <w:tcPr>
            <w:tcW w:w="3587" w:type="dxa"/>
            <w:vAlign w:val="center"/>
          </w:tcPr>
          <w:p w14:paraId="48C8393A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Calidad, pruebas y seguridad</w:t>
            </w:r>
          </w:p>
        </w:tc>
        <w:tc>
          <w:tcPr>
            <w:tcW w:w="3084" w:type="dxa"/>
            <w:vAlign w:val="center"/>
          </w:tcPr>
          <w:p w14:paraId="44484A79" w14:textId="77777777" w:rsidR="00320372" w:rsidRPr="002131F9" w:rsidRDefault="00000000">
            <w:pPr>
              <w:rPr>
                <w:rFonts w:ascii="Verdana" w:hAnsi="Verdana"/>
                <w:lang w:val="es-EC"/>
              </w:rPr>
            </w:pPr>
            <w:r w:rsidRPr="002131F9">
              <w:rPr>
                <w:rFonts w:ascii="Verdana" w:hAnsi="Verdana"/>
                <w:lang w:val="es-EC"/>
              </w:rPr>
              <w:t>Revisión de calidad y evidencias</w:t>
            </w:r>
          </w:p>
        </w:tc>
      </w:tr>
      <w:tr w:rsidR="00320372" w:rsidRPr="002131F9" w14:paraId="1CDF1586" w14:textId="77777777">
        <w:tc>
          <w:tcPr>
            <w:tcW w:w="2679" w:type="dxa"/>
            <w:vAlign w:val="center"/>
          </w:tcPr>
          <w:p w14:paraId="425D1266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Ing. Victoria García Velásquez</w:t>
            </w:r>
          </w:p>
        </w:tc>
        <w:tc>
          <w:tcPr>
            <w:tcW w:w="3587" w:type="dxa"/>
            <w:vAlign w:val="center"/>
          </w:tcPr>
          <w:p w14:paraId="0797AFBF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Patrocinadora académica</w:t>
            </w:r>
          </w:p>
        </w:tc>
        <w:tc>
          <w:tcPr>
            <w:tcW w:w="3084" w:type="dxa"/>
            <w:vAlign w:val="center"/>
          </w:tcPr>
          <w:p w14:paraId="613DD9F2" w14:textId="77777777" w:rsidR="00320372" w:rsidRPr="002131F9" w:rsidRDefault="00000000">
            <w:pPr>
              <w:rPr>
                <w:rFonts w:ascii="Verdana" w:hAnsi="Verdana"/>
              </w:rPr>
            </w:pPr>
            <w:r w:rsidRPr="002131F9">
              <w:rPr>
                <w:rFonts w:ascii="Verdana" w:hAnsi="Verdana"/>
              </w:rPr>
              <w:t>Revisión académica</w:t>
            </w:r>
          </w:p>
        </w:tc>
      </w:tr>
    </w:tbl>
    <w:p w14:paraId="35496BC7" w14:textId="692145CA" w:rsidR="004F7215" w:rsidRPr="002131F9" w:rsidRDefault="002131F9" w:rsidP="002131F9">
      <w:pPr>
        <w:pStyle w:val="Descripcin"/>
        <w:jc w:val="center"/>
        <w:rPr>
          <w:rFonts w:ascii="Verdana" w:eastAsiaTheme="majorEastAsia" w:hAnsi="Verdana" w:cstheme="majorBidi"/>
          <w:b w:val="0"/>
          <w:bCs w:val="0"/>
          <w:color w:val="943634" w:themeColor="accent2" w:themeShade="BF"/>
          <w:sz w:val="22"/>
          <w:szCs w:val="22"/>
          <w:lang w:val="es-EC"/>
        </w:rPr>
      </w:pPr>
      <w:bookmarkStart w:id="17" w:name="_Toc241181282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 xml:space="preserve">Tabla 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begin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instrText xml:space="preserve"> SEQ Tabla \* ARABIC </w:instrTex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separate"/>
      </w:r>
      <w:r>
        <w:rPr>
          <w:rFonts w:ascii="Verdana" w:hAnsi="Verdana"/>
          <w:b w:val="0"/>
          <w:bCs w:val="0"/>
          <w:noProof/>
          <w:color w:val="943634" w:themeColor="accent2" w:themeShade="BF"/>
          <w:sz w:val="22"/>
          <w:szCs w:val="22"/>
        </w:rPr>
        <w:t>6</w:t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fldChar w:fldCharType="end"/>
      </w:r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 xml:space="preserve"> </w:t>
      </w:r>
      <w:proofErr w:type="spellStart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>Revisión</w:t>
      </w:r>
      <w:proofErr w:type="spellEnd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 xml:space="preserve"> y </w:t>
      </w:r>
      <w:proofErr w:type="spellStart"/>
      <w:r w:rsidRPr="002131F9">
        <w:rPr>
          <w:rFonts w:ascii="Verdana" w:hAnsi="Verdana"/>
          <w:b w:val="0"/>
          <w:bCs w:val="0"/>
          <w:color w:val="943634" w:themeColor="accent2" w:themeShade="BF"/>
          <w:sz w:val="22"/>
          <w:szCs w:val="22"/>
        </w:rPr>
        <w:t>aprobación</w:t>
      </w:r>
      <w:bookmarkEnd w:id="17"/>
      <w:proofErr w:type="spellEnd"/>
    </w:p>
    <w:sectPr w:rsidR="004F7215" w:rsidRPr="002131F9" w:rsidSect="00691DF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63A4B" w14:textId="77777777" w:rsidR="00EF2AEB" w:rsidRDefault="00EF2AEB" w:rsidP="00322806">
      <w:pPr>
        <w:spacing w:after="0" w:line="240" w:lineRule="auto"/>
      </w:pPr>
      <w:r>
        <w:separator/>
      </w:r>
    </w:p>
  </w:endnote>
  <w:endnote w:type="continuationSeparator" w:id="0">
    <w:p w14:paraId="175758A7" w14:textId="77777777" w:rsidR="00EF2AEB" w:rsidRDefault="00EF2AEB" w:rsidP="00322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4750" w14:textId="77777777" w:rsidR="00EF2AEB" w:rsidRDefault="00EF2AEB" w:rsidP="00322806">
      <w:pPr>
        <w:spacing w:after="0" w:line="240" w:lineRule="auto"/>
      </w:pPr>
      <w:r>
        <w:separator/>
      </w:r>
    </w:p>
  </w:footnote>
  <w:footnote w:type="continuationSeparator" w:id="0">
    <w:p w14:paraId="5F4EC42F" w14:textId="77777777" w:rsidR="00EF2AEB" w:rsidRDefault="00EF2AEB" w:rsidP="00322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7292"/>
    </w:tblGrid>
    <w:tr w:rsidR="00322806" w14:paraId="317856BE" w14:textId="77777777" w:rsidTr="00322806">
      <w:trPr>
        <w:trHeight w:val="423"/>
      </w:trPr>
      <w:tc>
        <w:tcPr>
          <w:tcW w:w="1488" w:type="dxa"/>
        </w:tcPr>
        <w:p w14:paraId="4A558F75" w14:textId="77777777" w:rsidR="00322806" w:rsidRDefault="00322806">
          <w:pPr>
            <w:pStyle w:val="Encabezado"/>
          </w:pPr>
          <w:r w:rsidRPr="0023427F">
            <w:rPr>
              <w:rFonts w:ascii="Verdana" w:hAnsi="Verdana"/>
              <w:b/>
              <w:bCs/>
              <w:noProof/>
              <w:sz w:val="32"/>
              <w:szCs w:val="32"/>
            </w:rPr>
            <w:drawing>
              <wp:inline distT="0" distB="0" distL="0" distR="0" wp14:anchorId="60164032" wp14:editId="50A9A1E5">
                <wp:extent cx="906780" cy="445770"/>
                <wp:effectExtent l="0" t="0" r="7620" b="0"/>
                <wp:docPr id="1530924946" name="Picture 4" descr="Student review [2955] for Universidad Espíritu Sa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Student review [2955] for Universidad Espíritu Sant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696" t="18662" r="8925" b="19014"/>
                        <a:stretch/>
                      </pic:blipFill>
                      <pic:spPr bwMode="auto">
                        <a:xfrm>
                          <a:off x="0" y="0"/>
                          <a:ext cx="90678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2" w:type="dxa"/>
          <w:vAlign w:val="center"/>
        </w:tcPr>
        <w:p w14:paraId="4F6D5C3C" w14:textId="77777777" w:rsidR="00322806" w:rsidRPr="00EA1144" w:rsidRDefault="00322806" w:rsidP="00757586">
          <w:pPr>
            <w:pStyle w:val="Encabezado"/>
            <w:jc w:val="center"/>
            <w:rPr>
              <w:rFonts w:ascii="Verdana" w:hAnsi="Verdana"/>
              <w:sz w:val="36"/>
              <w:szCs w:val="36"/>
            </w:rPr>
          </w:pPr>
          <w:r w:rsidRPr="00EA1144">
            <w:rPr>
              <w:rFonts w:ascii="Verdana" w:hAnsi="Verdana"/>
              <w:color w:val="943634" w:themeColor="accent2" w:themeShade="BF"/>
              <w:sz w:val="36"/>
              <w:szCs w:val="36"/>
            </w:rPr>
            <w:t>Ingenieria de Software II</w:t>
          </w:r>
        </w:p>
      </w:tc>
    </w:tr>
  </w:tbl>
  <w:p w14:paraId="70A494E8" w14:textId="77777777" w:rsidR="00322806" w:rsidRDefault="003228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705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5D56AF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49771E"/>
    <w:multiLevelType w:val="hybridMultilevel"/>
    <w:tmpl w:val="FE06F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820339"/>
    <w:multiLevelType w:val="multilevel"/>
    <w:tmpl w:val="959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410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7A7C2B"/>
    <w:multiLevelType w:val="multilevel"/>
    <w:tmpl w:val="A16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67C71"/>
    <w:multiLevelType w:val="multilevel"/>
    <w:tmpl w:val="9E9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F4BF7"/>
    <w:multiLevelType w:val="multilevel"/>
    <w:tmpl w:val="135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22969"/>
    <w:multiLevelType w:val="multilevel"/>
    <w:tmpl w:val="C874990C"/>
    <w:lvl w:ilvl="0">
      <w:start w:val="1"/>
      <w:numFmt w:val="decimal"/>
      <w:lvlText w:val="%1."/>
      <w:lvlJc w:val="left"/>
      <w:pPr>
        <w:ind w:left="360" w:hanging="360"/>
      </w:pPr>
      <w:rPr>
        <w:color w:val="943634" w:themeColor="accent2" w:themeShade="BF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815C6E"/>
    <w:multiLevelType w:val="hybridMultilevel"/>
    <w:tmpl w:val="3578B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87CB8"/>
    <w:multiLevelType w:val="hybridMultilevel"/>
    <w:tmpl w:val="F7D8C4F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96E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923F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2C5807"/>
    <w:multiLevelType w:val="multilevel"/>
    <w:tmpl w:val="832A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96072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C7D3D3E"/>
    <w:multiLevelType w:val="multilevel"/>
    <w:tmpl w:val="8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42B0E"/>
    <w:multiLevelType w:val="multilevel"/>
    <w:tmpl w:val="C6F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51A8D"/>
    <w:multiLevelType w:val="hybridMultilevel"/>
    <w:tmpl w:val="A874EB3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D3131"/>
    <w:multiLevelType w:val="multilevel"/>
    <w:tmpl w:val="B74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23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6B54587"/>
    <w:multiLevelType w:val="hybridMultilevel"/>
    <w:tmpl w:val="2324A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C38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94A5766"/>
    <w:multiLevelType w:val="multilevel"/>
    <w:tmpl w:val="3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17B2DE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88A7FDB"/>
    <w:multiLevelType w:val="multilevel"/>
    <w:tmpl w:val="7A7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219FF"/>
    <w:multiLevelType w:val="multilevel"/>
    <w:tmpl w:val="1ED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84607"/>
    <w:multiLevelType w:val="multilevel"/>
    <w:tmpl w:val="8026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548F9"/>
    <w:multiLevelType w:val="multilevel"/>
    <w:tmpl w:val="684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543B8"/>
    <w:multiLevelType w:val="multilevel"/>
    <w:tmpl w:val="5120A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32B7A7F"/>
    <w:multiLevelType w:val="multilevel"/>
    <w:tmpl w:val="5B7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179C9"/>
    <w:multiLevelType w:val="multilevel"/>
    <w:tmpl w:val="AC18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8E1149"/>
    <w:multiLevelType w:val="hybridMultilevel"/>
    <w:tmpl w:val="A40270F6"/>
    <w:lvl w:ilvl="0" w:tplc="300A000F">
      <w:start w:val="1"/>
      <w:numFmt w:val="decimal"/>
      <w:lvlText w:val="%1."/>
      <w:lvlJc w:val="left"/>
      <w:pPr>
        <w:ind w:left="1429" w:hanging="360"/>
      </w:pPr>
    </w:lvl>
    <w:lvl w:ilvl="1" w:tplc="300A0019" w:tentative="1">
      <w:start w:val="1"/>
      <w:numFmt w:val="lowerLetter"/>
      <w:lvlText w:val="%2."/>
      <w:lvlJc w:val="left"/>
      <w:pPr>
        <w:ind w:left="2149" w:hanging="360"/>
      </w:pPr>
    </w:lvl>
    <w:lvl w:ilvl="2" w:tplc="300A001B" w:tentative="1">
      <w:start w:val="1"/>
      <w:numFmt w:val="lowerRoman"/>
      <w:lvlText w:val="%3."/>
      <w:lvlJc w:val="right"/>
      <w:pPr>
        <w:ind w:left="2869" w:hanging="180"/>
      </w:pPr>
    </w:lvl>
    <w:lvl w:ilvl="3" w:tplc="300A000F" w:tentative="1">
      <w:start w:val="1"/>
      <w:numFmt w:val="decimal"/>
      <w:lvlText w:val="%4."/>
      <w:lvlJc w:val="left"/>
      <w:pPr>
        <w:ind w:left="3589" w:hanging="360"/>
      </w:pPr>
    </w:lvl>
    <w:lvl w:ilvl="4" w:tplc="300A0019" w:tentative="1">
      <w:start w:val="1"/>
      <w:numFmt w:val="lowerLetter"/>
      <w:lvlText w:val="%5."/>
      <w:lvlJc w:val="left"/>
      <w:pPr>
        <w:ind w:left="4309" w:hanging="360"/>
      </w:pPr>
    </w:lvl>
    <w:lvl w:ilvl="5" w:tplc="300A001B" w:tentative="1">
      <w:start w:val="1"/>
      <w:numFmt w:val="lowerRoman"/>
      <w:lvlText w:val="%6."/>
      <w:lvlJc w:val="right"/>
      <w:pPr>
        <w:ind w:left="5029" w:hanging="180"/>
      </w:pPr>
    </w:lvl>
    <w:lvl w:ilvl="6" w:tplc="300A000F" w:tentative="1">
      <w:start w:val="1"/>
      <w:numFmt w:val="decimal"/>
      <w:lvlText w:val="%7."/>
      <w:lvlJc w:val="left"/>
      <w:pPr>
        <w:ind w:left="5749" w:hanging="360"/>
      </w:pPr>
    </w:lvl>
    <w:lvl w:ilvl="7" w:tplc="300A0019" w:tentative="1">
      <w:start w:val="1"/>
      <w:numFmt w:val="lowerLetter"/>
      <w:lvlText w:val="%8."/>
      <w:lvlJc w:val="left"/>
      <w:pPr>
        <w:ind w:left="6469" w:hanging="360"/>
      </w:pPr>
    </w:lvl>
    <w:lvl w:ilvl="8" w:tplc="3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741AD6"/>
    <w:multiLevelType w:val="multilevel"/>
    <w:tmpl w:val="698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85E14"/>
    <w:multiLevelType w:val="hybridMultilevel"/>
    <w:tmpl w:val="FDC4FD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D21B62"/>
    <w:multiLevelType w:val="hybridMultilevel"/>
    <w:tmpl w:val="6C4C147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96827"/>
    <w:multiLevelType w:val="multilevel"/>
    <w:tmpl w:val="CAA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85979"/>
    <w:multiLevelType w:val="multilevel"/>
    <w:tmpl w:val="A07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935842">
    <w:abstractNumId w:val="5"/>
  </w:num>
  <w:num w:numId="2" w16cid:durableId="1373382739">
    <w:abstractNumId w:val="3"/>
  </w:num>
  <w:num w:numId="3" w16cid:durableId="422997793">
    <w:abstractNumId w:val="2"/>
  </w:num>
  <w:num w:numId="4" w16cid:durableId="832331040">
    <w:abstractNumId w:val="4"/>
  </w:num>
  <w:num w:numId="5" w16cid:durableId="638808627">
    <w:abstractNumId w:val="1"/>
  </w:num>
  <w:num w:numId="6" w16cid:durableId="406928058">
    <w:abstractNumId w:val="0"/>
  </w:num>
  <w:num w:numId="7" w16cid:durableId="2108575963">
    <w:abstractNumId w:val="14"/>
  </w:num>
  <w:num w:numId="8" w16cid:durableId="1989818918">
    <w:abstractNumId w:val="13"/>
  </w:num>
  <w:num w:numId="9" w16cid:durableId="742798510">
    <w:abstractNumId w:val="26"/>
  </w:num>
  <w:num w:numId="10" w16cid:durableId="493841407">
    <w:abstractNumId w:val="41"/>
  </w:num>
  <w:num w:numId="11" w16cid:durableId="1375690916">
    <w:abstractNumId w:val="30"/>
  </w:num>
  <w:num w:numId="12" w16cid:durableId="1556353896">
    <w:abstractNumId w:val="21"/>
  </w:num>
  <w:num w:numId="13" w16cid:durableId="1564870232">
    <w:abstractNumId w:val="38"/>
  </w:num>
  <w:num w:numId="14" w16cid:durableId="368069983">
    <w:abstractNumId w:val="33"/>
  </w:num>
  <w:num w:numId="15" w16cid:durableId="1039083472">
    <w:abstractNumId w:val="8"/>
  </w:num>
  <w:num w:numId="16" w16cid:durableId="1935481250">
    <w:abstractNumId w:val="15"/>
  </w:num>
  <w:num w:numId="17" w16cid:durableId="2126845722">
    <w:abstractNumId w:val="31"/>
  </w:num>
  <w:num w:numId="18" w16cid:durableId="456335426">
    <w:abstractNumId w:val="35"/>
  </w:num>
  <w:num w:numId="19" w16cid:durableId="1350793484">
    <w:abstractNumId w:val="22"/>
  </w:num>
  <w:num w:numId="20" w16cid:durableId="787894609">
    <w:abstractNumId w:val="12"/>
  </w:num>
  <w:num w:numId="21" w16cid:durableId="1291015683">
    <w:abstractNumId w:val="17"/>
  </w:num>
  <w:num w:numId="22" w16cid:durableId="229655176">
    <w:abstractNumId w:val="24"/>
  </w:num>
  <w:num w:numId="23" w16cid:durableId="725182288">
    <w:abstractNumId w:val="25"/>
  </w:num>
  <w:num w:numId="24" w16cid:durableId="1380204734">
    <w:abstractNumId w:val="40"/>
  </w:num>
  <w:num w:numId="25" w16cid:durableId="1129130470">
    <w:abstractNumId w:val="7"/>
  </w:num>
  <w:num w:numId="26" w16cid:durableId="534347342">
    <w:abstractNumId w:val="27"/>
  </w:num>
  <w:num w:numId="27" w16cid:durableId="866528997">
    <w:abstractNumId w:val="29"/>
  </w:num>
  <w:num w:numId="28" w16cid:durableId="278806317">
    <w:abstractNumId w:val="34"/>
  </w:num>
  <w:num w:numId="29" w16cid:durableId="626012912">
    <w:abstractNumId w:val="28"/>
  </w:num>
  <w:num w:numId="30" w16cid:durableId="576597976">
    <w:abstractNumId w:val="20"/>
  </w:num>
  <w:num w:numId="31" w16cid:durableId="1382366618">
    <w:abstractNumId w:val="39"/>
  </w:num>
  <w:num w:numId="32" w16cid:durableId="1076636752">
    <w:abstractNumId w:val="23"/>
  </w:num>
  <w:num w:numId="33" w16cid:durableId="1607271774">
    <w:abstractNumId w:val="11"/>
  </w:num>
  <w:num w:numId="34" w16cid:durableId="1062948747">
    <w:abstractNumId w:val="36"/>
  </w:num>
  <w:num w:numId="35" w16cid:durableId="1513839876">
    <w:abstractNumId w:val="32"/>
  </w:num>
  <w:num w:numId="36" w16cid:durableId="1955940226">
    <w:abstractNumId w:val="9"/>
  </w:num>
  <w:num w:numId="37" w16cid:durableId="1939874148">
    <w:abstractNumId w:val="16"/>
  </w:num>
  <w:num w:numId="38" w16cid:durableId="9114264">
    <w:abstractNumId w:val="37"/>
  </w:num>
  <w:num w:numId="39" w16cid:durableId="950429313">
    <w:abstractNumId w:val="18"/>
  </w:num>
  <w:num w:numId="40" w16cid:durableId="1830243886">
    <w:abstractNumId w:val="6"/>
  </w:num>
  <w:num w:numId="41" w16cid:durableId="985939198">
    <w:abstractNumId w:val="10"/>
  </w:num>
  <w:num w:numId="42" w16cid:durableId="954677483">
    <w:abstractNumId w:val="42"/>
  </w:num>
  <w:num w:numId="43" w16cid:durableId="446508043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8A"/>
    <w:rsid w:val="0002502D"/>
    <w:rsid w:val="00034616"/>
    <w:rsid w:val="000476F3"/>
    <w:rsid w:val="0006063C"/>
    <w:rsid w:val="00061E88"/>
    <w:rsid w:val="00074655"/>
    <w:rsid w:val="00097283"/>
    <w:rsid w:val="000A234F"/>
    <w:rsid w:val="000C2DEE"/>
    <w:rsid w:val="000E2181"/>
    <w:rsid w:val="000F71BE"/>
    <w:rsid w:val="00115962"/>
    <w:rsid w:val="00141A45"/>
    <w:rsid w:val="0015074B"/>
    <w:rsid w:val="001F470B"/>
    <w:rsid w:val="001F479F"/>
    <w:rsid w:val="002131F9"/>
    <w:rsid w:val="00216D6B"/>
    <w:rsid w:val="00223CD7"/>
    <w:rsid w:val="002702A6"/>
    <w:rsid w:val="00287BAC"/>
    <w:rsid w:val="00292948"/>
    <w:rsid w:val="0029639D"/>
    <w:rsid w:val="002C0329"/>
    <w:rsid w:val="002C3E41"/>
    <w:rsid w:val="002C464F"/>
    <w:rsid w:val="002D4F74"/>
    <w:rsid w:val="002F71DA"/>
    <w:rsid w:val="00303C35"/>
    <w:rsid w:val="0031522A"/>
    <w:rsid w:val="00320372"/>
    <w:rsid w:val="00322806"/>
    <w:rsid w:val="00326F90"/>
    <w:rsid w:val="00340175"/>
    <w:rsid w:val="00352BE6"/>
    <w:rsid w:val="00354605"/>
    <w:rsid w:val="00373A74"/>
    <w:rsid w:val="0037640D"/>
    <w:rsid w:val="0038341B"/>
    <w:rsid w:val="00385CBF"/>
    <w:rsid w:val="003975FB"/>
    <w:rsid w:val="003E2133"/>
    <w:rsid w:val="003E2B64"/>
    <w:rsid w:val="00403633"/>
    <w:rsid w:val="00411EC5"/>
    <w:rsid w:val="00445597"/>
    <w:rsid w:val="00451F6F"/>
    <w:rsid w:val="0048536D"/>
    <w:rsid w:val="004C5C64"/>
    <w:rsid w:val="004F2F2F"/>
    <w:rsid w:val="004F7215"/>
    <w:rsid w:val="00541C95"/>
    <w:rsid w:val="005837AC"/>
    <w:rsid w:val="005A0356"/>
    <w:rsid w:val="005B39CE"/>
    <w:rsid w:val="005B405C"/>
    <w:rsid w:val="005C0762"/>
    <w:rsid w:val="00616D47"/>
    <w:rsid w:val="0064263C"/>
    <w:rsid w:val="0064324B"/>
    <w:rsid w:val="00645A51"/>
    <w:rsid w:val="00691DF5"/>
    <w:rsid w:val="006D7EEC"/>
    <w:rsid w:val="006E0B16"/>
    <w:rsid w:val="006E2A92"/>
    <w:rsid w:val="00714F0B"/>
    <w:rsid w:val="00724FE5"/>
    <w:rsid w:val="00725319"/>
    <w:rsid w:val="007372D2"/>
    <w:rsid w:val="007439E6"/>
    <w:rsid w:val="007479F9"/>
    <w:rsid w:val="00752A7C"/>
    <w:rsid w:val="00757586"/>
    <w:rsid w:val="0079377B"/>
    <w:rsid w:val="007B6956"/>
    <w:rsid w:val="007D52B0"/>
    <w:rsid w:val="00803580"/>
    <w:rsid w:val="00831EB3"/>
    <w:rsid w:val="008437AB"/>
    <w:rsid w:val="0085223E"/>
    <w:rsid w:val="00852C84"/>
    <w:rsid w:val="00873E66"/>
    <w:rsid w:val="008847DC"/>
    <w:rsid w:val="00890111"/>
    <w:rsid w:val="00896BE4"/>
    <w:rsid w:val="008B64EF"/>
    <w:rsid w:val="008E604E"/>
    <w:rsid w:val="008F3927"/>
    <w:rsid w:val="008F7581"/>
    <w:rsid w:val="00903C45"/>
    <w:rsid w:val="00927E10"/>
    <w:rsid w:val="009310F6"/>
    <w:rsid w:val="0093623F"/>
    <w:rsid w:val="009362F3"/>
    <w:rsid w:val="00955B6F"/>
    <w:rsid w:val="0096269F"/>
    <w:rsid w:val="009715A9"/>
    <w:rsid w:val="009800C4"/>
    <w:rsid w:val="00996A8A"/>
    <w:rsid w:val="009A5CEE"/>
    <w:rsid w:val="009A63E9"/>
    <w:rsid w:val="009E059A"/>
    <w:rsid w:val="009F292D"/>
    <w:rsid w:val="009F5836"/>
    <w:rsid w:val="009F591D"/>
    <w:rsid w:val="00A14D4B"/>
    <w:rsid w:val="00A450DF"/>
    <w:rsid w:val="00A50715"/>
    <w:rsid w:val="00A619CD"/>
    <w:rsid w:val="00A80D55"/>
    <w:rsid w:val="00AA1D8D"/>
    <w:rsid w:val="00AA20C1"/>
    <w:rsid w:val="00AA51B3"/>
    <w:rsid w:val="00AB33BC"/>
    <w:rsid w:val="00AB7645"/>
    <w:rsid w:val="00AC40C7"/>
    <w:rsid w:val="00AD7D5E"/>
    <w:rsid w:val="00AE2D83"/>
    <w:rsid w:val="00AF38CB"/>
    <w:rsid w:val="00B134EA"/>
    <w:rsid w:val="00B47730"/>
    <w:rsid w:val="00B477F0"/>
    <w:rsid w:val="00BC730D"/>
    <w:rsid w:val="00BD3B81"/>
    <w:rsid w:val="00BD4014"/>
    <w:rsid w:val="00BD4077"/>
    <w:rsid w:val="00C506BC"/>
    <w:rsid w:val="00C87B76"/>
    <w:rsid w:val="00C932D6"/>
    <w:rsid w:val="00CA7497"/>
    <w:rsid w:val="00CB0664"/>
    <w:rsid w:val="00CC1F03"/>
    <w:rsid w:val="00D01A1A"/>
    <w:rsid w:val="00D17102"/>
    <w:rsid w:val="00D4517D"/>
    <w:rsid w:val="00D66D99"/>
    <w:rsid w:val="00D76E93"/>
    <w:rsid w:val="00D77FB4"/>
    <w:rsid w:val="00DA6C54"/>
    <w:rsid w:val="00DB09BE"/>
    <w:rsid w:val="00DB6756"/>
    <w:rsid w:val="00DF1FCF"/>
    <w:rsid w:val="00E3127C"/>
    <w:rsid w:val="00E35EC8"/>
    <w:rsid w:val="00E659B8"/>
    <w:rsid w:val="00EA1144"/>
    <w:rsid w:val="00ED7195"/>
    <w:rsid w:val="00EF2AEB"/>
    <w:rsid w:val="00F24039"/>
    <w:rsid w:val="00F24A33"/>
    <w:rsid w:val="00F24BC3"/>
    <w:rsid w:val="00F54448"/>
    <w:rsid w:val="00F55119"/>
    <w:rsid w:val="00F62F46"/>
    <w:rsid w:val="00F65214"/>
    <w:rsid w:val="00F81DD7"/>
    <w:rsid w:val="00FB0C86"/>
    <w:rsid w:val="00FC693F"/>
    <w:rsid w:val="00FD0BD2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85D006A"/>
  <w14:defaultImageDpi w14:val="300"/>
  <w15:docId w15:val="{3420764A-7A58-4208-A77A-7D83A3B7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numPr>
        <w:ilvl w:val="2"/>
        <w:numId w:val="2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551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511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511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51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511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51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119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unhideWhenUsed/>
    <w:rsid w:val="00C87B76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7D52B0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7D52B0"/>
    <w:pPr>
      <w:spacing w:after="0"/>
      <w:ind w:left="2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D52B0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99"/>
    <w:rsid w:val="00831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831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312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A5071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47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customStyle="1" w:styleId="pdq2pgselectionanchorcontainer">
    <w:name w:val="pdq2pg_selectionanchorcontainer"/>
    <w:basedOn w:val="Normal"/>
    <w:rsid w:val="004C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Tabladeilustraciones">
    <w:name w:val="table of figures"/>
    <w:basedOn w:val="Normal"/>
    <w:next w:val="Normal"/>
    <w:uiPriority w:val="99"/>
    <w:unhideWhenUsed/>
    <w:rsid w:val="00403633"/>
    <w:pPr>
      <w:spacing w:after="0"/>
    </w:pPr>
    <w:rPr>
      <w:rFonts w:ascii="Arial" w:eastAsia="Arial" w:hAnsi="Arial" w:cs="Arial"/>
      <w:lang w:val="es" w:eastAsia="es-419"/>
    </w:rPr>
  </w:style>
  <w:style w:type="paragraph" w:styleId="TDC4">
    <w:name w:val="toc 4"/>
    <w:basedOn w:val="Normal"/>
    <w:next w:val="Normal"/>
    <w:autoRedefine/>
    <w:uiPriority w:val="39"/>
    <w:unhideWhenUsed/>
    <w:rsid w:val="00354605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5460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54605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54605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54605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54605"/>
    <w:pPr>
      <w:spacing w:after="0"/>
      <w:ind w:left="154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54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CD518-FC0A-4521-A7BD-38108563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1760</Words>
  <Characters>9682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Mendoza</cp:lastModifiedBy>
  <cp:revision>14</cp:revision>
  <cp:lastPrinted>2026-08-22T17:31:00Z</cp:lastPrinted>
  <dcterms:created xsi:type="dcterms:W3CDTF">2026-08-29T17:14:00Z</dcterms:created>
  <dcterms:modified xsi:type="dcterms:W3CDTF">2026-09-25T03:27:00Z</dcterms:modified>
  <cp:category/>
</cp:coreProperties>
</file>