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069"/>
        <w:gridCol w:w="3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MCM/ICM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6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hint="default" w:ascii="Palatino Linotype" w:hAnsi="Palatino Linotype" w:cs="Palatino Linotype" w:eastAsiaTheme="minorEastAsia"/>
          <w:kern w:val="0"/>
          <w:sz w:val="32"/>
          <w:szCs w:val="28"/>
          <w:lang w:val="en-US" w:eastAsia="zh-CN"/>
        </w:rPr>
      </w:pPr>
      <w:r>
        <w:rPr>
          <w:rFonts w:hint="default" w:ascii="Palatino Linotype" w:hAnsi="Palatino Linotype" w:cs="Palatino Linotype"/>
          <w:sz w:val="32"/>
          <w:szCs w:val="28"/>
          <w:lang w:val="en-US" w:eastAsia="zh-CN"/>
        </w:rPr>
        <w:t xml:space="preserve">Type Your Paper </w:t>
      </w:r>
      <w:r>
        <w:rPr>
          <w:rFonts w:hint="default" w:ascii="Palatino Linotype" w:hAnsi="Palatino Linotype" w:cs="Palatino Linotype"/>
          <w:sz w:val="32"/>
          <w:szCs w:val="28"/>
        </w:rPr>
        <w:t>Title</w:t>
      </w:r>
      <w:r>
        <w:rPr>
          <w:rFonts w:hint="default" w:ascii="Palatino Linotype" w:hAnsi="Palatino Linotype" w:cs="Palatino Linotype"/>
          <w:sz w:val="32"/>
          <w:szCs w:val="28"/>
          <w:lang w:val="en-US" w:eastAsia="zh-CN"/>
        </w:rPr>
        <w:t xml:space="preserve"> HERE</w:t>
      </w:r>
    </w:p>
    <w:p>
      <w:pPr>
        <w:ind w:firstLine="720"/>
        <w:rPr>
          <w:rFonts w:ascii="Times New Roman"/>
          <w:sz w:val="24"/>
        </w:rPr>
      </w:pPr>
      <w:r>
        <w:rPr>
          <w:rFonts w:ascii="Times New Roman"/>
          <w:sz w:val="24"/>
        </w:rPr>
        <w:t>从这里开始写摘要内容. 本行文字和下面注意事项内容要删除。全文主要字号设置为小四或12磅，标题字号设置为默认的（标题字号都是大于小四，这是合适的）</w:t>
      </w:r>
      <w:r>
        <w:rPr>
          <w:rFonts w:hint="eastAsia" w:ascii="宋体" w:hAnsi="宋体" w:eastAsia="宋体" w:cs="宋体"/>
          <w:sz w:val="24"/>
        </w:rPr>
        <w:t>。</w:t>
      </w:r>
    </w:p>
    <w:p>
      <w:bookmarkStart w:id="26" w:name="_GoBack"/>
      <w:bookmarkEnd w:id="26"/>
    </w:p>
    <w:p/>
    <w:p/>
    <w:p/>
    <w:p/>
    <w:p>
      <w:pPr>
        <w:sectPr>
          <w:headerReference r:id="rId3" w:type="default"/>
          <w:pgSz w:w="11906" w:h="16838"/>
          <w:pgMar w:top="289" w:right="1440" w:bottom="720" w:left="1440" w:header="0" w:footer="992" w:gutter="0"/>
          <w:paperSrc/>
          <w:pgNumType w:start="1"/>
          <w:cols w:space="0" w:num="1"/>
          <w:rtlGutter w:val="0"/>
          <w:docGrid w:type="lines" w:linePitch="312" w:charSpace="0"/>
        </w:sectPr>
      </w:pPr>
    </w:p>
    <w:p>
      <w:pPr>
        <w:pStyle w:val="13"/>
        <w:tabs>
          <w:tab w:val="right" w:leader="dot" w:pos="8306"/>
        </w:tabs>
        <w:jc w:val="center"/>
        <w:rPr>
          <w:rFonts w:hint="default" w:ascii="Palatino Linotype" w:hAnsi="Palatino Linotype" w:cs="Palatino Linotype"/>
          <w:sz w:val="32"/>
          <w:szCs w:val="32"/>
        </w:rPr>
      </w:pPr>
      <w:r>
        <w:rPr>
          <w:rFonts w:hint="default" w:ascii="Palatino Linotype" w:hAnsi="Palatino Linotype" w:cs="Palatino Linotype"/>
          <w:sz w:val="32"/>
          <w:szCs w:val="32"/>
        </w:rPr>
        <w:t>Content</w:t>
      </w:r>
    </w:p>
    <w:p>
      <w:pPr>
        <w:pStyle w:val="13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TOC \o "1-3" \h \u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"_Toc530505367"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1. Introduction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_Toc530505367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2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4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"_Toc530505368"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1.1 Question Restatement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_Toc530505368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2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4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"_Toc530505369"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1.2 Analysis of the Question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_Toc530505369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2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3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"_Toc530505370"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2. Assumptions and Justifications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_Toc530505370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2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3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"_Toc530505371"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3. Model 1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_Toc530505371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2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4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"_Toc530505372"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3.1 Subtitle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_Toc530505372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2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3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"_Toc530505373"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4. Model 2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_Toc530505373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2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3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"_Toc530505374"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5. Model x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_Toc530505374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2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3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"_Toc530505375"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6. Strengths and Weaknesses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_Toc530505375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2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3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"_Toc530505376"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7. Conclusion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_Toc530505376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3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3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"_Toc530505377"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References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_Toc530505377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3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4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"_Toc530505378"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Appendix A ?????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_Toc530505378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3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pStyle w:val="14"/>
        <w:tabs>
          <w:tab w:val="right" w:leader="dot" w:pos="9016"/>
        </w:tabs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</w:rPr>
        <w:fldChar w:fldCharType="begin"/>
      </w:r>
      <w:r>
        <w:rPr>
          <w:rFonts w:hint="default" w:ascii="Palatino Linotype" w:hAnsi="Palatino Linotype" w:cs="Palatino Linotype"/>
        </w:rPr>
        <w:instrText xml:space="preserve"> HYPERLINK \l "_Toc530505379" </w:instrText>
      </w:r>
      <w:r>
        <w:rPr>
          <w:rFonts w:hint="default" w:ascii="Palatino Linotype" w:hAnsi="Palatino Linotype" w:cs="Palatino Linotype"/>
        </w:rPr>
        <w:fldChar w:fldCharType="separate"/>
      </w:r>
      <w:r>
        <w:rPr>
          <w:rStyle w:val="19"/>
          <w:rFonts w:hint="default" w:ascii="Palatino Linotype" w:hAnsi="Palatino Linotype" w:cs="Palatino Linotype"/>
          <w:sz w:val="24"/>
        </w:rPr>
        <w:t>Appendix B ?????</w:t>
      </w:r>
      <w:r>
        <w:rPr>
          <w:rFonts w:hint="default" w:ascii="Palatino Linotype" w:hAnsi="Palatino Linotype" w:cs="Palatino Linotype"/>
          <w:sz w:val="24"/>
        </w:rPr>
        <w:tab/>
      </w:r>
      <w:r>
        <w:rPr>
          <w:rFonts w:hint="default" w:ascii="Palatino Linotype" w:hAnsi="Palatino Linotype" w:cs="Palatino Linotype"/>
          <w:sz w:val="24"/>
        </w:rPr>
        <w:fldChar w:fldCharType="begin"/>
      </w:r>
      <w:r>
        <w:rPr>
          <w:rFonts w:hint="default" w:ascii="Palatino Linotype" w:hAnsi="Palatino Linotype" w:cs="Palatino Linotype"/>
          <w:sz w:val="24"/>
        </w:rPr>
        <w:instrText xml:space="preserve"> PAGEREF _Toc530505379 \h </w:instrText>
      </w:r>
      <w:r>
        <w:rPr>
          <w:rFonts w:hint="default" w:ascii="Palatino Linotype" w:hAnsi="Palatino Linotype" w:cs="Palatino Linotype"/>
          <w:sz w:val="24"/>
        </w:rPr>
        <w:fldChar w:fldCharType="separate"/>
      </w:r>
      <w:r>
        <w:rPr>
          <w:rFonts w:hint="default" w:ascii="Palatino Linotype" w:hAnsi="Palatino Linotype" w:cs="Palatino Linotype"/>
          <w:sz w:val="24"/>
        </w:rPr>
        <w:t>3</w:t>
      </w:r>
      <w:r>
        <w:rPr>
          <w:rFonts w:hint="default" w:ascii="Palatino Linotype" w:hAnsi="Palatino Linotype" w:cs="Palatino Linotype"/>
          <w:sz w:val="24"/>
        </w:rPr>
        <w:fldChar w:fldCharType="end"/>
      </w: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rPr>
          <w:sz w:val="24"/>
        </w:rPr>
      </w:pPr>
      <w:r>
        <w:rPr>
          <w:rFonts w:hint="default" w:ascii="Palatino Linotype" w:hAnsi="Palatino Linotype" w:cs="Palatino Linotype"/>
          <w:sz w:val="24"/>
        </w:rPr>
        <w:fldChar w:fldCharType="end"/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ascii="Times New Roman"/>
          <w:color w:val="0070C0"/>
          <w:szCs w:val="21"/>
        </w:rPr>
      </w:pPr>
      <w:r>
        <w:rPr>
          <w:rFonts w:hint="eastAsia" w:ascii="Times New Roman"/>
          <w:color w:val="0070C0"/>
          <w:szCs w:val="21"/>
        </w:rPr>
        <w:t>本</w:t>
      </w:r>
      <w:r>
        <w:rPr>
          <w:rFonts w:hint="eastAsia" w:ascii="Times New Roman"/>
          <w:color w:val="0070C0"/>
          <w:szCs w:val="21"/>
          <w:lang w:val="en-US" w:eastAsia="zh-CN"/>
        </w:rPr>
        <w:t>页</w:t>
      </w:r>
      <w:r>
        <w:rPr>
          <w:rFonts w:hint="eastAsia" w:ascii="Times New Roman"/>
          <w:color w:val="0070C0"/>
          <w:szCs w:val="21"/>
        </w:rPr>
        <w:t>目录不是必须的(自动更新目录后，需要选中目录文本，设置为</w:t>
      </w:r>
      <w:r>
        <w:rPr>
          <w:rFonts w:hint="eastAsia" w:ascii="Times New Roman"/>
          <w:color w:val="0070C0"/>
          <w:szCs w:val="21"/>
          <w:highlight w:val="yellow"/>
        </w:rPr>
        <w:t>“小四”</w:t>
      </w:r>
      <w:r>
        <w:rPr>
          <w:rFonts w:hint="eastAsia" w:ascii="Times New Roman"/>
          <w:color w:val="0070C0"/>
          <w:szCs w:val="21"/>
        </w:rPr>
        <w:t>)。本目录可以在编写过程中查看内容框架，提交论文之前删除本目录。</w:t>
      </w:r>
    </w:p>
    <w:p>
      <w:pPr>
        <w:rPr>
          <w:rFonts w:ascii="Times New Roman"/>
          <w:color w:val="0070C0"/>
          <w:szCs w:val="21"/>
        </w:rPr>
      </w:pPr>
    </w:p>
    <w:p>
      <w:pPr>
        <w:rPr>
          <w:rFonts w:ascii="Times New Roman" w:eastAsia="宋体"/>
          <w:color w:val="0070C0"/>
          <w:szCs w:val="21"/>
        </w:rPr>
      </w:pPr>
      <w:r>
        <w:rPr>
          <w:rFonts w:hint="eastAsia" w:ascii="Times New Roman"/>
          <w:color w:val="0070C0"/>
          <w:szCs w:val="21"/>
        </w:rPr>
        <w:t>关于提交论文前对论文页眉的修改：</w:t>
      </w:r>
    </w:p>
    <w:p>
      <w:pPr>
        <w:rPr>
          <w:rFonts w:ascii="Times New Roman"/>
          <w:szCs w:val="21"/>
        </w:rPr>
      </w:pPr>
    </w:p>
    <w:p>
      <w:pPr>
        <w:widowControl/>
        <w:numPr>
          <w:ilvl w:val="0"/>
          <w:numId w:val="2"/>
        </w:numPr>
        <w:jc w:val="left"/>
        <w:rPr>
          <w:rFonts w:ascii="Times New Roman"/>
          <w:sz w:val="24"/>
        </w:rPr>
      </w:pPr>
      <w:r>
        <w:rPr>
          <w:rFonts w:hint="eastAsia" w:ascii="Times New Roman"/>
          <w:sz w:val="24"/>
          <w:highlight w:val="yellow"/>
        </w:rPr>
        <w:t>Page后面的第1个数字不需要修改，表“当前页码”，它是正常自动变化设置的。</w:t>
      </w:r>
    </w:p>
    <w:p>
      <w:pPr>
        <w:widowControl/>
        <w:numPr>
          <w:ilvl w:val="0"/>
          <w:numId w:val="2"/>
        </w:numPr>
        <w:jc w:val="left"/>
        <w:rPr>
          <w:rFonts w:ascii="Times New Roman"/>
          <w:sz w:val="24"/>
          <w:highlight w:val="yellow"/>
        </w:rPr>
      </w:pPr>
      <w:r>
        <w:rPr>
          <w:rFonts w:ascii="Times New Roman"/>
          <w:sz w:val="24"/>
          <w:highlight w:val="yellow"/>
        </w:rPr>
        <w:t>总页数需要</w:t>
      </w:r>
      <w:r>
        <w:rPr>
          <w:rFonts w:hint="eastAsia" w:ascii="Times New Roman"/>
          <w:color w:val="FF0000"/>
          <w:sz w:val="24"/>
          <w:highlight w:val="yellow"/>
          <w:lang w:val="en-US" w:eastAsia="zh-CN"/>
        </w:rPr>
        <w:t>论文</w:t>
      </w:r>
      <w:r>
        <w:rPr>
          <w:rFonts w:ascii="Times New Roman"/>
          <w:color w:val="FF0000"/>
          <w:sz w:val="24"/>
          <w:highlight w:val="yellow"/>
        </w:rPr>
        <w:t>完成</w:t>
      </w:r>
      <w:r>
        <w:rPr>
          <w:rFonts w:ascii="Times New Roman"/>
          <w:sz w:val="24"/>
          <w:highlight w:val="yellow"/>
        </w:rPr>
        <w:t>后手工修改</w:t>
      </w:r>
      <w:r>
        <w:rPr>
          <w:rFonts w:hint="eastAsia" w:ascii="Times New Roman"/>
          <w:sz w:val="24"/>
          <w:highlight w:val="yellow"/>
        </w:rPr>
        <w:t>；</w:t>
      </w:r>
      <w:r>
        <w:rPr>
          <w:rFonts w:ascii="Times New Roman"/>
          <w:sz w:val="24"/>
          <w:highlight w:val="yellow"/>
        </w:rPr>
        <w:t>总页数不应该包含Summary页数</w:t>
      </w:r>
      <w:r>
        <w:rPr>
          <w:rFonts w:hint="eastAsia" w:ascii="Times New Roman"/>
          <w:sz w:val="24"/>
          <w:highlight w:val="yellow"/>
        </w:rPr>
        <w:t>；</w:t>
      </w:r>
    </w:p>
    <w:p>
      <w:pPr>
        <w:ind w:firstLine="720"/>
        <w:rPr>
          <w:rFonts w:ascii="Times New Roman"/>
          <w:sz w:val="24"/>
        </w:rPr>
      </w:pPr>
      <w:r>
        <w:rPr>
          <w:rFonts w:ascii="Times New Roman"/>
          <w:sz w:val="24"/>
          <w:highlight w:val="yellow"/>
        </w:rPr>
        <w:t>所以</w:t>
      </w:r>
      <w:r>
        <w:rPr>
          <w:rFonts w:ascii="Times New Roman"/>
          <w:color w:val="FF0000"/>
          <w:sz w:val="24"/>
          <w:highlight w:val="yellow"/>
        </w:rPr>
        <w:t>上面页眉的总页数应该减去</w:t>
      </w:r>
      <w:r>
        <w:rPr>
          <w:rFonts w:hint="eastAsia" w:ascii="Times New Roman"/>
          <w:color w:val="FF0000"/>
          <w:sz w:val="24"/>
          <w:highlight w:val="yellow"/>
        </w:rPr>
        <w:t>1才是正确的页数</w:t>
      </w:r>
      <w:r>
        <w:rPr>
          <w:rFonts w:hint="eastAsia" w:ascii="Times New Roman"/>
          <w:sz w:val="24"/>
          <w:highlight w:val="yellow"/>
        </w:rPr>
        <w:t>。例如，本文档页眉的“3”应该改为“2”，表明正文只有2页。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widowControl/>
        <w:jc w:val="left"/>
      </w:pPr>
      <w:r>
        <w:br w:type="page"/>
      </w:r>
    </w:p>
    <w:p>
      <w:pPr>
        <w:rPr>
          <w:rFonts w:hint="default" w:ascii="Palatino Linotype" w:hAnsi="Palatino Linotype" w:cs="Palatino Linotype"/>
        </w:rPr>
      </w:pPr>
    </w:p>
    <w:p>
      <w:pPr>
        <w:pStyle w:val="2"/>
        <w:widowControl/>
        <w:numPr>
          <w:ilvl w:val="0"/>
          <w:numId w:val="3"/>
        </w:numPr>
        <w:spacing w:before="156" w:beforeLines="50" w:after="156" w:afterLines="50" w:line="360" w:lineRule="auto"/>
        <w:ind w:left="0" w:firstLine="0"/>
        <w:jc w:val="left"/>
        <w:rPr>
          <w:rFonts w:hint="default" w:ascii="Palatino Linotype" w:hAnsi="Palatino Linotype" w:cs="Palatino Linotype"/>
        </w:rPr>
      </w:pPr>
      <w:bookmarkStart w:id="0" w:name="_Toc530505367"/>
      <w:bookmarkStart w:id="1" w:name="_Toc1473"/>
      <w:r>
        <w:rPr>
          <w:rFonts w:hint="default" w:ascii="Palatino Linotype" w:hAnsi="Palatino Linotype" w:cs="Palatino Linotype"/>
        </w:rPr>
        <w:t>Introduction</w:t>
      </w:r>
      <w:bookmarkEnd w:id="0"/>
      <w:bookmarkEnd w:id="1"/>
    </w:p>
    <w:p>
      <w:pPr>
        <w:rPr>
          <w:rFonts w:hint="default" w:ascii="Palatino Linotype" w:hAnsi="Palatino Linotype" w:cs="Palatino Linotype"/>
          <w:sz w:val="24"/>
          <w:highlight w:val="yellow"/>
        </w:rPr>
      </w:pPr>
      <w:r>
        <w:rPr>
          <w:rFonts w:hint="default" w:ascii="Palatino Linotype" w:hAnsi="Palatino Linotype" w:cs="Palatino Linotype"/>
          <w:sz w:val="24"/>
          <w:highlight w:val="yellow"/>
        </w:rPr>
        <w:t>(通过复制、粘贴新建各级标题，各级标题及其子标题请根据自己做题情况进行调节）</w:t>
      </w: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pStyle w:val="3"/>
        <w:widowControl/>
        <w:numPr>
          <w:ilvl w:val="1"/>
          <w:numId w:val="3"/>
        </w:numPr>
        <w:spacing w:before="140" w:after="140" w:line="240" w:lineRule="auto"/>
        <w:jc w:val="left"/>
        <w:rPr>
          <w:rFonts w:hint="default" w:ascii="Palatino Linotype" w:hAnsi="Palatino Linotype" w:cs="Palatino Linotype"/>
          <w:szCs w:val="22"/>
        </w:rPr>
      </w:pPr>
      <w:bookmarkStart w:id="2" w:name="_Toc13762"/>
      <w:bookmarkStart w:id="3" w:name="_Toc530505368"/>
      <w:r>
        <w:rPr>
          <w:rFonts w:hint="default" w:ascii="Palatino Linotype" w:hAnsi="Palatino Linotype" w:cs="Palatino Linotype"/>
          <w:szCs w:val="22"/>
        </w:rPr>
        <w:t>Question Restatement</w:t>
      </w:r>
      <w:bookmarkEnd w:id="2"/>
      <w:bookmarkEnd w:id="3"/>
      <w:r>
        <w:rPr>
          <w:rFonts w:hint="default" w:ascii="Palatino Linotype" w:hAnsi="Palatino Linotype" w:cs="Palatino Linotype"/>
          <w:szCs w:val="22"/>
        </w:rPr>
        <w:t xml:space="preserve"> </w:t>
      </w:r>
    </w:p>
    <w:p>
      <w:pPr>
        <w:rPr>
          <w:rFonts w:hint="default" w:ascii="Palatino Linotype" w:hAnsi="Palatino Linotype" w:eastAsia="黑体" w:cs="Palatino Linotype"/>
          <w:b/>
          <w:sz w:val="24"/>
        </w:rPr>
      </w:pPr>
    </w:p>
    <w:p>
      <w:pPr>
        <w:pStyle w:val="3"/>
        <w:widowControl/>
        <w:numPr>
          <w:ilvl w:val="1"/>
          <w:numId w:val="3"/>
        </w:numPr>
        <w:spacing w:before="140" w:after="140" w:line="240" w:lineRule="auto"/>
        <w:jc w:val="left"/>
        <w:rPr>
          <w:rFonts w:hint="default" w:ascii="Palatino Linotype" w:hAnsi="Palatino Linotype" w:cs="Palatino Linotype"/>
          <w:szCs w:val="22"/>
        </w:rPr>
      </w:pPr>
      <w:bookmarkStart w:id="4" w:name="_Toc16437"/>
      <w:bookmarkStart w:id="5" w:name="_Toc530505369"/>
      <w:r>
        <w:rPr>
          <w:rFonts w:hint="default" w:ascii="Palatino Linotype" w:hAnsi="Palatino Linotype" w:cs="Palatino Linotype"/>
          <w:szCs w:val="22"/>
        </w:rPr>
        <w:t>Analysis of the Question</w:t>
      </w:r>
      <w:bookmarkEnd w:id="4"/>
      <w:bookmarkEnd w:id="5"/>
      <w:r>
        <w:rPr>
          <w:rFonts w:hint="default" w:ascii="Palatino Linotype" w:hAnsi="Palatino Linotype" w:cs="Palatino Linotype"/>
          <w:szCs w:val="22"/>
        </w:rPr>
        <w:t xml:space="preserve"> </w:t>
      </w:r>
    </w:p>
    <w:p>
      <w:pPr>
        <w:rPr>
          <w:rFonts w:hint="default" w:ascii="Palatino Linotype" w:hAnsi="Palatino Linotype" w:eastAsia="黑体" w:cs="Palatino Linotype"/>
          <w:b/>
          <w:sz w:val="24"/>
        </w:rPr>
      </w:pPr>
    </w:p>
    <w:p>
      <w:pPr>
        <w:rPr>
          <w:rFonts w:hint="default" w:ascii="Palatino Linotype" w:hAnsi="Palatino Linotype" w:eastAsia="黑体" w:cs="Palatino Linotype"/>
          <w:b/>
          <w:sz w:val="24"/>
        </w:rPr>
      </w:pPr>
    </w:p>
    <w:p>
      <w:pPr>
        <w:pStyle w:val="2"/>
        <w:widowControl/>
        <w:numPr>
          <w:ilvl w:val="0"/>
          <w:numId w:val="3"/>
        </w:numPr>
        <w:spacing w:before="156" w:beforeLines="50" w:after="156" w:afterLines="50" w:line="360" w:lineRule="auto"/>
        <w:ind w:left="0" w:firstLine="0"/>
        <w:jc w:val="left"/>
        <w:rPr>
          <w:rFonts w:hint="default" w:ascii="Palatino Linotype" w:hAnsi="Palatino Linotype" w:cs="Palatino Linotype"/>
          <w:szCs w:val="22"/>
        </w:rPr>
      </w:pPr>
      <w:bookmarkStart w:id="6" w:name="_Toc530505370"/>
      <w:bookmarkStart w:id="7" w:name="_Toc23979"/>
      <w:r>
        <w:rPr>
          <w:rFonts w:hint="default" w:ascii="Palatino Linotype" w:hAnsi="Palatino Linotype" w:cs="Palatino Linotype"/>
          <w:szCs w:val="22"/>
        </w:rPr>
        <w:t>Assumptions and Justifications</w:t>
      </w:r>
      <w:bookmarkEnd w:id="6"/>
      <w:bookmarkEnd w:id="7"/>
      <w:r>
        <w:rPr>
          <w:rFonts w:hint="default" w:ascii="Palatino Linotype" w:hAnsi="Palatino Linotype" w:cs="Palatino Linotype"/>
          <w:szCs w:val="22"/>
        </w:rPr>
        <w:t xml:space="preserve"> </w:t>
      </w: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pStyle w:val="2"/>
        <w:widowControl/>
        <w:numPr>
          <w:ilvl w:val="0"/>
          <w:numId w:val="3"/>
        </w:numPr>
        <w:spacing w:before="156" w:beforeLines="50" w:after="156" w:afterLines="50" w:line="360" w:lineRule="auto"/>
        <w:ind w:left="0" w:firstLine="0"/>
        <w:jc w:val="left"/>
        <w:rPr>
          <w:rFonts w:hint="default" w:ascii="Palatino Linotype" w:hAnsi="Palatino Linotype" w:cs="Palatino Linotype"/>
          <w:szCs w:val="22"/>
        </w:rPr>
      </w:pPr>
      <w:bookmarkStart w:id="8" w:name="_Toc530505371"/>
      <w:bookmarkStart w:id="9" w:name="_Toc27209"/>
      <w:r>
        <w:rPr>
          <w:rFonts w:hint="default" w:ascii="Palatino Linotype" w:hAnsi="Palatino Linotype" w:cs="Palatino Linotype"/>
          <w:szCs w:val="22"/>
        </w:rPr>
        <w:t>Model 1</w:t>
      </w:r>
      <w:bookmarkEnd w:id="8"/>
      <w:bookmarkEnd w:id="9"/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pStyle w:val="3"/>
        <w:widowControl/>
        <w:numPr>
          <w:ilvl w:val="1"/>
          <w:numId w:val="3"/>
        </w:numPr>
        <w:spacing w:before="140" w:after="140" w:line="240" w:lineRule="auto"/>
        <w:jc w:val="left"/>
        <w:rPr>
          <w:rFonts w:hint="default" w:ascii="Palatino Linotype" w:hAnsi="Palatino Linotype" w:cs="Palatino Linotype"/>
        </w:rPr>
      </w:pPr>
      <w:bookmarkStart w:id="10" w:name="_Toc801"/>
      <w:bookmarkStart w:id="11" w:name="_Toc530505372"/>
      <w:r>
        <w:rPr>
          <w:rFonts w:hint="default" w:ascii="Palatino Linotype" w:hAnsi="Palatino Linotype" w:cs="Palatino Linotype"/>
        </w:rPr>
        <w:t>Subtitle</w:t>
      </w:r>
      <w:bookmarkEnd w:id="10"/>
      <w:bookmarkEnd w:id="11"/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pStyle w:val="2"/>
        <w:widowControl/>
        <w:numPr>
          <w:ilvl w:val="0"/>
          <w:numId w:val="3"/>
        </w:numPr>
        <w:spacing w:before="156" w:beforeLines="50" w:after="156" w:afterLines="50" w:line="360" w:lineRule="auto"/>
        <w:ind w:left="0" w:firstLine="0"/>
        <w:jc w:val="left"/>
        <w:rPr>
          <w:rFonts w:hint="default" w:ascii="Palatino Linotype" w:hAnsi="Palatino Linotype" w:cs="Palatino Linotype"/>
          <w:szCs w:val="22"/>
        </w:rPr>
      </w:pPr>
      <w:bookmarkStart w:id="12" w:name="_Toc530505373"/>
      <w:bookmarkStart w:id="13" w:name="_Toc29557"/>
      <w:r>
        <w:rPr>
          <w:rFonts w:hint="default" w:ascii="Palatino Linotype" w:hAnsi="Palatino Linotype" w:cs="Palatino Linotype"/>
          <w:szCs w:val="22"/>
        </w:rPr>
        <w:t>Model 2</w:t>
      </w:r>
      <w:bookmarkEnd w:id="12"/>
      <w:bookmarkEnd w:id="13"/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pStyle w:val="2"/>
        <w:widowControl/>
        <w:numPr>
          <w:ilvl w:val="0"/>
          <w:numId w:val="3"/>
        </w:numPr>
        <w:spacing w:before="156" w:beforeLines="50" w:after="156" w:afterLines="50" w:line="360" w:lineRule="auto"/>
        <w:ind w:left="0" w:firstLine="0"/>
        <w:jc w:val="left"/>
        <w:rPr>
          <w:rFonts w:hint="default" w:ascii="Palatino Linotype" w:hAnsi="Palatino Linotype" w:cs="Palatino Linotype"/>
          <w:szCs w:val="22"/>
        </w:rPr>
      </w:pPr>
      <w:bookmarkStart w:id="14" w:name="_Toc19728"/>
      <w:bookmarkStart w:id="15" w:name="_Toc530505374"/>
      <w:r>
        <w:rPr>
          <w:rFonts w:hint="default" w:ascii="Palatino Linotype" w:hAnsi="Palatino Linotype" w:cs="Palatino Linotype"/>
          <w:szCs w:val="22"/>
        </w:rPr>
        <w:t>Model x</w:t>
      </w:r>
      <w:bookmarkEnd w:id="14"/>
      <w:bookmarkEnd w:id="15"/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pStyle w:val="2"/>
        <w:widowControl/>
        <w:numPr>
          <w:ilvl w:val="0"/>
          <w:numId w:val="3"/>
        </w:numPr>
        <w:spacing w:before="156" w:beforeLines="50" w:after="156" w:afterLines="50" w:line="360" w:lineRule="auto"/>
        <w:ind w:left="0" w:firstLine="0"/>
        <w:jc w:val="left"/>
        <w:rPr>
          <w:rFonts w:hint="default" w:ascii="Palatino Linotype" w:hAnsi="Palatino Linotype" w:cs="Palatino Linotype"/>
          <w:szCs w:val="22"/>
        </w:rPr>
      </w:pPr>
      <w:bookmarkStart w:id="16" w:name="_Toc28389"/>
      <w:bookmarkStart w:id="17" w:name="_Toc530505375"/>
      <w:r>
        <w:rPr>
          <w:rFonts w:hint="default" w:ascii="Palatino Linotype" w:hAnsi="Palatino Linotype" w:cs="Palatino Linotype"/>
          <w:szCs w:val="22"/>
        </w:rPr>
        <w:t>Strengths and Weaknesses</w:t>
      </w:r>
      <w:bookmarkEnd w:id="16"/>
      <w:bookmarkEnd w:id="17"/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pStyle w:val="2"/>
        <w:widowControl/>
        <w:numPr>
          <w:ilvl w:val="0"/>
          <w:numId w:val="3"/>
        </w:numPr>
        <w:spacing w:before="156" w:beforeLines="50" w:after="156" w:afterLines="50" w:line="360" w:lineRule="auto"/>
        <w:ind w:left="0" w:firstLine="0"/>
        <w:jc w:val="left"/>
        <w:rPr>
          <w:rFonts w:hint="default" w:ascii="Palatino Linotype" w:hAnsi="Palatino Linotype" w:cs="Palatino Linotype"/>
          <w:szCs w:val="22"/>
        </w:rPr>
      </w:pPr>
      <w:bookmarkStart w:id="18" w:name="_Toc530505376"/>
      <w:bookmarkStart w:id="19" w:name="_Toc12837"/>
      <w:r>
        <w:rPr>
          <w:rFonts w:hint="default" w:ascii="Palatino Linotype" w:hAnsi="Palatino Linotype" w:cs="Palatino Linotype"/>
          <w:szCs w:val="22"/>
        </w:rPr>
        <w:t>Conclusion</w:t>
      </w:r>
      <w:bookmarkEnd w:id="18"/>
      <w:bookmarkEnd w:id="19"/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pStyle w:val="2"/>
        <w:numPr>
          <w:ilvl w:val="0"/>
          <w:numId w:val="0"/>
        </w:numPr>
        <w:spacing w:before="156" w:beforeLines="50" w:after="156" w:afterLines="50" w:line="360" w:lineRule="auto"/>
        <w:ind w:left="432" w:hanging="432"/>
        <w:rPr>
          <w:rFonts w:hint="default" w:ascii="Palatino Linotype" w:hAnsi="Palatino Linotype" w:cs="Palatino Linotype"/>
          <w:szCs w:val="22"/>
        </w:rPr>
      </w:pPr>
      <w:bookmarkStart w:id="20" w:name="_Toc530505377"/>
      <w:bookmarkStart w:id="21" w:name="_Toc4119"/>
      <w:r>
        <w:rPr>
          <w:rFonts w:hint="default" w:ascii="Palatino Linotype" w:hAnsi="Palatino Linotype" w:cs="Palatino Linotype"/>
          <w:szCs w:val="22"/>
        </w:rPr>
        <w:t>References</w:t>
      </w:r>
      <w:bookmarkEnd w:id="20"/>
      <w:bookmarkEnd w:id="21"/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jc w:val="left"/>
        <w:textAlignment w:val="auto"/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  <w:sz w:val="24"/>
        </w:rPr>
        <w:t>Test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jc w:val="left"/>
        <w:textAlignment w:val="auto"/>
        <w:rPr>
          <w:rFonts w:hint="default" w:ascii="Palatino Linotype" w:hAnsi="Palatino Linotype" w:cs="Palatino Linotype"/>
          <w:sz w:val="24"/>
        </w:rPr>
      </w:pPr>
      <w:r>
        <w:rPr>
          <w:rFonts w:hint="default" w:ascii="Palatino Linotype" w:hAnsi="Palatino Linotype" w:cs="Palatino Linotype"/>
          <w:sz w:val="24"/>
        </w:rPr>
        <w:t>Test</w:t>
      </w: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pStyle w:val="3"/>
        <w:numPr>
          <w:ilvl w:val="0"/>
          <w:numId w:val="0"/>
        </w:numPr>
        <w:ind w:left="575" w:hanging="575"/>
        <w:rPr>
          <w:rFonts w:hint="default" w:ascii="Palatino Linotype" w:hAnsi="Palatino Linotype" w:cs="Palatino Linotype"/>
        </w:rPr>
      </w:pPr>
      <w:bookmarkStart w:id="22" w:name="_Toc530505378"/>
      <w:bookmarkStart w:id="23" w:name="_Toc22880"/>
      <w:r>
        <w:rPr>
          <w:rFonts w:hint="default" w:ascii="Palatino Linotype" w:hAnsi="Palatino Linotype" w:cs="Palatino Linotype"/>
        </w:rPr>
        <w:t>Appendix A ?????</w:t>
      </w:r>
      <w:bookmarkEnd w:id="22"/>
      <w:bookmarkEnd w:id="23"/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pStyle w:val="3"/>
        <w:numPr>
          <w:ilvl w:val="0"/>
          <w:numId w:val="0"/>
        </w:numPr>
        <w:rPr>
          <w:rFonts w:hint="default" w:ascii="Palatino Linotype" w:hAnsi="Palatino Linotype" w:cs="Palatino Linotype"/>
        </w:rPr>
      </w:pPr>
      <w:bookmarkStart w:id="24" w:name="_Toc1436"/>
      <w:bookmarkStart w:id="25" w:name="_Toc530505379"/>
      <w:r>
        <w:rPr>
          <w:rFonts w:hint="default" w:ascii="Palatino Linotype" w:hAnsi="Palatino Linotype" w:cs="Palatino Linotype"/>
        </w:rPr>
        <w:t>Appendix B ?????</w:t>
      </w:r>
      <w:bookmarkEnd w:id="24"/>
      <w:bookmarkEnd w:id="25"/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  <w:sz w:val="24"/>
        </w:rPr>
      </w:pPr>
    </w:p>
    <w:p>
      <w:pPr>
        <w:rPr>
          <w:rFonts w:hint="default" w:ascii="Palatino Linotype" w:hAnsi="Palatino Linotype" w:cs="Palatino Linotype"/>
        </w:rPr>
      </w:pPr>
    </w:p>
    <w:sectPr>
      <w:headerReference r:id="rId4" w:type="default"/>
      <w:footerReference r:id="rId5" w:type="default"/>
      <w:pgSz w:w="11906" w:h="16838"/>
      <w:pgMar w:top="306" w:right="1440" w:bottom="873" w:left="1440" w:header="567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enter" w:pos="4320"/>
        <w:tab w:val="right" w:pos="8640"/>
        <w:tab w:val="clear" w:pos="4153"/>
        <w:tab w:val="clear" w:pos="8306"/>
      </w:tabs>
    </w:pPr>
    <w:r>
      <w:rPr>
        <w:rStyle w:val="1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u w:val="single"/>
      </w:rPr>
    </w:pPr>
    <w:r>
      <w:rPr>
        <w:rFonts w:hint="eastAsia"/>
        <w:u w:val="single"/>
      </w:rPr>
      <w:t xml:space="preserve"> </w:t>
    </w:r>
    <w:r>
      <w:rPr>
        <w:u w:val="single"/>
      </w:rPr>
      <w:t xml:space="preserve">  Team # 3333                                                                          </w:t>
    </w:r>
    <w:r>
      <w:rPr>
        <w:rFonts w:hint="eastAsia"/>
        <w:u w:val="single"/>
        <w:lang w:val="en-US" w:eastAsia="zh-CN"/>
      </w:rPr>
      <w:t>P</w:t>
    </w:r>
    <w:r>
      <w:rPr>
        <w:u w:val="single"/>
      </w:rPr>
      <w:t>age</w:t>
    </w:r>
    <w:r>
      <w:rPr>
        <w:u w:val="single"/>
        <w:lang w:val="zh-CN"/>
      </w:rPr>
      <w:t xml:space="preserve"> </w:t>
    </w:r>
    <w:r>
      <w:rPr>
        <w:bCs/>
        <w:u w:val="single"/>
      </w:rPr>
      <w:fldChar w:fldCharType="begin"/>
    </w:r>
    <w:r>
      <w:rPr>
        <w:bCs/>
        <w:u w:val="single"/>
      </w:rPr>
      <w:instrText xml:space="preserve">PAGE  \* Arabic  \* MERGEFORMAT</w:instrText>
    </w:r>
    <w:r>
      <w:rPr>
        <w:bCs/>
        <w:u w:val="single"/>
      </w:rPr>
      <w:fldChar w:fldCharType="separate"/>
    </w:r>
    <w:r>
      <w:rPr>
        <w:bCs/>
        <w:u w:val="single"/>
        <w:lang w:val="zh-CN"/>
      </w:rPr>
      <w:t>3</w:t>
    </w:r>
    <w:r>
      <w:rPr>
        <w:bCs/>
        <w:u w:val="single"/>
      </w:rPr>
      <w:fldChar w:fldCharType="end"/>
    </w:r>
    <w:r>
      <w:rPr>
        <w:u w:val="single"/>
        <w:lang w:val="zh-CN"/>
      </w:rPr>
      <w:t xml:space="preserve"> of </w:t>
    </w:r>
    <w:r>
      <w:rPr>
        <w:bCs/>
        <w:u w:val="single"/>
      </w:rPr>
      <w:fldChar w:fldCharType="begin"/>
    </w:r>
    <w:r>
      <w:rPr>
        <w:bCs/>
        <w:u w:val="single"/>
      </w:rPr>
      <w:instrText xml:space="preserve">NUMPAGES  \* Arabic  \* MERGEFORMAT</w:instrText>
    </w:r>
    <w:r>
      <w:rPr>
        <w:bCs/>
        <w:u w:val="single"/>
      </w:rPr>
      <w:fldChar w:fldCharType="separate"/>
    </w:r>
    <w:r>
      <w:rPr>
        <w:bCs/>
        <w:u w:val="single"/>
        <w:lang w:val="zh-CN"/>
      </w:rPr>
      <w:t>4</w:t>
    </w:r>
    <w:r>
      <w:rPr>
        <w:bCs/>
        <w:u w:val="single"/>
      </w:rPr>
      <w:fldChar w:fldCharType="end"/>
    </w:r>
    <w:r>
      <w:rPr>
        <w:u w:val="single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AB5C84"/>
    <w:multiLevelType w:val="singleLevel"/>
    <w:tmpl w:val="E1AB5C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0167FA"/>
    <w:multiLevelType w:val="singleLevel"/>
    <w:tmpl w:val="270167FA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753D03A3"/>
    <w:multiLevelType w:val="multilevel"/>
    <w:tmpl w:val="753D03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75FC0923"/>
    <w:multiLevelType w:val="multilevel"/>
    <w:tmpl w:val="75FC09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17747"/>
    <w:rsid w:val="000F149C"/>
    <w:rsid w:val="001021BA"/>
    <w:rsid w:val="00165CAC"/>
    <w:rsid w:val="00240EF0"/>
    <w:rsid w:val="004B390E"/>
    <w:rsid w:val="005137B3"/>
    <w:rsid w:val="00541B51"/>
    <w:rsid w:val="00660586"/>
    <w:rsid w:val="006C32AC"/>
    <w:rsid w:val="00952ECD"/>
    <w:rsid w:val="00D43AE5"/>
    <w:rsid w:val="00D45B9B"/>
    <w:rsid w:val="00D751CE"/>
    <w:rsid w:val="00EB6848"/>
    <w:rsid w:val="06717747"/>
    <w:rsid w:val="0C5D1C4E"/>
    <w:rsid w:val="0E6D3A92"/>
    <w:rsid w:val="2FC9044B"/>
    <w:rsid w:val="359B47A1"/>
    <w:rsid w:val="67EC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semiHidden/>
    <w:unhideWhenUsed/>
    <w:uiPriority w:val="99"/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332</Words>
  <Characters>1899</Characters>
  <Lines>15</Lines>
  <Paragraphs>4</Paragraphs>
  <TotalTime>1</TotalTime>
  <ScaleCrop>false</ScaleCrop>
  <LinksUpToDate>false</LinksUpToDate>
  <CharactersWithSpaces>2227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2018-11-20T11:15:00Z</dcterms:created>
  <dc:creator>勇仔1403438920</dc:creator>
  <cp:lastModifiedBy>勇仔1403438920</cp:lastModifiedBy>
  <dcterms:modified xsi:type="dcterms:W3CDTF">2020-02-13T10:20:06Z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6</vt:lpwstr>
  </property>
</Properties>
</file>