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662"/>
        <w:gridCol w:w="4985"/>
        <w:gridCol w:w="828"/>
        <w:gridCol w:w="197"/>
      </w:tblGrid>
      <w:tr w:rsidR="006D2892" w:rsidRPr="007E1471" w14:paraId="74B9B5A2" w14:textId="77777777" w:rsidTr="006D2892">
        <w:trPr>
          <w:trHeight w:val="20"/>
          <w:jc w:val="center"/>
        </w:trPr>
        <w:tc>
          <w:tcPr>
            <w:tcW w:w="5000" w:type="pct"/>
            <w:gridSpan w:val="5"/>
          </w:tcPr>
          <w:p w14:paraId="7EF96634" w14:textId="77777777" w:rsidR="006D2892" w:rsidRPr="00460075" w:rsidRDefault="006D2892" w:rsidP="00D72C69">
            <w:pPr>
              <w:pStyle w:val="af2"/>
              <w:jc w:val="center"/>
            </w:pPr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0D2DECA" w14:textId="77777777" w:rsidR="006D2892" w:rsidRPr="007E1471" w:rsidRDefault="006D2892" w:rsidP="00D72C69">
            <w:pPr>
              <w:pStyle w:val="af2"/>
              <w:jc w:val="center"/>
            </w:pPr>
            <w:r w:rsidRPr="002B5FF4">
              <w:t>UNIVERSITY OF ELECTRONIC SCIENCE AND TECHNOLOGY OF CHINA</w:t>
            </w:r>
          </w:p>
        </w:tc>
      </w:tr>
      <w:tr w:rsidR="006D2892" w14:paraId="33C5A3F3" w14:textId="77777777" w:rsidTr="006D2892">
        <w:trPr>
          <w:gridAfter w:val="1"/>
          <w:wAfter w:w="116" w:type="pct"/>
          <w:trHeight w:val="3402"/>
          <w:jc w:val="center"/>
        </w:trPr>
        <w:tc>
          <w:tcPr>
            <w:tcW w:w="4884" w:type="pct"/>
            <w:gridSpan w:val="4"/>
            <w:vAlign w:val="center"/>
          </w:tcPr>
          <w:p w14:paraId="799EC614" w14:textId="77777777" w:rsid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F7379A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模式识别第一次作业</w:t>
            </w:r>
          </w:p>
          <w:p w14:paraId="3A5D990F" w14:textId="2A92D686" w:rsidR="006D2892" w:rsidRP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03388C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实验报告</w:t>
            </w:r>
          </w:p>
        </w:tc>
      </w:tr>
      <w:tr w:rsidR="006D2892" w14:paraId="76F7F210" w14:textId="77777777" w:rsidTr="006D2892">
        <w:trPr>
          <w:gridAfter w:val="1"/>
          <w:wAfter w:w="116" w:type="pct"/>
          <w:trHeight w:val="20"/>
          <w:jc w:val="center"/>
        </w:trPr>
        <w:tc>
          <w:tcPr>
            <w:tcW w:w="4884" w:type="pct"/>
            <w:gridSpan w:val="4"/>
            <w:vAlign w:val="center"/>
          </w:tcPr>
          <w:p w14:paraId="402F7067" w14:textId="77777777" w:rsidR="006D2892" w:rsidRPr="00347067" w:rsidRDefault="006D2892" w:rsidP="00D72C69">
            <w:pPr>
              <w:pStyle w:val="af2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790124C8" wp14:editId="612BECE5">
                  <wp:extent cx="1750423" cy="1750423"/>
                  <wp:effectExtent l="0" t="0" r="2540" b="254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64" cy="17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92" w14:paraId="20C0D8A1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A370EB9" w14:textId="77777777" w:rsidR="006D2892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261243C6" w14:textId="77777777" w:rsidR="006D2892" w:rsidRPr="00E53F13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5BEC11F" w14:textId="6B173B44" w:rsidR="006D2892" w:rsidRPr="00347067" w:rsidRDefault="006D2892" w:rsidP="00D72C69">
            <w:pPr>
              <w:pStyle w:val="af2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220392F6" w14:textId="5951953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7E29B2E4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3990704A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1435F73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30B172C7" w14:textId="2C2112C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8D1862" w14:textId="2152B84B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87" w:type="pct"/>
            <w:vAlign w:val="bottom"/>
          </w:tcPr>
          <w:p w14:paraId="19ED2425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767429C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7530A058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5844B86" w14:textId="6187A6CE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41C0" w14:textId="1A8B0B31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87" w:type="pct"/>
            <w:vAlign w:val="bottom"/>
          </w:tcPr>
          <w:p w14:paraId="31B13612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085AF5F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1739DF1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B7F210F" w14:textId="6FABB2B8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159D" w14:textId="6A43CFE0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87" w:type="pct"/>
            <w:vAlign w:val="bottom"/>
          </w:tcPr>
          <w:p w14:paraId="4E5E07B8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6A0F5A78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5BEB44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016A8FC" w14:textId="77777777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31" w:type="pct"/>
            <w:tcBorders>
              <w:top w:val="single" w:sz="4" w:space="0" w:color="auto"/>
            </w:tcBorders>
            <w:vAlign w:val="bottom"/>
          </w:tcPr>
          <w:p w14:paraId="605DB74B" w14:textId="77777777" w:rsidR="00BC06A6" w:rsidRPr="006D2892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7" w:type="pct"/>
            <w:vAlign w:val="bottom"/>
          </w:tcPr>
          <w:p w14:paraId="064D99BB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2E39C32B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49AA939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5C5AB4CA" w14:textId="7103353D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1ED6955B" w14:textId="55B5712B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292C941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1B8B5486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37E8F1D7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7E92A430" w14:textId="4CA34C93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1B288" w14:textId="68C65901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87" w:type="pct"/>
            <w:vAlign w:val="bottom"/>
          </w:tcPr>
          <w:p w14:paraId="6E1AF73A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4E304D8A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F87E12C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AD64AE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515FB" w14:textId="745EB69E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  <w:proofErr w:type="gramEnd"/>
          </w:p>
        </w:tc>
        <w:tc>
          <w:tcPr>
            <w:tcW w:w="487" w:type="pct"/>
            <w:vAlign w:val="bottom"/>
          </w:tcPr>
          <w:p w14:paraId="5028F448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711CEFB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B9DF326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585B4A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10958" w14:textId="5271B26C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</w:t>
            </w:r>
            <w:r w:rsidR="00482C1C">
              <w:rPr>
                <w:rFonts w:hint="eastAsia"/>
                <w:b/>
                <w:bCs/>
                <w:sz w:val="32"/>
                <w:szCs w:val="32"/>
              </w:rPr>
              <w:t>、报告修改</w:t>
            </w:r>
          </w:p>
        </w:tc>
        <w:tc>
          <w:tcPr>
            <w:tcW w:w="487" w:type="pct"/>
            <w:vAlign w:val="bottom"/>
          </w:tcPr>
          <w:p w14:paraId="4C804D29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23508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5831C" w14:textId="47327358" w:rsidR="00FA6890" w:rsidRDefault="00FA6890" w:rsidP="00FA6890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44"/>
              <w:szCs w:val="44"/>
              <w:lang w:val="zh-CN"/>
            </w:rPr>
          </w:pPr>
          <w:r w:rsidRPr="000F7979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495CF9EF" w14:textId="77777777" w:rsidR="000F7979" w:rsidRPr="000F7979" w:rsidRDefault="000F7979" w:rsidP="000F7979">
          <w:pPr>
            <w:rPr>
              <w:rFonts w:hint="eastAsia"/>
              <w:lang w:val="zh-CN"/>
            </w:rPr>
          </w:pPr>
        </w:p>
        <w:p w14:paraId="6D2BF32B" w14:textId="17871821" w:rsidR="000F7979" w:rsidRPr="000F7979" w:rsidRDefault="00FA689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r w:rsidRPr="000F7979">
            <w:rPr>
              <w:rFonts w:ascii="宋体" w:eastAsia="宋体" w:hAnsi="宋体"/>
              <w:sz w:val="24"/>
            </w:rPr>
            <w:fldChar w:fldCharType="begin"/>
          </w:r>
          <w:r w:rsidRPr="000F7979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0F7979">
            <w:rPr>
              <w:rFonts w:ascii="宋体" w:eastAsia="宋体" w:hAnsi="宋体"/>
              <w:sz w:val="24"/>
            </w:rPr>
            <w:fldChar w:fldCharType="separate"/>
          </w:r>
          <w:hyperlink w:anchor="_Toc17833646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一、实验目的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A1C9F33" w14:textId="3A9615A4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二、实验原理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71434A1" w14:textId="7E2111B4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2.1 最大似然估计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D33DACE" w14:textId="07E049D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2.2 贝叶斯决策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95DF443" w14:textId="0C3687E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三、实验过程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470B00B" w14:textId="1CD44CE1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3.1 数据处理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121E59A9" w14:textId="71F8B6A4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3.2 画图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1625CB2" w14:textId="6E510DF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3.3 求最大似然估计参数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58AEA43" w14:textId="035400F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2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3.4 求被贝叶斯估计参数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_Toc178336472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5D49DEC2" w14:textId="087168A2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3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3.5 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_Toc178336473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5F3B12F" w14:textId="685CD7D7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四、实验结论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0E149D1" w14:textId="11FACE78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五、实验总结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DD9A692" w14:textId="7D7E71B7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附录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1D83277" w14:textId="2A135A6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①main.m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14C9C8" w14:textId="433B4D03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②process_data.m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8DF397" w14:textId="6EFA3302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③plot_weight.m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- 7 -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6C6E477" w14:textId="4B4FD248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④max_estimate.m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7375F68" w14:textId="3440AF5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⑥plot_decision.m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- 10 -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A73A329" w14:textId="6253D8C5" w:rsidR="00FA6890" w:rsidRDefault="00FA6890">
          <w:pPr>
            <w:rPr>
              <w:rFonts w:hint="eastAsia"/>
            </w:rPr>
          </w:pPr>
          <w:r w:rsidRPr="000F7979">
            <w:rPr>
              <w:rFonts w:ascii="宋体" w:eastAsia="宋体" w:hAnsi="宋体"/>
              <w:sz w:val="24"/>
              <w:lang w:val="zh-CN"/>
            </w:rPr>
            <w:fldChar w:fldCharType="end"/>
          </w:r>
        </w:p>
      </w:sdtContent>
    </w:sdt>
    <w:p w14:paraId="0BCDE159" w14:textId="77777777" w:rsidR="000F7979" w:rsidRDefault="000F7979">
      <w:pPr>
        <w:widowControl/>
        <w:rPr>
          <w:rFonts w:ascii="Times New Roman" w:eastAsia="宋体" w:hAnsi="Times New Roman"/>
          <w:b/>
          <w:bCs/>
          <w:sz w:val="32"/>
          <w:szCs w:val="32"/>
        </w:rPr>
        <w:sectPr w:rsidR="000F7979" w:rsidSect="00FA6890">
          <w:footerReference w:type="default" r:id="rId9"/>
          <w:pgSz w:w="11906" w:h="16838" w:code="9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2A980645" w14:textId="5EB9B379" w:rsidR="00F7379A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0" w:name="_Toc178336464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lastRenderedPageBreak/>
        <w:t>一、</w:t>
      </w:r>
      <w:r w:rsidR="00F7379A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实验目的</w:t>
      </w:r>
      <w:bookmarkEnd w:id="0"/>
    </w:p>
    <w:p w14:paraId="118588B6" w14:textId="77777777" w:rsidR="00E23CA4" w:rsidRDefault="00E23CA4" w:rsidP="00E23CA4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 w:rsidR="00F7379A" w:rsidRPr="00F7379A">
        <w:rPr>
          <w:rFonts w:ascii="Times New Roman" w:eastAsia="宋体" w:hAnsi="Times New Roman"/>
          <w:sz w:val="24"/>
        </w:rPr>
        <w:t>学习最大似然估计和贝叶斯</w:t>
      </w:r>
      <w:r>
        <w:rPr>
          <w:rFonts w:ascii="Times New Roman" w:eastAsia="宋体" w:hAnsi="Times New Roman" w:hint="eastAsia"/>
          <w:sz w:val="24"/>
        </w:rPr>
        <w:t>估计的参数估计方法。</w:t>
      </w:r>
    </w:p>
    <w:p w14:paraId="415680C4" w14:textId="6915F1C1" w:rsidR="00F7379A" w:rsidRDefault="00E23CA4" w:rsidP="00E23CA4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掌握贝叶斯最小错误率</w:t>
      </w:r>
      <w:r w:rsidR="00F7379A" w:rsidRPr="00F7379A">
        <w:rPr>
          <w:rFonts w:ascii="Times New Roman" w:eastAsia="宋体" w:hAnsi="Times New Roman"/>
          <w:sz w:val="24"/>
        </w:rPr>
        <w:t>决策方法，</w:t>
      </w:r>
      <w:r>
        <w:rPr>
          <w:rFonts w:ascii="Times New Roman" w:eastAsia="宋体" w:hAnsi="Times New Roman" w:hint="eastAsia"/>
          <w:sz w:val="24"/>
        </w:rPr>
        <w:t>并</w:t>
      </w:r>
      <w:r w:rsidR="00F7379A" w:rsidRPr="00F7379A"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给定的数据集进行分析预测</w:t>
      </w:r>
      <w:r w:rsidR="00F7379A" w:rsidRPr="00F7379A"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深刻</w:t>
      </w:r>
      <w:r w:rsidR="00F7379A" w:rsidRPr="00F7379A">
        <w:rPr>
          <w:rFonts w:ascii="Times New Roman" w:eastAsia="宋体" w:hAnsi="Times New Roman"/>
          <w:sz w:val="24"/>
        </w:rPr>
        <w:t>理解统计方法在实际问题中的应用。</w:t>
      </w:r>
    </w:p>
    <w:p w14:paraId="3797693D" w14:textId="06899D4E" w:rsidR="00E23CA4" w:rsidRDefault="00E23CA4" w:rsidP="00E23CA4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学习</w:t>
      </w:r>
      <w:r>
        <w:rPr>
          <w:rFonts w:ascii="Times New Roman" w:eastAsia="宋体" w:hAnsi="Times New Roman" w:hint="eastAsia"/>
          <w:sz w:val="24"/>
        </w:rPr>
        <w:t>MATLAB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等编程语言的使用，掌握常用的接口函数。</w:t>
      </w:r>
    </w:p>
    <w:p w14:paraId="2A4C1E99" w14:textId="0853917E" w:rsidR="0003388C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" w:name="_Toc178336465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二、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实验原理</w:t>
      </w:r>
      <w:bookmarkEnd w:id="1"/>
    </w:p>
    <w:p w14:paraId="4C5EEE00" w14:textId="1C38A90D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2" w:name="_Toc178336466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2.1 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最大似然估计</w:t>
      </w:r>
      <w:bookmarkEnd w:id="2"/>
    </w:p>
    <w:p w14:paraId="731F15DD" w14:textId="58A1A882" w:rsidR="00F7379A" w:rsidRDefault="00F7379A" w:rsidP="00E43CB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17C18ECA" w14:textId="259B8982" w:rsidR="002C225D" w:rsidRPr="00FA6890" w:rsidRDefault="002C225D" w:rsidP="002C225D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2.</w:t>
      </w: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2 贝叶斯估计</w:t>
      </w:r>
    </w:p>
    <w:p w14:paraId="685B31FF" w14:textId="596C02B1" w:rsidR="002C225D" w:rsidRPr="002C225D" w:rsidRDefault="002C225D" w:rsidP="002C225D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0A96B8E6" w14:textId="2D610DA4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3" w:name="_Toc178336467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2.2 </w:t>
      </w:r>
      <w:bookmarkEnd w:id="3"/>
      <w:r w:rsidR="002C225D">
        <w:rPr>
          <w:rFonts w:ascii="宋体" w:eastAsia="宋体" w:hAnsi="宋体" w:hint="eastAsia"/>
          <w:b/>
          <w:bCs/>
          <w:color w:val="auto"/>
          <w:sz w:val="24"/>
          <w:szCs w:val="24"/>
        </w:rPr>
        <w:t>最小错误率贝叶斯决策</w:t>
      </w:r>
    </w:p>
    <w:p w14:paraId="0E94367C" w14:textId="5677445A" w:rsidR="00F7379A" w:rsidRPr="00F7379A" w:rsidRDefault="00F7379A" w:rsidP="00FA6890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贝叶斯决策（</w:t>
      </w:r>
      <w:r w:rsidRPr="00F7379A">
        <w:rPr>
          <w:rFonts w:ascii="Times New Roman" w:eastAsia="宋体" w:hAnsi="Times New Roman" w:hint="eastAsia"/>
          <w:sz w:val="24"/>
        </w:rPr>
        <w:t>Bayesian Decision Theory</w:t>
      </w:r>
      <w:r w:rsidRPr="00F7379A">
        <w:rPr>
          <w:rFonts w:ascii="Times New Roman" w:eastAsia="宋体" w:hAnsi="Times New Roman" w:hint="eastAsia"/>
          <w:sz w:val="24"/>
        </w:rPr>
        <w:t>）是一种基于概率论的决策方法。它通过结合先验概率和样本数据，计算后验概率，并基于最小化期望损失的原则进行决策。在本实验中，我们将使用贝叶斯估计方法求出男女生体重的分布参数，并基于这些参数进行分类决策。</w:t>
      </w:r>
    </w:p>
    <w:p w14:paraId="1B3A6EA9" w14:textId="5131B424" w:rsidR="0003388C" w:rsidRPr="00FA6890" w:rsidRDefault="00FA6890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4" w:name="_Toc178336468"/>
      <w:r>
        <w:rPr>
          <w:rFonts w:ascii="宋体" w:eastAsia="宋体" w:hAnsi="宋体" w:hint="eastAsia"/>
          <w:b/>
          <w:bCs/>
          <w:color w:val="auto"/>
          <w:sz w:val="32"/>
          <w:szCs w:val="32"/>
        </w:rPr>
        <w:t>三、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实验过程</w:t>
      </w:r>
      <w:bookmarkEnd w:id="4"/>
    </w:p>
    <w:p w14:paraId="4ED32680" w14:textId="36F41CC3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5" w:name="_Toc178336469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3.1 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数据处理</w:t>
      </w:r>
      <w:bookmarkEnd w:id="5"/>
    </w:p>
    <w:p w14:paraId="12333DA3" w14:textId="2DAFE94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首先，对原始数据进行处理，去除异常值和噪声数据，以确保数据的准确性和可靠性。</w:t>
      </w:r>
    </w:p>
    <w:p w14:paraId="52D055AE" w14:textId="4BECC345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①读取数据：使用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文件中的数据，并确认数据集的列数是否为预期的</w:t>
      </w:r>
      <w:r w:rsidRPr="0050724B">
        <w:rPr>
          <w:rFonts w:ascii="Times New Roman" w:eastAsia="宋体" w:hAnsi="Times New Roman" w:hint="eastAsia"/>
          <w:sz w:val="24"/>
        </w:rPr>
        <w:t>11</w:t>
      </w:r>
      <w:r w:rsidRPr="0050724B">
        <w:rPr>
          <w:rFonts w:ascii="Times New Roman" w:eastAsia="宋体" w:hAnsi="Times New Roman" w:hint="eastAsia"/>
          <w:sz w:val="24"/>
        </w:rPr>
        <w:t>列。如果列数不匹配，则抛出错误。</w:t>
      </w:r>
    </w:p>
    <w:p w14:paraId="1D73C848" w14:textId="414A40AB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修改列名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将数据集的列名修改为更具描述性的名称，包括编号、性别、来源地、身高、体重、鞋码、</w:t>
      </w:r>
      <w:r w:rsidRPr="0050724B">
        <w:rPr>
          <w:rFonts w:ascii="Times New Roman" w:eastAsia="宋体" w:hAnsi="Times New Roman" w:hint="eastAsia"/>
          <w:sz w:val="24"/>
        </w:rPr>
        <w:t>50</w:t>
      </w:r>
      <w:r w:rsidRPr="0050724B">
        <w:rPr>
          <w:rFonts w:ascii="Times New Roman" w:eastAsia="宋体" w:hAnsi="Times New Roman" w:hint="eastAsia"/>
          <w:sz w:val="24"/>
        </w:rPr>
        <w:t>米成绩、肺活量、颜色、喜欢运动和喜欢</w:t>
      </w:r>
      <w:r w:rsidRPr="0050724B">
        <w:rPr>
          <w:rFonts w:ascii="Times New Roman" w:eastAsia="宋体" w:hAnsi="Times New Roman" w:hint="eastAsia"/>
          <w:sz w:val="24"/>
        </w:rPr>
        <w:lastRenderedPageBreak/>
        <w:t>文学。</w:t>
      </w:r>
    </w:p>
    <w:p w14:paraId="7DD74459" w14:textId="449B31AE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过滤数据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只保留性别为</w:t>
      </w:r>
      <w:r w:rsidRPr="0050724B">
        <w:rPr>
          <w:rFonts w:ascii="Times New Roman" w:eastAsia="宋体" w:hAnsi="Times New Roman" w:hint="eastAsia"/>
          <w:sz w:val="24"/>
        </w:rPr>
        <w:t>0</w:t>
      </w:r>
      <w:r w:rsidRPr="0050724B">
        <w:rPr>
          <w:rFonts w:ascii="Times New Roman" w:eastAsia="宋体" w:hAnsi="Times New Roman" w:hint="eastAsia"/>
          <w:sz w:val="24"/>
        </w:rPr>
        <w:t>或</w:t>
      </w:r>
      <w:r w:rsidRPr="0050724B">
        <w:rPr>
          <w:rFonts w:ascii="Times New Roman" w:eastAsia="宋体" w:hAnsi="Times New Roman" w:hint="eastAsia"/>
          <w:sz w:val="24"/>
        </w:rPr>
        <w:t>1</w:t>
      </w:r>
      <w:r w:rsidRPr="0050724B">
        <w:rPr>
          <w:rFonts w:ascii="Times New Roman" w:eastAsia="宋体" w:hAnsi="Times New Roman" w:hint="eastAsia"/>
          <w:sz w:val="24"/>
        </w:rPr>
        <w:t>的数据（即合法值），并对喜欢运动和喜欢文学的数据进行类似的过滤（代码中已注释掉）。</w:t>
      </w:r>
    </w:p>
    <w:p w14:paraId="46661480" w14:textId="2059498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设定异常值过滤阈值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计算身高和体重的均值和标准差，设定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个标准差为过滤阈值，保留在此范围内的数据。</w:t>
      </w:r>
    </w:p>
    <w:p w14:paraId="552D4A3D" w14:textId="42E0ED9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50724B">
        <w:rPr>
          <w:rFonts w:ascii="Times New Roman" w:eastAsia="宋体" w:hAnsi="Times New Roman" w:hint="eastAsia"/>
          <w:sz w:val="24"/>
        </w:rPr>
        <w:t>过滤异常值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过滤掉超出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个标准差范围的异常值，确保合理性。</w:t>
      </w:r>
    </w:p>
    <w:p w14:paraId="710706BF" w14:textId="6C27BD25" w:rsidR="006D2892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Pr="0050724B">
        <w:rPr>
          <w:rFonts w:ascii="Times New Roman" w:eastAsia="宋体" w:hAnsi="Times New Roman" w:hint="eastAsia"/>
          <w:sz w:val="24"/>
        </w:rPr>
        <w:t>保存数据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处理后的数据保存在</w:t>
      </w:r>
      <w:r w:rsidRPr="0050724B">
        <w:rPr>
          <w:rFonts w:ascii="Times New Roman" w:eastAsia="宋体" w:hAnsi="Times New Roman" w:hint="eastAsia"/>
          <w:sz w:val="24"/>
        </w:rPr>
        <w:t>filtered_data.xlsx</w:t>
      </w:r>
      <w:r w:rsidRPr="0050724B">
        <w:rPr>
          <w:rFonts w:ascii="Times New Roman" w:eastAsia="宋体" w:hAnsi="Times New Roman" w:hint="eastAsia"/>
          <w:sz w:val="24"/>
        </w:rPr>
        <w:t>文件中。</w:t>
      </w:r>
    </w:p>
    <w:p w14:paraId="328A3FEC" w14:textId="6E7CB744" w:rsidR="004836A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18FA5D6" wp14:editId="0314A238">
            <wp:extent cx="5274310" cy="3057525"/>
            <wp:effectExtent l="0" t="0" r="2540" b="9525"/>
            <wp:docPr id="11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715" w14:textId="2501FEFF" w:rsidR="0050724B" w:rsidRPr="0050724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：数据处理结果（仅展示前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行）</w:t>
      </w:r>
    </w:p>
    <w:p w14:paraId="5897ACDF" w14:textId="3D8DE437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6" w:name="_Toc178336470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3.2 </w:t>
      </w:r>
      <w:bookmarkEnd w:id="6"/>
      <w:r w:rsidR="00383AB3">
        <w:rPr>
          <w:rFonts w:ascii="宋体" w:eastAsia="宋体" w:hAnsi="宋体" w:hint="eastAsia"/>
          <w:b/>
          <w:bCs/>
          <w:color w:val="auto"/>
          <w:sz w:val="24"/>
          <w:szCs w:val="24"/>
        </w:rPr>
        <w:t>男女生体重分布直方图</w:t>
      </w:r>
    </w:p>
    <w:p w14:paraId="0082DAAD" w14:textId="77777777" w:rsidR="0050724B" w:rsidRDefault="00FC5F44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在数据处理完成后，绘制男女生体重的直方图，直观展示数据的分布情况。</w:t>
      </w:r>
    </w:p>
    <w:p w14:paraId="25C991A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读取数据：</w:t>
      </w:r>
      <w:r w:rsidRPr="0050724B">
        <w:rPr>
          <w:rFonts w:ascii="Times New Roman" w:eastAsia="宋体" w:hAnsi="Times New Roman" w:hint="eastAsia"/>
          <w:sz w:val="24"/>
        </w:rPr>
        <w:t xml:space="preserve"> 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40E508A9" w14:textId="6D46A413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分别提取男生和女生的体重数据，便于后续绘图。</w:t>
      </w:r>
    </w:p>
    <w:p w14:paraId="2D8A0B32" w14:textId="0020228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绘制直方图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histogram</w:t>
      </w:r>
      <w:r w:rsidRPr="0050724B">
        <w:rPr>
          <w:rFonts w:ascii="Times New Roman" w:eastAsia="宋体" w:hAnsi="Times New Roman" w:hint="eastAsia"/>
          <w:sz w:val="24"/>
        </w:rPr>
        <w:t>函数分别绘制男生和女生的体重直方图，并设置不同的颜色和透明度，以便于对比。</w:t>
      </w:r>
    </w:p>
    <w:p w14:paraId="7DCE6F48" w14:textId="01057CF5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设置图表属性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添加图表标题、坐标轴标签和图例，确保图表信息清晰易读。</w:t>
      </w:r>
    </w:p>
    <w:p w14:paraId="47E203C0" w14:textId="533736A5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lastRenderedPageBreak/>
        <w:drawing>
          <wp:inline distT="0" distB="0" distL="0" distR="0" wp14:anchorId="08383083" wp14:editId="084083EF">
            <wp:extent cx="3526477" cy="2948213"/>
            <wp:effectExtent l="0" t="0" r="0" b="5080"/>
            <wp:docPr id="18415222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2207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04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381" w14:textId="077A6CFA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男女生体重的直方图</w:t>
      </w:r>
    </w:p>
    <w:p w14:paraId="10AA3798" w14:textId="638632CB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7" w:name="_Toc178336471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3.3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最大似然估计</w:t>
      </w:r>
      <w:r w:rsidR="00D71FC2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求</w:t>
      </w:r>
      <w:r w:rsidR="00D71FC2">
        <w:rPr>
          <w:rFonts w:ascii="宋体" w:eastAsia="宋体" w:hAnsi="宋体" w:hint="eastAsia"/>
          <w:b/>
          <w:bCs/>
          <w:color w:val="auto"/>
          <w:sz w:val="24"/>
          <w:szCs w:val="24"/>
        </w:rPr>
        <w:t>分布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参数</w:t>
      </w:r>
      <w:bookmarkEnd w:id="7"/>
    </w:p>
    <w:p w14:paraId="5171D72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使用最大似然估计方法，计算男女生体重的均值和方差。</w:t>
      </w:r>
    </w:p>
    <w:p w14:paraId="1757511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在数据处理和绘图之后，我们使用最大似然估计（</w:t>
      </w:r>
      <w:r w:rsidRPr="0050724B">
        <w:rPr>
          <w:rFonts w:ascii="Times New Roman" w:eastAsia="宋体" w:hAnsi="Times New Roman" w:hint="eastAsia"/>
          <w:sz w:val="24"/>
        </w:rPr>
        <w:t>MLE</w:t>
      </w:r>
      <w:r w:rsidRPr="0050724B">
        <w:rPr>
          <w:rFonts w:ascii="Times New Roman" w:eastAsia="宋体" w:hAnsi="Times New Roman" w:hint="eastAsia"/>
          <w:sz w:val="24"/>
        </w:rPr>
        <w:t>）方法来计算男女生体重的分布参数。具体步骤如下：</w:t>
      </w:r>
    </w:p>
    <w:p w14:paraId="0BCE2D4F" w14:textId="2CFF05C6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7FACD649" w14:textId="287DE0B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分别提取男生和女生的体重数据，便于后续计算。</w:t>
      </w:r>
    </w:p>
    <w:p w14:paraId="24A59D44" w14:textId="4936CB18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计算最大似然估计参数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假设体重数据服从正态分布，分别计算男生和女生体重数据的均值和标准差，作为最大似然估计的参数。</w:t>
      </w:r>
    </w:p>
    <w:p w14:paraId="25D781C1" w14:textId="40823CDC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fprintf</w:t>
      </w:r>
      <w:r w:rsidRPr="0050724B">
        <w:rPr>
          <w:rFonts w:ascii="Times New Roman" w:eastAsia="宋体" w:hAnsi="Times New Roman" w:hint="eastAsia"/>
          <w:sz w:val="24"/>
        </w:rPr>
        <w:t>函数输出计算结果，显示</w:t>
      </w:r>
      <w:bookmarkStart w:id="8" w:name="_Hlk178335144"/>
      <w:r w:rsidRPr="0050724B">
        <w:rPr>
          <w:rFonts w:ascii="Times New Roman" w:eastAsia="宋体" w:hAnsi="Times New Roman" w:hint="eastAsia"/>
          <w:sz w:val="24"/>
        </w:rPr>
        <w:t>男生和女生体重的均值和标准差。</w:t>
      </w:r>
    </w:p>
    <w:bookmarkEnd w:id="8"/>
    <w:p w14:paraId="5A0B805F" w14:textId="0FBC71E0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696794" wp14:editId="7B7DE9E4">
            <wp:extent cx="5274310" cy="725170"/>
            <wp:effectExtent l="0" t="0" r="2540" b="0"/>
            <wp:docPr id="3776939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3944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AE3" w14:textId="5C7816AD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ascii="Times New Roman" w:eastAsia="宋体" w:hAnsi="Times New Roman" w:hint="eastAsia"/>
          <w:sz w:val="24"/>
        </w:rPr>
        <w:t>男生和女生体重的均值和标准差。</w:t>
      </w:r>
    </w:p>
    <w:p w14:paraId="697B3F54" w14:textId="77777777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</w:p>
    <w:p w14:paraId="41BA8D5F" w14:textId="21EA4328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9" w:name="_Toc178336472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3.4 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贝叶斯估计</w:t>
      </w:r>
      <w:bookmarkEnd w:id="9"/>
      <w:r w:rsidR="00D71FC2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求</w:t>
      </w:r>
      <w:r w:rsidR="00D71FC2">
        <w:rPr>
          <w:rFonts w:ascii="宋体" w:eastAsia="宋体" w:hAnsi="宋体" w:hint="eastAsia"/>
          <w:b/>
          <w:bCs/>
          <w:color w:val="auto"/>
          <w:sz w:val="24"/>
          <w:szCs w:val="24"/>
        </w:rPr>
        <w:t>分布</w:t>
      </w:r>
      <w:r w:rsidR="00D71FC2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参数</w:t>
      </w:r>
    </w:p>
    <w:p w14:paraId="3A49AE5F" w14:textId="6A02EA92" w:rsidR="00FC5F44" w:rsidRPr="00FC5F44" w:rsidRDefault="00F7379A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在已知方差的情况下，使用贝叶斯估计方法计算男女生体重的均值和方差。</w:t>
      </w:r>
    </w:p>
    <w:p w14:paraId="37B332A7" w14:textId="3B68D040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70AAF6B9" w14:textId="0F256714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分别提取男生和女生的体重数据，便于后续计算。</w:t>
      </w:r>
    </w:p>
    <w:p w14:paraId="69C8110A" w14:textId="5BA9165E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FC5F44" w:rsidRPr="00FC5F44">
        <w:rPr>
          <w:rFonts w:ascii="Times New Roman" w:eastAsia="宋体" w:hAnsi="Times New Roman"/>
          <w:sz w:val="24"/>
        </w:rPr>
        <w:t>设定先验参数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假设先验方差为</w:t>
      </w:r>
      <w:r w:rsidR="00FC5F44" w:rsidRPr="00FC5F44">
        <w:rPr>
          <w:rFonts w:ascii="Times New Roman" w:eastAsia="宋体" w:hAnsi="Times New Roman"/>
          <w:sz w:val="24"/>
        </w:rPr>
        <w:t>1</w:t>
      </w:r>
      <w:r w:rsidR="00FC5F44" w:rsidRPr="00FC5F44">
        <w:rPr>
          <w:rFonts w:ascii="Times New Roman" w:eastAsia="宋体" w:hAnsi="Times New Roman"/>
          <w:sz w:val="24"/>
        </w:rPr>
        <w:t>，女生的先验均值为</w:t>
      </w:r>
      <w:r w:rsidR="00FC5F44" w:rsidRPr="00FC5F44">
        <w:rPr>
          <w:rFonts w:ascii="Times New Roman" w:eastAsia="宋体" w:hAnsi="Times New Roman"/>
          <w:sz w:val="24"/>
        </w:rPr>
        <w:t>59</w:t>
      </w:r>
      <w:r w:rsidR="00FC5F44" w:rsidRPr="00FC5F44">
        <w:rPr>
          <w:rFonts w:ascii="Times New Roman" w:eastAsia="宋体" w:hAnsi="Times New Roman"/>
          <w:sz w:val="24"/>
        </w:rPr>
        <w:t>，男生的先验均值为</w:t>
      </w:r>
      <w:r w:rsidR="00FC5F44" w:rsidRPr="00FC5F44">
        <w:rPr>
          <w:rFonts w:ascii="Times New Roman" w:eastAsia="宋体" w:hAnsi="Times New Roman"/>
          <w:sz w:val="24"/>
        </w:rPr>
        <w:t>69.6</w:t>
      </w:r>
      <w:r w:rsidR="00FC5F44" w:rsidRPr="00FC5F44">
        <w:rPr>
          <w:rFonts w:ascii="Times New Roman" w:eastAsia="宋体" w:hAnsi="Times New Roman"/>
          <w:sz w:val="24"/>
        </w:rPr>
        <w:t>。</w:t>
      </w:r>
    </w:p>
    <w:p w14:paraId="226A227E" w14:textId="5679B55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④</w:t>
      </w:r>
      <w:r w:rsidR="00FC5F44" w:rsidRPr="00FC5F44">
        <w:rPr>
          <w:rFonts w:ascii="Times New Roman" w:eastAsia="宋体" w:hAnsi="Times New Roman"/>
          <w:sz w:val="24"/>
        </w:rPr>
        <w:t>计算贝叶斯估计参数</w:t>
      </w:r>
      <w:r>
        <w:rPr>
          <w:rFonts w:ascii="Times New Roman" w:eastAsia="宋体" w:hAnsi="Times New Roman" w:hint="eastAsia"/>
          <w:sz w:val="24"/>
        </w:rPr>
        <w:t>：对</w:t>
      </w:r>
      <w:r w:rsidR="00FC5F44" w:rsidRPr="00FC5F44">
        <w:rPr>
          <w:rFonts w:ascii="Times New Roman" w:eastAsia="宋体" w:hAnsi="Times New Roman"/>
          <w:sz w:val="24"/>
        </w:rPr>
        <w:t>男生</w:t>
      </w:r>
      <w:r>
        <w:rPr>
          <w:rFonts w:ascii="Times New Roman" w:eastAsia="宋体" w:hAnsi="Times New Roman" w:hint="eastAsia"/>
          <w:sz w:val="24"/>
        </w:rPr>
        <w:t>、女生分别进行：</w:t>
      </w:r>
      <w:r w:rsidR="00FC5F44" w:rsidRPr="00FC5F44">
        <w:rPr>
          <w:rFonts w:ascii="Times New Roman" w:eastAsia="宋体" w:hAnsi="Times New Roman"/>
          <w:sz w:val="24"/>
        </w:rPr>
        <w:t>计算样本数量、样本均值和样本方差</w:t>
      </w:r>
      <w:r>
        <w:rPr>
          <w:rFonts w:ascii="Times New Roman" w:eastAsia="宋体" w:hAnsi="Times New Roman" w:hint="eastAsia"/>
          <w:sz w:val="24"/>
        </w:rPr>
        <w:t>；</w:t>
      </w:r>
      <w:r w:rsidR="00FC5F44" w:rsidRPr="00FC5F44">
        <w:rPr>
          <w:rFonts w:ascii="Times New Roman" w:eastAsia="宋体" w:hAnsi="Times New Roman"/>
          <w:sz w:val="24"/>
        </w:rPr>
        <w:t>使用先验均值和样本数据，计算后验均值和方差。</w:t>
      </w:r>
      <w:r>
        <w:rPr>
          <w:rFonts w:ascii="Times New Roman" w:eastAsia="宋体" w:hAnsi="Times New Roman" w:hint="eastAsia"/>
          <w:sz w:val="24"/>
        </w:rPr>
        <w:t>并</w:t>
      </w:r>
      <w:r w:rsidR="00FC5F44" w:rsidRPr="00FC5F44">
        <w:rPr>
          <w:rFonts w:ascii="Times New Roman" w:eastAsia="宋体" w:hAnsi="Times New Roman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，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fprintf</w:t>
      </w:r>
      <w:r w:rsidR="00FC5F44" w:rsidRPr="00FC5F44">
        <w:rPr>
          <w:rFonts w:ascii="Times New Roman" w:eastAsia="宋体" w:hAnsi="Times New Roman"/>
          <w:sz w:val="24"/>
        </w:rPr>
        <w:t>函数输出计算结果，显示男生和女生体重的后验均值和方差。</w:t>
      </w:r>
    </w:p>
    <w:p w14:paraId="35E187AA" w14:textId="459513F4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2B463F" wp14:editId="54FC0832">
            <wp:extent cx="5274310" cy="825500"/>
            <wp:effectExtent l="0" t="0" r="2540" b="0"/>
            <wp:docPr id="13454784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411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F6B" w14:textId="7FF6C9A2" w:rsidR="00F7379A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hint="eastAsia"/>
          <w:noProof/>
        </w:rPr>
        <w:t>男生和女生体重的后验均值和方差。</w:t>
      </w:r>
    </w:p>
    <w:p w14:paraId="1F7267AF" w14:textId="77777777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</w:p>
    <w:p w14:paraId="7974AF8D" w14:textId="768E8CD1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0" w:name="_Toc178336473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3.5 </w:t>
      </w:r>
      <w:r w:rsidR="00D71FC2">
        <w:rPr>
          <w:rFonts w:ascii="宋体" w:eastAsia="宋体" w:hAnsi="宋体" w:hint="eastAsia"/>
          <w:b/>
          <w:bCs/>
          <w:color w:val="auto"/>
          <w:sz w:val="24"/>
          <w:szCs w:val="24"/>
        </w:rPr>
        <w:t>最小后验贝叶斯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决策</w:t>
      </w:r>
      <w:bookmarkEnd w:id="10"/>
    </w:p>
    <w:p w14:paraId="7693BF25" w14:textId="6E505985" w:rsidR="00FC5F44" w:rsidRPr="00FC5F44" w:rsidRDefault="00FC5F44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在求得最大似然估计和贝叶斯估计参数后，使用最小错误率贝叶</w:t>
      </w:r>
      <w:proofErr w:type="gramStart"/>
      <w:r w:rsidRPr="00FC5F44">
        <w:rPr>
          <w:rFonts w:ascii="Times New Roman" w:eastAsia="宋体" w:hAnsi="Times New Roman"/>
          <w:sz w:val="24"/>
        </w:rPr>
        <w:t>斯决策</w:t>
      </w:r>
      <w:proofErr w:type="gramEnd"/>
      <w:r w:rsidRPr="00FC5F44">
        <w:rPr>
          <w:rFonts w:ascii="Times New Roman" w:eastAsia="宋体" w:hAnsi="Times New Roman"/>
          <w:sz w:val="24"/>
        </w:rPr>
        <w:t>方法，基于身高和体重数据，绘制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并进行分类决策。</w:t>
      </w:r>
    </w:p>
    <w:p w14:paraId="1D18E92D" w14:textId="118DACCA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5FB62B34" w14:textId="6B949AA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获取身高和体重数据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分别提取男生和女生的身高和体重数据，便于后续计算。</w:t>
      </w:r>
    </w:p>
    <w:p w14:paraId="6AA44B25" w14:textId="77F5159D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计</w:t>
      </w:r>
      <w:r w:rsidR="00FC5F44" w:rsidRPr="00FC5F44">
        <w:rPr>
          <w:rFonts w:ascii="Times New Roman" w:eastAsia="宋体" w:hAnsi="Times New Roman"/>
          <w:sz w:val="24"/>
        </w:rPr>
        <w:t>算均值向量和协方差矩阵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分别计算男生和女生的均值向量和协方差矩阵，用于多元正态分布的概率密度函数计算。</w:t>
      </w:r>
    </w:p>
    <w:p w14:paraId="3BE3C1CE" w14:textId="30A1CAB2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定义多元正态分布</w:t>
      </w:r>
      <w:r w:rsidR="00FC5F44" w:rsidRPr="00FC5F44">
        <w:rPr>
          <w:rFonts w:ascii="Times New Roman" w:eastAsia="宋体" w:hAnsi="Times New Roman"/>
          <w:sz w:val="24"/>
        </w:rPr>
        <w:t>PDF</w:t>
      </w:r>
      <w:r w:rsidR="00FC5F44" w:rsidRPr="00FC5F44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手动定义一个函数</w:t>
      </w:r>
      <w:r w:rsidR="00FC5F44" w:rsidRPr="00FC5F44">
        <w:rPr>
          <w:rFonts w:ascii="Times New Roman" w:eastAsia="宋体" w:hAnsi="Times New Roman"/>
          <w:sz w:val="24"/>
        </w:rPr>
        <w:t>my_mvnpdf</w:t>
      </w:r>
      <w:r w:rsidR="00FC5F44" w:rsidRPr="00FC5F44">
        <w:rPr>
          <w:rFonts w:ascii="Times New Roman" w:eastAsia="宋体" w:hAnsi="Times New Roman"/>
          <w:sz w:val="24"/>
        </w:rPr>
        <w:t>，用于计算多元正态分布的概率密度函数值。</w:t>
      </w:r>
    </w:p>
    <w:p w14:paraId="2B8EBCE0" w14:textId="4EED2E69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FC5F44" w:rsidRPr="00FC5F44">
        <w:rPr>
          <w:rFonts w:ascii="Times New Roman" w:eastAsia="宋体" w:hAnsi="Times New Roman"/>
          <w:sz w:val="24"/>
        </w:rPr>
        <w:t>绘制决策面</w:t>
      </w:r>
      <w:r>
        <w:rPr>
          <w:rFonts w:ascii="Times New Roman" w:eastAsia="宋体" w:hAnsi="Times New Roman" w:hint="eastAsia"/>
          <w:sz w:val="24"/>
        </w:rPr>
        <w:t>：</w:t>
      </w:r>
    </w:p>
    <w:p w14:paraId="1DF0AA54" w14:textId="19FB5C0A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生成网格数据，计算网格上男生和女生的判别值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4C320E6" w14:textId="27830D50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计算决策面，并绘制等高线决策面，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为等高线值为</w:t>
      </w:r>
      <w:r w:rsidRPr="00FC5F44">
        <w:rPr>
          <w:rFonts w:ascii="Times New Roman" w:eastAsia="宋体" w:hAnsi="Times New Roman"/>
          <w:sz w:val="24"/>
        </w:rPr>
        <w:t>0</w:t>
      </w:r>
      <w:r w:rsidRPr="00FC5F44">
        <w:rPr>
          <w:rFonts w:ascii="Times New Roman" w:eastAsia="宋体" w:hAnsi="Times New Roman"/>
          <w:sz w:val="24"/>
        </w:rPr>
        <w:t>的位置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CD1DCDD" w14:textId="18C88D03" w:rsid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绘制男生和女生的散点图，添加标题和图例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778CC25B" w14:textId="1EF6CEDF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lastRenderedPageBreak/>
        <w:drawing>
          <wp:inline distT="0" distB="0" distL="0" distR="0" wp14:anchorId="7D6B165A" wp14:editId="4A08DAD8">
            <wp:extent cx="5274310" cy="4363085"/>
            <wp:effectExtent l="0" t="0" r="2540" b="0"/>
            <wp:docPr id="53761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7AF" w14:textId="720BFEDC" w:rsidR="004836AB" w:rsidRPr="00FC5F44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男生和女生的散点图</w:t>
      </w:r>
      <w:r>
        <w:rPr>
          <w:rFonts w:ascii="Times New Roman" w:eastAsia="宋体" w:hAnsi="Times New Roman" w:hint="eastAsia"/>
          <w:sz w:val="24"/>
        </w:rPr>
        <w:t>以及决策面</w:t>
      </w:r>
    </w:p>
    <w:p w14:paraId="5A12E4CC" w14:textId="5703F65C" w:rsidR="00FC5F44" w:rsidRPr="00FC5F44" w:rsidRDefault="004836A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FC5F44" w:rsidRPr="00FC5F44">
        <w:rPr>
          <w:rFonts w:ascii="Times New Roman" w:eastAsia="宋体" w:hAnsi="Times New Roman"/>
          <w:sz w:val="24"/>
        </w:rPr>
        <w:t>样本分类</w:t>
      </w:r>
      <w:r w:rsidR="0050724B">
        <w:rPr>
          <w:rFonts w:ascii="Times New Roman" w:eastAsia="宋体" w:hAnsi="Times New Roman" w:hint="eastAsia"/>
          <w:sz w:val="24"/>
        </w:rPr>
        <w:t>：</w:t>
      </w:r>
    </w:p>
    <w:p w14:paraId="21E05023" w14:textId="1C64C09B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输入样本的身高和体重，计算样本属于男生和女生的概率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56F0304" w14:textId="77777777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根据概率大小进行分类决策，判断样本属于男生还是女生。</w:t>
      </w:r>
    </w:p>
    <w:p w14:paraId="3D3C12E6" w14:textId="0FE03286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FF0A36" wp14:editId="213770B1">
            <wp:extent cx="4057650" cy="990600"/>
            <wp:effectExtent l="0" t="0" r="0" b="0"/>
            <wp:docPr id="2732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806" w14:textId="03DD9FB9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分类决策</w:t>
      </w:r>
      <w:r>
        <w:rPr>
          <w:rFonts w:ascii="Times New Roman" w:eastAsia="宋体" w:hAnsi="Times New Roman" w:hint="eastAsia"/>
          <w:sz w:val="24"/>
        </w:rPr>
        <w:t>结果</w:t>
      </w:r>
    </w:p>
    <w:p w14:paraId="18798ABB" w14:textId="787A3879" w:rsidR="00A44C76" w:rsidRPr="00EE0C1F" w:rsidRDefault="006D2892" w:rsidP="00EE0C1F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1" w:name="_Toc178336474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四、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实验结论</w:t>
      </w:r>
      <w:bookmarkEnd w:id="11"/>
    </w:p>
    <w:p w14:paraId="03D01845" w14:textId="5BFA2C40" w:rsidR="0003388C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通过最大似然估计和贝叶斯估计方法，我们成功地求出了男女生体重的分布参数。基于这些参数，我们能够有效地进行分类决策，并判断样本</w:t>
      </w:r>
      <w:r w:rsidRPr="00F7379A">
        <w:rPr>
          <w:rFonts w:ascii="Times New Roman" w:eastAsia="宋体" w:hAnsi="Times New Roman"/>
          <w:sz w:val="24"/>
        </w:rPr>
        <w:t>(167, 52)</w:t>
      </w:r>
      <w:r w:rsidRPr="00F7379A">
        <w:rPr>
          <w:rFonts w:ascii="Times New Roman" w:eastAsia="宋体" w:hAnsi="Times New Roman"/>
          <w:sz w:val="24"/>
        </w:rPr>
        <w:t>属于女生。</w:t>
      </w:r>
    </w:p>
    <w:p w14:paraId="1489DC3F" w14:textId="5D9085C8" w:rsidR="0003388C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2" w:name="_Toc178336475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lastRenderedPageBreak/>
        <w:t>五、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实验总结</w:t>
      </w:r>
      <w:bookmarkEnd w:id="12"/>
    </w:p>
    <w:p w14:paraId="30364D56" w14:textId="537B0B6E" w:rsidR="00F7379A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通过具体的数据分析任务，深入理解了最大似然估计和贝叶斯决策方法的应用。实验结果表明，这些方法在处理实际问题时具有较高的准确性和可靠性。未来的工作可以进一步优化数据处理和模型参数，以提高分类决策的精度。</w:t>
      </w:r>
    </w:p>
    <w:p w14:paraId="4CD9F5C9" w14:textId="0C692D3D" w:rsidR="0003388C" w:rsidRPr="00FA6890" w:rsidRDefault="0003388C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3" w:name="_Toc178336476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附录</w:t>
      </w:r>
      <w:bookmarkEnd w:id="13"/>
    </w:p>
    <w:p w14:paraId="32B25EEE" w14:textId="0C878830" w:rsidR="00F7379A" w:rsidRDefault="0003388C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代码：</w:t>
      </w:r>
    </w:p>
    <w:p w14:paraId="78579B18" w14:textId="3C894BBC" w:rsidR="00F7379A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4" w:name="_Toc178336477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①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main.m</w:t>
      </w:r>
      <w:bookmarkEnd w:id="14"/>
    </w:p>
    <w:p w14:paraId="52F2B1D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 clc;</w:t>
      </w:r>
    </w:p>
    <w:p w14:paraId="439D720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处理异常数据</w:t>
      </w:r>
    </w:p>
    <w:p w14:paraId="0A2D3A9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2E3D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E70A0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重新加载</w:t>
      </w:r>
    </w:p>
    <w:p w14:paraId="4678B75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 = readtable(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01F385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C115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画图</w:t>
      </w:r>
    </w:p>
    <w:p w14:paraId="524FB86E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76331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36DBCD0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求最大似然估计参数</w:t>
      </w:r>
    </w:p>
    <w:p w14:paraId="73F120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max_male_params, max_female_params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max_estimate(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77A28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A3673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求贝叶斯估计参数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选定方差为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先验均值，女生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</w:p>
    <w:p w14:paraId="23BB9614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参数设置</w:t>
      </w:r>
    </w:p>
    <w:p w14:paraId="6E7942B9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3D019BA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01BD5DF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</w:t>
      </w:r>
    </w:p>
    <w:p w14:paraId="58CA8FB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bys_male_mean, bys_male_variance, bys_female_mean, bys_female_variance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bayesian_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estimate(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female_xy_u0, male_xy_u0);</w:t>
      </w:r>
    </w:p>
    <w:p w14:paraId="6DF8482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F50DD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</w:t>
      </w:r>
    </w:p>
    <w:p w14:paraId="1C2176F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167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ADE4EA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52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D7C43D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height, weight);</w:t>
      </w:r>
    </w:p>
    <w:p w14:paraId="334393E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28CF37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清理</w:t>
      </w:r>
    </w:p>
    <w:p w14:paraId="39C0DC83" w14:textId="551A09F2" w:rsidR="00F7379A" w:rsidRPr="00F7379A" w:rsidRDefault="00F7379A" w:rsidP="00D664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</w:t>
      </w:r>
    </w:p>
    <w:p w14:paraId="7ED75E78" w14:textId="7EA3F9FE" w:rsidR="00F7379A" w:rsidRDefault="00FC5F44" w:rsidP="00FA6890">
      <w:pPr>
        <w:pStyle w:val="2"/>
        <w:spacing w:before="0" w:after="0" w:line="400" w:lineRule="exact"/>
        <w:rPr>
          <w:rFonts w:ascii="Times New Roman" w:eastAsia="宋体" w:hAnsi="Times New Roman"/>
          <w:sz w:val="24"/>
        </w:rPr>
      </w:pPr>
      <w:bookmarkStart w:id="15" w:name="_Toc178336478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lastRenderedPageBreak/>
        <w:t>②process_data.m</w:t>
      </w:r>
      <w:bookmarkEnd w:id="15"/>
    </w:p>
    <w:p w14:paraId="549DDD2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process_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input_filename, output_filename)</w:t>
      </w:r>
    </w:p>
    <w:p w14:paraId="473B45D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47F2326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data_l = readtable(input_filename);</w:t>
      </w:r>
    </w:p>
    <w:p w14:paraId="31854E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29E1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确认列的数量</w:t>
      </w:r>
    </w:p>
    <w:p w14:paraId="7BCA4F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num_columns = width(data_l);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获取数据集列数</w:t>
      </w:r>
    </w:p>
    <w:p w14:paraId="1B56ADCB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5615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num_columns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</w:p>
    <w:p w14:paraId="6C8181F0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修改所有列名</w:t>
      </w:r>
    </w:p>
    <w:p w14:paraId="3F62D7F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l.Properties.VariableNames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=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'Gender'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'Origin'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'Size'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'50m'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'Lungs'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'Sport'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'Art'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};</w:t>
      </w:r>
    </w:p>
    <w:p w14:paraId="4E04CBD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</w:p>
    <w:p w14:paraId="290DDE0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error(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'Number of new column names does not match the number of columns in the dataset.'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40AF52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end</w:t>
      </w:r>
    </w:p>
    <w:p w14:paraId="036CA24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999687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过滤性别、喜欢运动和喜欢文学的数据（只保留合法值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和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）</w:t>
      </w:r>
    </w:p>
    <w:p w14:paraId="0D49505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509BA2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7DAB3A4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2CE779E7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73C711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设定异常值的过滤阈值（对身高和体重的异常值进行过滤）</w:t>
      </w:r>
    </w:p>
    <w:p w14:paraId="74CBD8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B4328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计算身高的均值和标准差</w:t>
      </w:r>
    </w:p>
    <w:p w14:paraId="6A8317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height_mean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421ED2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height_std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78AF1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7E120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计算体重的均值和标准差</w:t>
      </w:r>
    </w:p>
    <w:p w14:paraId="52A2FC3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weight_mean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1B32D9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weight_std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61E9B32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89E3A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设置过滤条件，保留在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个标准差范围内的数据</w:t>
      </w:r>
    </w:p>
    <w:p w14:paraId="0DF0A39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3C0AA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162775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8A03C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过滤掉超出范围的异常值</w:t>
      </w:r>
    </w:p>
    <w:p w14:paraId="6EC0A13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 - height_mean) &lt;= height_threshold * height_std &amp; ...</w:t>
      </w:r>
    </w:p>
    <w:p w14:paraId="6EF5C1B3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 - weight_mean) &lt;= weight_threshold * weight_std, :);</w:t>
      </w:r>
    </w:p>
    <w:p w14:paraId="6514E0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CFAF41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显示过滤后的数据</w:t>
      </w:r>
    </w:p>
    <w:p w14:paraId="727290C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disp(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02A449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73F2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保存过滤后的数据到新的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255DDE1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writetable(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output_filename);</w:t>
      </w:r>
    </w:p>
    <w:p w14:paraId="3A305656" w14:textId="1ED92C29" w:rsidR="00FC5F44" w:rsidRPr="00FC5F44" w:rsidRDefault="00FC5F44" w:rsidP="00354FC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1A63DF71" w14:textId="4807E475" w:rsidR="006D2892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6" w:name="_Toc178336479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③plot_weight.m</w:t>
      </w:r>
      <w:bookmarkEnd w:id="16"/>
    </w:p>
    <w:p w14:paraId="6254918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plot_weight(input_filename)</w:t>
      </w:r>
    </w:p>
    <w:p w14:paraId="6160AF4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530331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readtable(input_filename);</w:t>
      </w:r>
    </w:p>
    <w:p w14:paraId="352406F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分别获取男生和女生的体重数据</w:t>
      </w:r>
    </w:p>
    <w:p w14:paraId="422B176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male_weight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CB730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female_weight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707C62D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EE880A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绘制直方图</w:t>
      </w:r>
    </w:p>
    <w:p w14:paraId="689BBF6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figure;</w:t>
      </w:r>
    </w:p>
    <w:p w14:paraId="3A0B030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on;</w:t>
      </w:r>
    </w:p>
    <w:p w14:paraId="537FDBE3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6B238414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男生体重直方图</w:t>
      </w:r>
    </w:p>
    <w:p w14:paraId="4C8EF3B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327B408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45324B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女生体重直方图</w:t>
      </w:r>
    </w:p>
    <w:p w14:paraId="3587815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A79822E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83F28F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图表标题和标签</w:t>
      </w:r>
    </w:p>
    <w:p w14:paraId="6AFD153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男女生体重直方图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4B55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(kg)'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D4D2E3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ylabel(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频数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4F2872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77381CEA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添加图例</w:t>
      </w:r>
    </w:p>
    <w:p w14:paraId="3EBA21D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legend(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5B1E1A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42A3FE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显示网格</w:t>
      </w:r>
    </w:p>
    <w:p w14:paraId="33E3176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grid on;</w:t>
      </w:r>
    </w:p>
    <w:p w14:paraId="2A0690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off;</w:t>
      </w:r>
    </w:p>
    <w:p w14:paraId="07036FF5" w14:textId="290F35A0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0B5CA3F5" w14:textId="3FD89FFF" w:rsidR="00FC5F44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7" w:name="_Toc178336480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④max_estimate.m</w:t>
      </w:r>
      <w:bookmarkEnd w:id="17"/>
    </w:p>
    <w:p w14:paraId="75AABC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[male_params, female_params] = max_estimate(input_filename)</w:t>
      </w:r>
    </w:p>
    <w:p w14:paraId="321C925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</w:t>
      </w:r>
    </w:p>
    <w:p w14:paraId="0D274A5C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375C5FB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D10DC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分别获取男生和女生的体重数据</w:t>
      </w:r>
    </w:p>
    <w:p w14:paraId="080B6A4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(data.Gender == 1);</w:t>
      </w:r>
    </w:p>
    <w:p w14:paraId="38F8385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(data.Gender == 0);</w:t>
      </w:r>
    </w:p>
    <w:p w14:paraId="25959388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4997E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对男生体重进行最大似然估计（假设为正态分布）</w:t>
      </w:r>
    </w:p>
    <w:p w14:paraId="00556E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mean(male_weight);</w:t>
      </w:r>
    </w:p>
    <w:p w14:paraId="68795E6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std(male_weight);</w:t>
      </w:r>
    </w:p>
    <w:p w14:paraId="132862D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[male_mean, male_std];</w:t>
      </w:r>
    </w:p>
    <w:p w14:paraId="0F65129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8743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对女生体重进行最大似然估计（假设为正态分布）</w:t>
      </w:r>
    </w:p>
    <w:p w14:paraId="6731E61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mean(female_weight);</w:t>
      </w:r>
    </w:p>
    <w:p w14:paraId="0054DD1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std(female_weight);</w:t>
      </w:r>
    </w:p>
    <w:p w14:paraId="52B39CCB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[female_mean, female_std];</w:t>
      </w:r>
    </w:p>
    <w:p w14:paraId="4F92E9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222D4D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显示结果</w:t>
      </w:r>
    </w:p>
    <w:p w14:paraId="1D4D4615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male_mean, male_std);</w:t>
      </w:r>
    </w:p>
    <w:p w14:paraId="388649A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female_mean, female_std);</w:t>
      </w:r>
    </w:p>
    <w:p w14:paraId="12C46416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1514F109" w14:textId="579DC481" w:rsidR="00FC5F44" w:rsidRDefault="00FC5F44" w:rsidP="00FC5F44">
      <w:pPr>
        <w:widowControl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FC5F44">
        <w:rPr>
          <w:rFonts w:ascii="Times New Roman" w:eastAsia="宋体" w:hAnsi="Times New Roman"/>
          <w:sz w:val="24"/>
        </w:rPr>
        <w:t>bayesian_estimate</w:t>
      </w:r>
      <w:r>
        <w:rPr>
          <w:rFonts w:ascii="Times New Roman" w:eastAsia="宋体" w:hAnsi="Times New Roman" w:hint="eastAsia"/>
          <w:sz w:val="24"/>
        </w:rPr>
        <w:t>.m</w:t>
      </w:r>
    </w:p>
    <w:p w14:paraId="5C0D0D7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[bys_male_mean, bys_male_variance, bys_female_mean, bys_female_variance] = bayesian_estimate(input_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filename,female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_u0,male_u0)</w:t>
      </w:r>
    </w:p>
    <w:p w14:paraId="7BC9939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文件中的数据</w:t>
      </w:r>
    </w:p>
    <w:p w14:paraId="7F2F3AF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51F67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7E294B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分别提取男生和女生的体重数据</w:t>
      </w:r>
    </w:p>
    <w:p w14:paraId="4A7054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(data.Gender == 1);</w:t>
      </w:r>
    </w:p>
    <w:p w14:paraId="52695D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(data.Gender == 0);</w:t>
      </w:r>
    </w:p>
    <w:p w14:paraId="2F32DAA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CFACBE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贝叶斯估计的固定先验方差为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</w:t>
      </w:r>
    </w:p>
    <w:p w14:paraId="4C6E10B9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prior_variance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1;</w:t>
      </w:r>
    </w:p>
    <w:p w14:paraId="358469F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E1092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男生的贝叶斯参数估计</w:t>
      </w:r>
    </w:p>
    <w:p w14:paraId="5B283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男生样本数量</w:t>
      </w:r>
    </w:p>
    <w:p w14:paraId="31755D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length(male_weights);  </w:t>
      </w:r>
    </w:p>
    <w:p w14:paraId="7E90657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490828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男生样本均值和方差</w:t>
      </w:r>
    </w:p>
    <w:p w14:paraId="36EB82C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mean(male_weights);  </w:t>
      </w:r>
    </w:p>
    <w:p w14:paraId="0404E61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var(male_weights);  </w:t>
      </w:r>
    </w:p>
    <w:p w14:paraId="4AFA982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AABEDA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00C9FA1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male_u0;</w:t>
      </w:r>
    </w:p>
    <w:p w14:paraId="5F8B071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39BB7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计算男生的后验均值和方差</w:t>
      </w:r>
    </w:p>
    <w:p w14:paraId="37DE6CE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(mu0_male_prior / prior_variance + n_male * male_mean_sample / male_variance_sample) / ...</w:t>
      </w:r>
    </w:p>
    <w:p w14:paraId="6B03AB8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n_male / male_variance_sample);</w:t>
      </w:r>
    </w:p>
    <w:p w14:paraId="06D9732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n_male / male_variance_sample);</w:t>
      </w:r>
    </w:p>
    <w:p w14:paraId="5F236FB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81A36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女生的贝叶斯参数估计</w:t>
      </w:r>
    </w:p>
    <w:p w14:paraId="2167BF0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女生样本数量</w:t>
      </w:r>
    </w:p>
    <w:p w14:paraId="24174F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n_female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length(female_weights);  </w:t>
      </w:r>
    </w:p>
    <w:p w14:paraId="2D5475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C2A755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女生样本均值和方差</w:t>
      </w:r>
    </w:p>
    <w:p w14:paraId="23E4B6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mean(female_weights);  </w:t>
      </w:r>
    </w:p>
    <w:p w14:paraId="1839C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var(female_weights);  </w:t>
      </w:r>
    </w:p>
    <w:p w14:paraId="7C8C82A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7D4FDB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236D62E5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mu0_female_prior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female_u0;</w:t>
      </w:r>
    </w:p>
    <w:p w14:paraId="3677B8F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9FFCA6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计算女生的后验均值和方差</w:t>
      </w:r>
    </w:p>
    <w:p w14:paraId="55048FC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(mu0_female_prior / prior_variance + n_female * female_mean_sample / female_variance_sample) / ...</w:t>
      </w:r>
    </w:p>
    <w:p w14:paraId="2B0BE41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n_female / female_variance_sample);</w:t>
      </w:r>
    </w:p>
    <w:p w14:paraId="023AEFD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n_female / female_variance_sample);</w:t>
      </w:r>
    </w:p>
    <w:p w14:paraId="2A0F29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2B6ED2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显示计算结果</w:t>
      </w:r>
    </w:p>
    <w:p w14:paraId="5EB5257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选取男生先验均值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，女生先验均值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mu0_male_prior, prior_variance,mu0_female_prior,prior_variance);</w:t>
      </w:r>
    </w:p>
    <w:p w14:paraId="666A614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bys_male_mean, bys_male_variance);</w:t>
      </w:r>
    </w:p>
    <w:p w14:paraId="1A23A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bys_female_mean, bys_female_variance);</w:t>
      </w:r>
    </w:p>
    <w:p w14:paraId="7AF27705" w14:textId="5D4F22EA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27EDBCB9" w14:textId="0218C738" w:rsidR="00FC5F44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8" w:name="_Toc178336481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⑥</w:t>
      </w:r>
      <w:r w:rsidRPr="00FA6890">
        <w:rPr>
          <w:rFonts w:ascii="宋体" w:eastAsia="宋体" w:hAnsi="宋体"/>
          <w:b/>
          <w:bCs/>
          <w:color w:val="auto"/>
          <w:sz w:val="24"/>
          <w:szCs w:val="24"/>
        </w:rPr>
        <w:t>plot_decision</w:t>
      </w:r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.m</w:t>
      </w:r>
      <w:bookmarkEnd w:id="18"/>
    </w:p>
    <w:p w14:paraId="617F0C0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plot_decision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filename,s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_hight,s_weight)</w:t>
      </w:r>
    </w:p>
    <w:p w14:paraId="61FDBF5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A3238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readtable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(input_filename);</w:t>
      </w:r>
    </w:p>
    <w:p w14:paraId="3397F77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FCA9B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分别获取男生和女生的身高和体重数据</w:t>
      </w:r>
    </w:p>
    <w:p w14:paraId="6308323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4C7A51A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0B9C257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55912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计算男生和女生的均值向量和协方差矩阵</w:t>
      </w:r>
    </w:p>
    <w:p w14:paraId="6DAF7AD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 = mean(male_data{:,:});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男生均值向量</w:t>
      </w:r>
    </w:p>
    <w:p w14:paraId="0008378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 = mean(female_data{:,:});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女生均值向量</w:t>
      </w:r>
    </w:p>
    <w:p w14:paraId="564687A9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CF4D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 = cov(male_data{:,:});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男生协方差矩阵</w:t>
      </w:r>
    </w:p>
    <w:p w14:paraId="2DEBEFB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 = cov(female_data{:,:});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女生协方差矩阵</w:t>
      </w:r>
    </w:p>
    <w:p w14:paraId="4F58B2E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D4E7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手动计算多元正态分布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PDF</w:t>
      </w:r>
    </w:p>
    <w:p w14:paraId="3ABBEC1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my_</w:t>
      </w:r>
      <w:proofErr w:type="gram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mvnpdf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x, mu, sigma)</w:t>
      </w:r>
    </w:p>
    <w:p w14:paraId="565E09D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length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(mu);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维度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0AD9B1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x_mu = x -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mu;   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(x - mu)</w:t>
      </w:r>
    </w:p>
    <w:p w14:paraId="4F23641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 =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((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pi)^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(d/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sqrt(det(sigma)))) * exp(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* (x_mu / sigma) * x_mu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BC4DDE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A814B7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D3A0E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绘制决策面</w:t>
      </w:r>
    </w:p>
    <w:p w14:paraId="374CC84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figure;</w:t>
      </w:r>
    </w:p>
    <w:p w14:paraId="17AD421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on;</w:t>
      </w:r>
    </w:p>
    <w:p w14:paraId="6CCC1E9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BEDC0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生成网格数据</w:t>
      </w:r>
    </w:p>
    <w:p w14:paraId="4E0BC9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[x1Grid, x2Grid]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meshgrid(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150:1:190, 40:1:80);</w:t>
      </w:r>
    </w:p>
    <w:p w14:paraId="353F9A9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XGrid = [x1Grid(:), x2Grid(:)];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网格点</w:t>
      </w:r>
    </w:p>
    <w:p w14:paraId="641B269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A4597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计算网格上男生和女生的判别值</w:t>
      </w:r>
    </w:p>
    <w:p w14:paraId="3C098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 = arrayfun(@(i) my_mvnpdf(XGrid(i, :), mu_male, sigma_male),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男生联合概率密度</w:t>
      </w:r>
    </w:p>
    <w:p w14:paraId="54E7B22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 = arrayfun(@(i) my_mvnpdf(XGrid(i, :), mu_female, sigma_female),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女生联合概率密度</w:t>
      </w:r>
    </w:p>
    <w:p w14:paraId="57A9EFF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D6784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计算决策面</w:t>
      </w:r>
    </w:p>
    <w:p w14:paraId="7761CE1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decision_surface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reshape(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 - g_female, size(x1Grid));</w:t>
      </w:r>
    </w:p>
    <w:p w14:paraId="7E2CD33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B1186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绘制等高线决策面，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为等高线值为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的位置</w:t>
      </w:r>
    </w:p>
    <w:p w14:paraId="5D017B9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contour(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x1Grid, x2Grid, decision_surface, [0 0], 'k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LineWidth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2);</w:t>
      </w:r>
    </w:p>
    <w:p w14:paraId="1CEEF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E156C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绘制男生和女生的散点图</w:t>
      </w:r>
    </w:p>
    <w:p w14:paraId="5DC9E82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male_data.Height, male_data.Weight, 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5DC094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scatter(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female_data.Height, female_data.Weight, 'r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055D560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B9B42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添加标题和图例</w:t>
      </w:r>
    </w:p>
    <w:p w14:paraId="3740970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title('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性别判定的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3EDD79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身高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(cm)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67531C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(kg)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90331F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legend('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决策分支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Location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best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7AA019E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0DCE7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off;</w:t>
      </w:r>
    </w:p>
    <w:p w14:paraId="0BB588B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4A88D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样本身高体重的分类</w:t>
      </w:r>
    </w:p>
    <w:p w14:paraId="1C71122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sample = [s_hight, s_weight];</w:t>
      </w:r>
    </w:p>
    <w:p w14:paraId="38D123E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选择身高为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fcm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，体重为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fkg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的测试集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',s_hight,s_weight);</w:t>
      </w:r>
    </w:p>
    <w:p w14:paraId="4A5C0DD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8AF92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计算样本属于男生和女生的概率</w:t>
      </w:r>
    </w:p>
    <w:p w14:paraId="1684E1B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 = my_mvnpdf(sample, mu_male, sigma_male);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男生概率</w:t>
      </w:r>
    </w:p>
    <w:p w14:paraId="02D3610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 = my_mvnpdf(sample, mu_female, sigma_female);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女生概率</w:t>
      </w:r>
    </w:p>
    <w:p w14:paraId="023E0A9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128C31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分类决策</w:t>
      </w:r>
    </w:p>
    <w:p w14:paraId="33D0DC0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if p_male &gt; p_female</w:t>
      </w:r>
    </w:p>
    <w:p w14:paraId="6E9513B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分类结果为男生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6821346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else</w:t>
      </w:r>
    </w:p>
    <w:p w14:paraId="5CE4622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分类结果为女生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09673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6D3D68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0464E7" w14:textId="7F5DD600" w:rsidR="00F7379A" w:rsidRPr="00FA6890" w:rsidRDefault="00FC5F44" w:rsidP="00FA6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sectPr w:rsidR="00F7379A" w:rsidRPr="00FA6890" w:rsidSect="00FA6890">
      <w:footerReference w:type="default" r:id="rId16"/>
      <w:pgSz w:w="11906" w:h="16838" w:code="9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EDA5" w14:textId="77777777" w:rsidR="008631D6" w:rsidRDefault="008631D6" w:rsidP="000338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B3E3DF" w14:textId="77777777" w:rsidR="008631D6" w:rsidRDefault="008631D6" w:rsidP="000338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8E77" w14:textId="68C523E8" w:rsidR="00FA6890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EE0C1F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C57D" w14:textId="705AA9AB" w:rsidR="000F7979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ArabicDash  \* MERGEFORMAT </w:instrText>
    </w:r>
    <w:r>
      <w:rPr>
        <w:rFonts w:hint="eastAsia"/>
      </w:rPr>
      <w:fldChar w:fldCharType="separate"/>
    </w:r>
    <w:r>
      <w:rPr>
        <w:rFonts w:hint="eastAsia"/>
        <w:noProof/>
      </w:rPr>
      <w:t>- 1 -</w:t>
    </w:r>
    <w:r>
      <w:rPr>
        <w:rFonts w:hint="eastAsia"/>
      </w:rPr>
      <w:fldChar w:fldCharType="end"/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EE0C1F">
      <w:rPr>
        <w:rFonts w:hint="eastAsia"/>
        <w:noProof/>
      </w:rPr>
      <w:instrText>- 6 -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50AC" w14:textId="77777777" w:rsidR="008631D6" w:rsidRDefault="008631D6" w:rsidP="000338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527F7B" w14:textId="77777777" w:rsidR="008631D6" w:rsidRDefault="008631D6" w:rsidP="000338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1BA"/>
    <w:multiLevelType w:val="hybridMultilevel"/>
    <w:tmpl w:val="1980AD5C"/>
    <w:lvl w:ilvl="0" w:tplc="B9C8A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60D7C"/>
    <w:multiLevelType w:val="multilevel"/>
    <w:tmpl w:val="1336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340DF"/>
    <w:multiLevelType w:val="multilevel"/>
    <w:tmpl w:val="EC4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1440"/>
    <w:multiLevelType w:val="multilevel"/>
    <w:tmpl w:val="07E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43B73"/>
    <w:multiLevelType w:val="multilevel"/>
    <w:tmpl w:val="F6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3275"/>
    <w:multiLevelType w:val="hybridMultilevel"/>
    <w:tmpl w:val="022CA8EE"/>
    <w:lvl w:ilvl="0" w:tplc="5E1CEB0E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207392"/>
    <w:multiLevelType w:val="multilevel"/>
    <w:tmpl w:val="DB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0312D"/>
    <w:multiLevelType w:val="multilevel"/>
    <w:tmpl w:val="9EB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81383"/>
    <w:multiLevelType w:val="hybridMultilevel"/>
    <w:tmpl w:val="51AA513A"/>
    <w:lvl w:ilvl="0" w:tplc="EDAA3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BA42AF"/>
    <w:multiLevelType w:val="multilevel"/>
    <w:tmpl w:val="C93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B07DA"/>
    <w:multiLevelType w:val="multilevel"/>
    <w:tmpl w:val="B4B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A2B77"/>
    <w:multiLevelType w:val="multilevel"/>
    <w:tmpl w:val="4AC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11334"/>
    <w:multiLevelType w:val="multilevel"/>
    <w:tmpl w:val="AF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32227"/>
    <w:multiLevelType w:val="multilevel"/>
    <w:tmpl w:val="BD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3204"/>
    <w:multiLevelType w:val="hybridMultilevel"/>
    <w:tmpl w:val="4476C216"/>
    <w:lvl w:ilvl="0" w:tplc="DB723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B574154"/>
    <w:multiLevelType w:val="hybridMultilevel"/>
    <w:tmpl w:val="C3CAD4D2"/>
    <w:lvl w:ilvl="0" w:tplc="5838D45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9A16537"/>
    <w:multiLevelType w:val="multilevel"/>
    <w:tmpl w:val="822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864542">
    <w:abstractNumId w:val="14"/>
  </w:num>
  <w:num w:numId="2" w16cid:durableId="1908025999">
    <w:abstractNumId w:val="8"/>
  </w:num>
  <w:num w:numId="3" w16cid:durableId="1228102948">
    <w:abstractNumId w:val="7"/>
  </w:num>
  <w:num w:numId="4" w16cid:durableId="2094232842">
    <w:abstractNumId w:val="1"/>
  </w:num>
  <w:num w:numId="5" w16cid:durableId="1475559113">
    <w:abstractNumId w:val="4"/>
  </w:num>
  <w:num w:numId="6" w16cid:durableId="1112045599">
    <w:abstractNumId w:val="12"/>
  </w:num>
  <w:num w:numId="7" w16cid:durableId="2002074467">
    <w:abstractNumId w:val="13"/>
  </w:num>
  <w:num w:numId="8" w16cid:durableId="602154085">
    <w:abstractNumId w:val="11"/>
  </w:num>
  <w:num w:numId="9" w16cid:durableId="1934051362">
    <w:abstractNumId w:val="6"/>
  </w:num>
  <w:num w:numId="10" w16cid:durableId="1462458218">
    <w:abstractNumId w:val="2"/>
  </w:num>
  <w:num w:numId="11" w16cid:durableId="1404332884">
    <w:abstractNumId w:val="10"/>
  </w:num>
  <w:num w:numId="12" w16cid:durableId="382876583">
    <w:abstractNumId w:val="16"/>
  </w:num>
  <w:num w:numId="13" w16cid:durableId="1379158542">
    <w:abstractNumId w:val="9"/>
  </w:num>
  <w:num w:numId="14" w16cid:durableId="1364206630">
    <w:abstractNumId w:val="3"/>
  </w:num>
  <w:num w:numId="15" w16cid:durableId="1832333159">
    <w:abstractNumId w:val="5"/>
  </w:num>
  <w:num w:numId="16" w16cid:durableId="1127041570">
    <w:abstractNumId w:val="15"/>
  </w:num>
  <w:num w:numId="17" w16cid:durableId="9987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8"/>
    <w:rsid w:val="000038EF"/>
    <w:rsid w:val="0003388C"/>
    <w:rsid w:val="00035255"/>
    <w:rsid w:val="000F7979"/>
    <w:rsid w:val="00135DD8"/>
    <w:rsid w:val="001A6AFA"/>
    <w:rsid w:val="001E5917"/>
    <w:rsid w:val="002C225D"/>
    <w:rsid w:val="00383AB3"/>
    <w:rsid w:val="00394272"/>
    <w:rsid w:val="003F5F7F"/>
    <w:rsid w:val="00470E84"/>
    <w:rsid w:val="00475A3D"/>
    <w:rsid w:val="00482C1C"/>
    <w:rsid w:val="004836AB"/>
    <w:rsid w:val="004F11B9"/>
    <w:rsid w:val="004F3583"/>
    <w:rsid w:val="0050724B"/>
    <w:rsid w:val="005E1F16"/>
    <w:rsid w:val="00624ADF"/>
    <w:rsid w:val="006D2892"/>
    <w:rsid w:val="00701661"/>
    <w:rsid w:val="007317C2"/>
    <w:rsid w:val="008631D6"/>
    <w:rsid w:val="008F38D6"/>
    <w:rsid w:val="0099009D"/>
    <w:rsid w:val="00A44C76"/>
    <w:rsid w:val="00A75703"/>
    <w:rsid w:val="00B050F6"/>
    <w:rsid w:val="00B40E94"/>
    <w:rsid w:val="00BC06A6"/>
    <w:rsid w:val="00CA5AAA"/>
    <w:rsid w:val="00D71FC2"/>
    <w:rsid w:val="00D911AE"/>
    <w:rsid w:val="00DA0A44"/>
    <w:rsid w:val="00E23CA4"/>
    <w:rsid w:val="00E37E9A"/>
    <w:rsid w:val="00E43CB2"/>
    <w:rsid w:val="00ED36CB"/>
    <w:rsid w:val="00EE0C1F"/>
    <w:rsid w:val="00F24E18"/>
    <w:rsid w:val="00F7379A"/>
    <w:rsid w:val="00F82676"/>
    <w:rsid w:val="00FA6890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1702"/>
  <w15:chartTrackingRefBased/>
  <w15:docId w15:val="{BF5FFC5F-CDF2-466D-ADC2-35D72B7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5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D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5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D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8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88C"/>
    <w:rPr>
      <w:sz w:val="18"/>
      <w:szCs w:val="18"/>
    </w:rPr>
  </w:style>
  <w:style w:type="paragraph" w:styleId="af2">
    <w:name w:val="No Spacing"/>
    <w:uiPriority w:val="1"/>
    <w:qFormat/>
    <w:rsid w:val="006D2892"/>
    <w:pPr>
      <w:topLinePunct/>
      <w:spacing w:after="0" w:line="240" w:lineRule="auto"/>
      <w:jc w:val="both"/>
    </w:pPr>
    <w:rPr>
      <w:rFonts w:ascii="Times New Roman" w:eastAsia="宋体" w:hAnsi="Times New Roman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A689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A6890"/>
  </w:style>
  <w:style w:type="paragraph" w:styleId="TOC2">
    <w:name w:val="toc 2"/>
    <w:basedOn w:val="a"/>
    <w:next w:val="a"/>
    <w:autoRedefine/>
    <w:uiPriority w:val="39"/>
    <w:unhideWhenUsed/>
    <w:rsid w:val="00FA6890"/>
    <w:pPr>
      <w:ind w:leftChars="200" w:left="420"/>
    </w:pPr>
  </w:style>
  <w:style w:type="character" w:styleId="af3">
    <w:name w:val="Hyperlink"/>
    <w:basedOn w:val="a0"/>
    <w:uiPriority w:val="99"/>
    <w:unhideWhenUsed/>
    <w:rsid w:val="00FA689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1A44-BF3A-436B-92F3-BF001419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5305</Words>
  <Characters>5624</Characters>
  <Application>Microsoft Office Word</Application>
  <DocSecurity>0</DocSecurity>
  <Lines>267</Lines>
  <Paragraphs>260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東</dc:creator>
  <cp:keywords/>
  <dc:description/>
  <cp:lastModifiedBy>hao guo</cp:lastModifiedBy>
  <cp:revision>18</cp:revision>
  <cp:lastPrinted>2024-09-27T05:41:00Z</cp:lastPrinted>
  <dcterms:created xsi:type="dcterms:W3CDTF">2024-09-24T15:11:00Z</dcterms:created>
  <dcterms:modified xsi:type="dcterms:W3CDTF">2024-09-27T17:00:00Z</dcterms:modified>
</cp:coreProperties>
</file>