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FCC" w:rsidRDefault="00780FCC" w:rsidP="00782FFA">
      <w:pPr>
        <w:autoSpaceDE w:val="0"/>
        <w:autoSpaceDN w:val="0"/>
        <w:adjustRightInd w:val="0"/>
        <w:jc w:val="left"/>
        <w:rPr>
          <w:rFonts w:ascii="Arial" w:hAnsi="Arial" w:cs="Arial"/>
          <w:b/>
          <w:bCs/>
          <w:color w:val="39424E"/>
          <w:kern w:val="0"/>
          <w:sz w:val="59"/>
          <w:szCs w:val="59"/>
        </w:rPr>
      </w:pPr>
    </w:p>
    <w:p w:rsidR="00920673" w:rsidRDefault="00F366B3" w:rsidP="00782FFA">
      <w:pPr>
        <w:autoSpaceDE w:val="0"/>
        <w:autoSpaceDN w:val="0"/>
        <w:adjustRightInd w:val="0"/>
        <w:jc w:val="left"/>
        <w:rPr>
          <w:rFonts w:ascii="Times New Roman" w:hAnsi="Times New Roman" w:cs="Times New Roman"/>
          <w:kern w:val="0"/>
          <w:sz w:val="24"/>
          <w:szCs w:val="24"/>
        </w:rPr>
      </w:pPr>
      <w:r>
        <w:rPr>
          <w:rFonts w:ascii="Arial" w:hAnsi="Arial" w:cs="Arial"/>
          <w:b/>
          <w:bCs/>
          <w:color w:val="39424E"/>
          <w:kern w:val="0"/>
          <w:sz w:val="59"/>
          <w:szCs w:val="59"/>
        </w:rPr>
        <w:t>P</w:t>
      </w:r>
      <w:r w:rsidR="00684262">
        <w:rPr>
          <w:rFonts w:ascii="Arial" w:hAnsi="Arial" w:cs="Arial"/>
          <w:b/>
          <w:bCs/>
          <w:color w:val="39424E"/>
          <w:kern w:val="0"/>
          <w:sz w:val="59"/>
          <w:szCs w:val="59"/>
        </w:rPr>
        <w:t>rotoss i</w:t>
      </w:r>
      <w:r w:rsidR="006634D9">
        <w:rPr>
          <w:rFonts w:ascii="Arial" w:hAnsi="Arial" w:cs="Arial"/>
          <w:b/>
          <w:bCs/>
          <w:color w:val="39424E"/>
          <w:kern w:val="0"/>
          <w:sz w:val="59"/>
          <w:szCs w:val="59"/>
        </w:rPr>
        <w:t>mba or not</w:t>
      </w:r>
      <w:r w:rsidR="00782FFA">
        <w:rPr>
          <w:rFonts w:ascii="Arial" w:hAnsi="Arial" w:cs="Arial"/>
          <w:b/>
          <w:bCs/>
          <w:color w:val="39424E"/>
          <w:kern w:val="0"/>
          <w:sz w:val="59"/>
          <w:szCs w:val="59"/>
        </w:rPr>
        <w:t xml:space="preserve">             </w:t>
      </w:r>
      <w:r w:rsidR="00165957">
        <w:rPr>
          <w:rFonts w:ascii="Arial" w:hAnsi="Arial" w:cs="Arial"/>
          <w:b/>
          <w:bCs/>
          <w:color w:val="39424E"/>
          <w:kern w:val="0"/>
          <w:sz w:val="59"/>
          <w:szCs w:val="59"/>
        </w:rPr>
        <w:t xml:space="preserve">     </w:t>
      </w:r>
      <w:r w:rsidR="00461480">
        <w:rPr>
          <w:rFonts w:ascii="Arial" w:hAnsi="Arial" w:cs="Arial"/>
          <w:b/>
          <w:bCs/>
          <w:color w:val="39424E"/>
          <w:kern w:val="0"/>
          <w:sz w:val="59"/>
          <w:szCs w:val="59"/>
        </w:rPr>
        <w:t xml:space="preserve"> </w:t>
      </w:r>
      <w:r w:rsidR="00782FFA">
        <w:rPr>
          <w:rFonts w:hint="eastAsia"/>
          <w:noProof/>
        </w:rPr>
        <w:drawing>
          <wp:inline distT="0" distB="0" distL="0" distR="0" wp14:anchorId="044344A5" wp14:editId="23AD1116">
            <wp:extent cx="1412480" cy="655320"/>
            <wp:effectExtent l="0" t="0" r="0" b="0"/>
            <wp:docPr id="1" name="图片 1" descr="4244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446531"/>
                    <pic:cNvPicPr>
                      <a:picLocks noChangeAspect="1"/>
                    </pic:cNvPicPr>
                  </pic:nvPicPr>
                  <pic:blipFill>
                    <a:blip r:embed="rId6"/>
                    <a:stretch>
                      <a:fillRect/>
                    </a:stretch>
                  </pic:blipFill>
                  <pic:spPr>
                    <a:xfrm>
                      <a:off x="0" y="0"/>
                      <a:ext cx="1460361" cy="677534"/>
                    </a:xfrm>
                    <a:prstGeom prst="rect">
                      <a:avLst/>
                    </a:prstGeom>
                  </pic:spPr>
                </pic:pic>
              </a:graphicData>
            </a:graphic>
          </wp:inline>
        </w:drawing>
      </w:r>
    </w:p>
    <w:p w:rsidR="00920673" w:rsidRDefault="00920673">
      <w:pPr>
        <w:autoSpaceDE w:val="0"/>
        <w:autoSpaceDN w:val="0"/>
        <w:adjustRightInd w:val="0"/>
        <w:spacing w:line="311" w:lineRule="exact"/>
        <w:jc w:val="left"/>
        <w:rPr>
          <w:rFonts w:ascii="Times New Roman" w:hAnsi="Times New Roman" w:cs="Times New Roman"/>
          <w:kern w:val="0"/>
          <w:sz w:val="24"/>
          <w:szCs w:val="24"/>
        </w:rPr>
      </w:pPr>
    </w:p>
    <w:p w:rsidR="00920673" w:rsidRDefault="00B16E8B">
      <w:pPr>
        <w:autoSpaceDE w:val="0"/>
        <w:autoSpaceDN w:val="0"/>
        <w:adjustRightInd w:val="0"/>
        <w:jc w:val="left"/>
        <w:rPr>
          <w:rFonts w:ascii="Times New Roman" w:hAnsi="Times New Roman" w:cs="Times New Roman"/>
          <w:kern w:val="0"/>
          <w:sz w:val="24"/>
          <w:szCs w:val="24"/>
        </w:rPr>
      </w:pPr>
      <w:r>
        <w:rPr>
          <w:rFonts w:ascii="Arial" w:hAnsi="Arial" w:cs="Arial"/>
          <w:b/>
          <w:bCs/>
          <w:color w:val="39424E"/>
          <w:kern w:val="0"/>
          <w:sz w:val="22"/>
        </w:rPr>
        <w:t>Problem Statement</w:t>
      </w:r>
    </w:p>
    <w:p w:rsidR="00751047" w:rsidRPr="006E561E" w:rsidRDefault="00743488" w:rsidP="00743488">
      <w:pPr>
        <w:pStyle w:val="a3"/>
        <w:shd w:val="clear" w:color="auto" w:fill="FFFFFF"/>
        <w:spacing w:before="240" w:beforeAutospacing="0" w:after="240" w:afterAutospacing="0" w:line="408" w:lineRule="atLeast"/>
        <w:ind w:firstLineChars="150" w:firstLine="330"/>
        <w:rPr>
          <w:rFonts w:ascii="Arial" w:eastAsia="Arial Unicode MS" w:hAnsi="Arial" w:cs="Arial"/>
          <w:color w:val="000000"/>
          <w:sz w:val="22"/>
          <w:szCs w:val="22"/>
        </w:rPr>
      </w:pPr>
      <w:bookmarkStart w:id="0" w:name="OLE_LINK1"/>
      <w:bookmarkStart w:id="1" w:name="OLE_LINK2"/>
      <w:r w:rsidRPr="006E561E">
        <w:rPr>
          <w:rFonts w:ascii="Arial" w:eastAsia="Arial Unicode MS" w:hAnsi="Arial" w:cs="Arial"/>
          <w:color w:val="000000"/>
          <w:sz w:val="22"/>
          <w:szCs w:val="22"/>
        </w:rPr>
        <w:t>Blizzard Entertainment's bestselling real-time strategy game series StarCraft revolves around interstellar affairs in a distant sector of the galaxy, with three species and multiple factions all vying for supremacy in the sector. The playable species of StarCraft include the Terrans, humans exiled from Earth who excel at adapting to any situation; the Zerg, a race of insectoids obsessed with assimilating other races in pursuit of genetic perfection; and the Protoss, a humanoid species with advanced technology and psionic abilities, attempting to preserve their civilization and strict philosophical way of living from the Zerg. Each of these races has a single campaign in each StarCraft real-time strategy game. In addition to these three, various non-playable races have also been part of the lore of the StarCraft series; the most notable of these is the Xel'Naga, a race which features prominently in the fictional histories of the Protoss and Zerg races.</w:t>
      </w:r>
    </w:p>
    <w:p w:rsidR="00562D8E" w:rsidRPr="006E561E" w:rsidRDefault="00AC28EB" w:rsidP="00743488">
      <w:pPr>
        <w:pStyle w:val="a3"/>
        <w:shd w:val="clear" w:color="auto" w:fill="FFFFFF"/>
        <w:spacing w:before="240" w:beforeAutospacing="0" w:after="240" w:afterAutospacing="0" w:line="408" w:lineRule="atLeast"/>
        <w:ind w:firstLineChars="150" w:firstLine="330"/>
        <w:rPr>
          <w:rFonts w:ascii="Arial" w:hAnsi="Arial" w:cs="Arial"/>
          <w:sz w:val="22"/>
          <w:szCs w:val="22"/>
        </w:rPr>
      </w:pPr>
      <w:r w:rsidRPr="006E561E">
        <w:rPr>
          <w:rFonts w:ascii="Arial" w:hAnsi="Arial" w:cs="Arial"/>
          <w:noProof/>
          <w:sz w:val="22"/>
          <w:szCs w:val="22"/>
        </w:rPr>
        <mc:AlternateContent>
          <mc:Choice Requires="wps">
            <w:drawing>
              <wp:anchor distT="0" distB="0" distL="114300" distR="114300" simplePos="0" relativeHeight="251661312" behindDoc="0" locked="0" layoutInCell="1" allowOverlap="1" wp14:anchorId="75B6BEBA" wp14:editId="7EBFE013">
                <wp:simplePos x="0" y="0"/>
                <wp:positionH relativeFrom="column">
                  <wp:posOffset>4785360</wp:posOffset>
                </wp:positionH>
                <wp:positionV relativeFrom="paragraph">
                  <wp:posOffset>3086735</wp:posOffset>
                </wp:positionV>
                <wp:extent cx="2377440" cy="635"/>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a:effectLst/>
                      </wps:spPr>
                      <wps:txbx>
                        <w:txbxContent>
                          <w:p w:rsidR="00AC28EB" w:rsidRPr="00235371" w:rsidRDefault="00AC28EB" w:rsidP="00AC28EB">
                            <w:pPr>
                              <w:pStyle w:val="a7"/>
                              <w:rPr>
                                <w:rFonts w:ascii="宋体" w:eastAsia="宋体" w:hAnsi="宋体" w:cs="宋体"/>
                                <w:noProof/>
                                <w:kern w:val="0"/>
                                <w:sz w:val="24"/>
                                <w:szCs w:val="24"/>
                              </w:rPr>
                            </w:pPr>
                            <w:r>
                              <w:rPr>
                                <w:rFonts w:ascii="Arial" w:hAnsi="Arial" w:cs="Arial"/>
                                <w:color w:val="252525"/>
                                <w:sz w:val="19"/>
                                <w:szCs w:val="19"/>
                                <w:shd w:val="clear" w:color="auto" w:fill="F9F9F9"/>
                              </w:rPr>
                              <w:t>A Protoss Zealot, as displayed in</w:t>
                            </w:r>
                            <w:r>
                              <w:rPr>
                                <w:rFonts w:ascii="Arial" w:hAnsi="Arial" w:cs="Arial"/>
                                <w:i/>
                                <w:iCs/>
                                <w:color w:val="252525"/>
                                <w:sz w:val="19"/>
                                <w:szCs w:val="19"/>
                                <w:shd w:val="clear" w:color="auto" w:fill="F9F9F9"/>
                              </w:rPr>
                              <w:t>StarCraft II</w:t>
                            </w:r>
                            <w:r>
                              <w:rPr>
                                <w:rFonts w:ascii="Arial" w:hAnsi="Arial" w:cs="Arial"/>
                                <w:color w:val="252525"/>
                                <w:sz w:val="19"/>
                                <w:szCs w:val="19"/>
                                <w:shd w:val="clear" w:color="auto" w:fill="F9F9F9"/>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6BEBA" id="_x0000_t202" coordsize="21600,21600" o:spt="202" path="m,l,21600r21600,l21600,xe">
                <v:stroke joinstyle="miter"/>
                <v:path gradientshapeok="t" o:connecttype="rect"/>
              </v:shapetype>
              <v:shape id="文本框 3" o:spid="_x0000_s1026" type="#_x0000_t202" style="position:absolute;left:0;text-align:left;margin-left:376.8pt;margin-top:243.05pt;width:187.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" stroked="f">
                <v:textbox style="mso-fit-shape-to-text:t" inset="0,0,0,0">
                  <w:txbxContent>
                    <w:p w:rsidR="00AC28EB" w:rsidRPr="00235371" w:rsidRDefault="00AC28EB" w:rsidP="00AC28EB">
                      <w:pPr>
                        <w:pStyle w:val="a7"/>
                        <w:rPr>
                          <w:rFonts w:ascii="宋体" w:eastAsia="宋体" w:hAnsi="宋体" w:cs="宋体"/>
                          <w:noProof/>
                          <w:kern w:val="0"/>
                          <w:sz w:val="24"/>
                          <w:szCs w:val="24"/>
                        </w:rPr>
                      </w:pPr>
                      <w:r>
                        <w:rPr>
                          <w:rFonts w:ascii="Arial" w:hAnsi="Arial" w:cs="Arial"/>
                          <w:color w:val="252525"/>
                          <w:sz w:val="19"/>
                          <w:szCs w:val="19"/>
                          <w:shd w:val="clear" w:color="auto" w:fill="F9F9F9"/>
                        </w:rPr>
                        <w:t>A Protoss Zealot, as displayed in</w:t>
                      </w:r>
                      <w:r>
                        <w:rPr>
                          <w:rFonts w:ascii="Arial" w:hAnsi="Arial" w:cs="Arial"/>
                          <w:i/>
                          <w:iCs/>
                          <w:color w:val="252525"/>
                          <w:sz w:val="19"/>
                          <w:szCs w:val="19"/>
                          <w:shd w:val="clear" w:color="auto" w:fill="F9F9F9"/>
                        </w:rPr>
                        <w:t>StarCraft II</w:t>
                      </w:r>
                      <w:r>
                        <w:rPr>
                          <w:rFonts w:ascii="Arial" w:hAnsi="Arial" w:cs="Arial"/>
                          <w:color w:val="252525"/>
                          <w:sz w:val="19"/>
                          <w:szCs w:val="19"/>
                          <w:shd w:val="clear" w:color="auto" w:fill="F9F9F9"/>
                        </w:rPr>
                        <w:t>.</w:t>
                      </w:r>
                    </w:p>
                  </w:txbxContent>
                </v:textbox>
                <w10:wrap type="square"/>
              </v:shape>
            </w:pict>
          </mc:Fallback>
        </mc:AlternateContent>
      </w:r>
      <w:r w:rsidR="00087692" w:rsidRPr="006E561E">
        <w:rPr>
          <w:rFonts w:ascii="Arial" w:hAnsi="Arial" w:cs="Arial"/>
          <w:noProof/>
          <w:sz w:val="22"/>
          <w:szCs w:val="22"/>
        </w:rPr>
        <w:drawing>
          <wp:anchor distT="0" distB="0" distL="114300" distR="114300" simplePos="0" relativeHeight="251658240" behindDoc="0" locked="0" layoutInCell="1" allowOverlap="1" wp14:anchorId="7C5ED522" wp14:editId="5D238265">
            <wp:simplePos x="0" y="0"/>
            <wp:positionH relativeFrom="column">
              <wp:posOffset>4785360</wp:posOffset>
            </wp:positionH>
            <wp:positionV relativeFrom="paragraph">
              <wp:posOffset>979805</wp:posOffset>
            </wp:positionV>
            <wp:extent cx="2377440" cy="2049780"/>
            <wp:effectExtent l="0" t="0" r="3810" b="7620"/>
            <wp:wrapSquare wrapText="bothSides"/>
            <wp:docPr id="2" name="图片 2" descr="https://upload.wikimedia.org/wikipedia/en/thumb/8/8f/Zealot_%28StarCraft%29.png/250px-Zealot_%28StarCraft%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8/8f/Zealot_%28StarCraft%29.png/250px-Zealot_%28StarCraft%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049780"/>
                    </a:xfrm>
                    <a:prstGeom prst="rect">
                      <a:avLst/>
                    </a:prstGeom>
                    <a:noFill/>
                    <a:ln>
                      <a:noFill/>
                    </a:ln>
                  </pic:spPr>
                </pic:pic>
              </a:graphicData>
            </a:graphic>
          </wp:anchor>
        </w:drawing>
      </w:r>
      <w:r w:rsidR="003832B9" w:rsidRPr="006E561E">
        <w:rPr>
          <w:rFonts w:ascii="Arial" w:hAnsi="Arial" w:cs="Arial"/>
          <w:sz w:val="22"/>
          <w:szCs w:val="22"/>
        </w:rPr>
        <w:t>The Protoss are a race in the StarCraft series. They are composed of two societies, the conservative Khalai Protoss and the exiled dark templar. The Protoss are depicted as a physically strong species with access to advanced psionic abilities. The Protoss are considered the most technologically advanced race of the series and are the focus of two episodes within StarCraft and its expansion Brood War, as well as featuring in campaigns in the authorized add-ons Insurrection and Retribution. Protoss strategy in-game is usually built around the quality of units the player controls rather than the quantity. Originating from Aiur, a planet on the fringe of the galaxy, the Protoss are normally shown in the games and the novels of the series as the nemesis of the Zerg.</w:t>
      </w:r>
    </w:p>
    <w:p w:rsidR="003832B9" w:rsidRPr="006E561E" w:rsidRDefault="00E51236" w:rsidP="00743488">
      <w:pPr>
        <w:pStyle w:val="a3"/>
        <w:shd w:val="clear" w:color="auto" w:fill="FFFFFF"/>
        <w:spacing w:before="240" w:beforeAutospacing="0" w:after="240" w:afterAutospacing="0" w:line="408" w:lineRule="atLeast"/>
        <w:ind w:firstLineChars="150" w:firstLine="330"/>
        <w:rPr>
          <w:rFonts w:ascii="Arial" w:hAnsi="Arial" w:cs="Arial"/>
          <w:sz w:val="22"/>
          <w:szCs w:val="22"/>
        </w:rPr>
      </w:pPr>
      <w:bookmarkStart w:id="2" w:name="OLE_LINK3"/>
      <w:bookmarkStart w:id="3" w:name="OLE_LINK4"/>
      <w:r w:rsidRPr="006E561E">
        <w:rPr>
          <w:rFonts w:ascii="Arial" w:hAnsi="Arial" w:cs="Arial"/>
          <w:sz w:val="22"/>
          <w:szCs w:val="22"/>
        </w:rPr>
        <w:t>The Kualai Protoss believe</w:t>
      </w:r>
      <w:r w:rsidR="00D42579" w:rsidRPr="006E561E">
        <w:rPr>
          <w:rFonts w:ascii="Arial" w:hAnsi="Arial" w:cs="Arial"/>
          <w:sz w:val="22"/>
          <w:szCs w:val="22"/>
        </w:rPr>
        <w:t>s</w:t>
      </w:r>
      <w:r w:rsidRPr="006E561E">
        <w:rPr>
          <w:rFonts w:ascii="Arial" w:hAnsi="Arial" w:cs="Arial"/>
          <w:sz w:val="22"/>
          <w:szCs w:val="22"/>
        </w:rPr>
        <w:t xml:space="preserve"> that </w:t>
      </w:r>
      <w:r w:rsidR="00C96BF3" w:rsidRPr="006E561E">
        <w:rPr>
          <w:rFonts w:ascii="Arial" w:hAnsi="Arial" w:cs="Arial"/>
          <w:sz w:val="22"/>
          <w:szCs w:val="22"/>
        </w:rPr>
        <w:t xml:space="preserve">they can promote their power by </w:t>
      </w:r>
      <w:r w:rsidR="00417417" w:rsidRPr="006E561E">
        <w:rPr>
          <w:rFonts w:ascii="Arial" w:hAnsi="Arial" w:cs="Arial"/>
          <w:sz w:val="22"/>
          <w:szCs w:val="22"/>
        </w:rPr>
        <w:t>meditating</w:t>
      </w:r>
      <w:r w:rsidR="0013219F" w:rsidRPr="006E561E">
        <w:rPr>
          <w:rFonts w:ascii="Arial" w:hAnsi="Arial" w:cs="Arial"/>
          <w:sz w:val="22"/>
          <w:szCs w:val="22"/>
        </w:rPr>
        <w:t xml:space="preserve">, and one of the best way to meditate is </w:t>
      </w:r>
      <w:r w:rsidR="0045040C" w:rsidRPr="006E561E">
        <w:rPr>
          <w:rFonts w:ascii="Arial" w:hAnsi="Arial" w:cs="Arial"/>
          <w:sz w:val="22"/>
          <w:szCs w:val="22"/>
        </w:rPr>
        <w:t xml:space="preserve">to </w:t>
      </w:r>
      <w:r w:rsidR="0013219F" w:rsidRPr="006E561E">
        <w:rPr>
          <w:rFonts w:ascii="Arial" w:hAnsi="Arial" w:cs="Arial"/>
          <w:sz w:val="22"/>
          <w:szCs w:val="22"/>
        </w:rPr>
        <w:t xml:space="preserve">observe the secret </w:t>
      </w:r>
      <w:r w:rsidR="001D7E51" w:rsidRPr="006E561E">
        <w:rPr>
          <w:rFonts w:ascii="Arial" w:hAnsi="Arial" w:cs="Arial"/>
          <w:sz w:val="22"/>
          <w:szCs w:val="22"/>
        </w:rPr>
        <w:t>Natural Numbers.</w:t>
      </w:r>
      <w:r w:rsidR="00AA2A78" w:rsidRPr="006E561E">
        <w:rPr>
          <w:rFonts w:ascii="Arial" w:hAnsi="Arial" w:cs="Arial"/>
          <w:sz w:val="22"/>
          <w:szCs w:val="22"/>
        </w:rPr>
        <w:t xml:space="preserve"> In general</w:t>
      </w:r>
      <w:r w:rsidR="009E41F1" w:rsidRPr="006E561E">
        <w:rPr>
          <w:rFonts w:ascii="Arial" w:hAnsi="Arial" w:cs="Arial"/>
          <w:sz w:val="22"/>
          <w:szCs w:val="22"/>
        </w:rPr>
        <w:t>, if you are given two non-negative</w:t>
      </w:r>
      <w:r w:rsidR="00BB4BB3" w:rsidRPr="006E561E">
        <w:rPr>
          <w:rFonts w:ascii="Arial" w:hAnsi="Arial" w:cs="Arial"/>
          <w:sz w:val="22"/>
          <w:szCs w:val="22"/>
        </w:rPr>
        <w:t>s number N and K</w:t>
      </w:r>
      <w:r w:rsidR="006A67FD" w:rsidRPr="006E561E">
        <w:rPr>
          <w:rFonts w:ascii="Arial" w:hAnsi="Arial" w:cs="Arial"/>
          <w:sz w:val="22"/>
          <w:szCs w:val="22"/>
        </w:rPr>
        <w:t>, you need to</w:t>
      </w:r>
      <w:r w:rsidR="009E41F1" w:rsidRPr="006E561E">
        <w:rPr>
          <w:rFonts w:ascii="Arial" w:hAnsi="Arial" w:cs="Arial"/>
          <w:sz w:val="22"/>
          <w:szCs w:val="22"/>
        </w:rPr>
        <w:t xml:space="preserve"> count there are how many pairs( a , b ) satisfy that </w:t>
      </w:r>
      <m:oMath>
        <m:r>
          <m:rPr>
            <m:sty m:val="b"/>
          </m:rPr>
          <w:rPr>
            <w:rFonts w:ascii="Cambria Math" w:hAnsi="Cambria Math" w:cs="Arial"/>
            <w:sz w:val="22"/>
            <w:szCs w:val="22"/>
          </w:rPr>
          <m:t>a xor b≥K &amp;&amp; 0≤ a&lt;b≤N</m:t>
        </m:r>
      </m:oMath>
      <w:r w:rsidR="00AB0B0D" w:rsidRPr="006E561E">
        <w:rPr>
          <w:rFonts w:ascii="Arial" w:hAnsi="Arial" w:cs="Arial"/>
          <w:sz w:val="22"/>
          <w:szCs w:val="22"/>
        </w:rPr>
        <w:t xml:space="preserve"> . </w:t>
      </w:r>
      <w:r w:rsidR="00AA2A78" w:rsidRPr="006E561E">
        <w:rPr>
          <w:rFonts w:ascii="Arial" w:hAnsi="Arial" w:cs="Arial"/>
          <w:sz w:val="22"/>
          <w:szCs w:val="22"/>
        </w:rPr>
        <w:t>Sure</w:t>
      </w:r>
      <w:r w:rsidR="00AB0B0D" w:rsidRPr="006E561E">
        <w:rPr>
          <w:rFonts w:ascii="Arial" w:hAnsi="Arial" w:cs="Arial"/>
          <w:sz w:val="22"/>
          <w:szCs w:val="22"/>
        </w:rPr>
        <w:t>, the good templar</w:t>
      </w:r>
      <w:r w:rsidR="00BB4BB3" w:rsidRPr="006E561E">
        <w:rPr>
          <w:rFonts w:ascii="Arial" w:hAnsi="Arial" w:cs="Arial"/>
          <w:sz w:val="22"/>
          <w:szCs w:val="22"/>
        </w:rPr>
        <w:t xml:space="preserve"> can solve this problem easily</w:t>
      </w:r>
      <w:r w:rsidR="00964A20" w:rsidRPr="006E561E">
        <w:rPr>
          <w:rFonts w:ascii="Arial" w:hAnsi="Arial" w:cs="Arial"/>
          <w:sz w:val="22"/>
          <w:szCs w:val="22"/>
        </w:rPr>
        <w:t>, but can you solve it</w:t>
      </w:r>
      <w:r w:rsidR="00AB0B0D" w:rsidRPr="006E561E">
        <w:rPr>
          <w:rFonts w:ascii="Arial" w:hAnsi="Arial" w:cs="Arial"/>
          <w:sz w:val="22"/>
          <w:szCs w:val="22"/>
        </w:rPr>
        <w:t xml:space="preserve">? </w:t>
      </w:r>
    </w:p>
    <w:bookmarkEnd w:id="0"/>
    <w:bookmarkEnd w:id="1"/>
    <w:bookmarkEnd w:id="2"/>
    <w:bookmarkEnd w:id="3"/>
    <w:p w:rsidR="00920673" w:rsidRDefault="00920673">
      <w:pPr>
        <w:autoSpaceDE w:val="0"/>
        <w:autoSpaceDN w:val="0"/>
        <w:adjustRightInd w:val="0"/>
        <w:spacing w:line="295" w:lineRule="exact"/>
        <w:jc w:val="left"/>
        <w:rPr>
          <w:rFonts w:ascii="Times New Roman" w:hAnsi="Times New Roman" w:cs="Times New Roman"/>
          <w:kern w:val="0"/>
          <w:sz w:val="24"/>
          <w:szCs w:val="24"/>
        </w:rPr>
      </w:pPr>
    </w:p>
    <w:p w:rsidR="00920673" w:rsidRPr="006E561E" w:rsidRDefault="00B16E8B">
      <w:pPr>
        <w:autoSpaceDE w:val="0"/>
        <w:autoSpaceDN w:val="0"/>
        <w:adjustRightInd w:val="0"/>
        <w:jc w:val="left"/>
        <w:rPr>
          <w:rFonts w:ascii="Arial" w:hAnsi="Arial" w:cs="Arial"/>
          <w:kern w:val="0"/>
          <w:sz w:val="24"/>
          <w:szCs w:val="24"/>
        </w:rPr>
      </w:pPr>
      <w:r w:rsidRPr="006E561E">
        <w:rPr>
          <w:rFonts w:ascii="Arial" w:hAnsi="Arial" w:cs="Arial"/>
          <w:b/>
          <w:bCs/>
          <w:color w:val="39424E"/>
          <w:kern w:val="0"/>
          <w:sz w:val="22"/>
        </w:rPr>
        <w:t>Input Format</w:t>
      </w:r>
    </w:p>
    <w:p w:rsidR="00920673" w:rsidRPr="006E561E" w:rsidRDefault="00920673">
      <w:pPr>
        <w:autoSpaceDE w:val="0"/>
        <w:autoSpaceDN w:val="0"/>
        <w:adjustRightInd w:val="0"/>
        <w:spacing w:line="280" w:lineRule="exact"/>
        <w:jc w:val="left"/>
        <w:rPr>
          <w:rFonts w:ascii="Arial" w:hAnsi="Arial" w:cs="Arial"/>
          <w:kern w:val="0"/>
          <w:sz w:val="24"/>
          <w:szCs w:val="24"/>
        </w:rPr>
      </w:pPr>
    </w:p>
    <w:p w:rsidR="00DF4F69" w:rsidRPr="00EB6561" w:rsidRDefault="00713EC9">
      <w:pPr>
        <w:autoSpaceDE w:val="0"/>
        <w:autoSpaceDN w:val="0"/>
        <w:adjustRightInd w:val="0"/>
        <w:spacing w:line="280" w:lineRule="exact"/>
        <w:jc w:val="left"/>
        <w:rPr>
          <w:rFonts w:ascii="Arial" w:hAnsi="Arial" w:cs="Arial"/>
          <w:kern w:val="0"/>
          <w:sz w:val="22"/>
        </w:rPr>
      </w:pPr>
      <w:r w:rsidRPr="00EB6561">
        <w:rPr>
          <w:rFonts w:ascii="Arial" w:hAnsi="Arial" w:cs="Arial"/>
          <w:kern w:val="0"/>
          <w:sz w:val="22"/>
        </w:rPr>
        <w:t>The first line only contains an positive</w:t>
      </w:r>
      <w:r w:rsidR="005B1C44">
        <w:rPr>
          <w:rFonts w:ascii="Arial" w:hAnsi="Arial" w:cs="Arial"/>
          <w:kern w:val="0"/>
          <w:sz w:val="22"/>
        </w:rPr>
        <w:t xml:space="preserve"> integer T ( T &lt;= 200</w:t>
      </w:r>
      <w:r w:rsidR="00A31ACD" w:rsidRPr="00EB6561">
        <w:rPr>
          <w:rFonts w:ascii="Arial" w:hAnsi="Arial" w:cs="Arial"/>
          <w:kern w:val="0"/>
          <w:sz w:val="22"/>
        </w:rPr>
        <w:t>0</w:t>
      </w:r>
      <w:r w:rsidRPr="00EB6561">
        <w:rPr>
          <w:rFonts w:ascii="Arial" w:hAnsi="Arial" w:cs="Arial"/>
          <w:kern w:val="0"/>
          <w:sz w:val="22"/>
        </w:rPr>
        <w:t xml:space="preserve"> ) , </w:t>
      </w:r>
      <w:r w:rsidR="00141A76" w:rsidRPr="00EB6561">
        <w:rPr>
          <w:rFonts w:ascii="Arial" w:hAnsi="Arial" w:cs="Arial"/>
          <w:kern w:val="0"/>
          <w:sz w:val="22"/>
        </w:rPr>
        <w:t>represents there are T test cases.</w:t>
      </w:r>
    </w:p>
    <w:p w:rsidR="00F56B5E" w:rsidRPr="00EB6561" w:rsidRDefault="00F56B5E">
      <w:pPr>
        <w:autoSpaceDE w:val="0"/>
        <w:autoSpaceDN w:val="0"/>
        <w:adjustRightInd w:val="0"/>
        <w:spacing w:line="280" w:lineRule="exact"/>
        <w:jc w:val="left"/>
        <w:rPr>
          <w:rFonts w:ascii="Arial" w:hAnsi="Arial" w:cs="Arial"/>
          <w:kern w:val="0"/>
          <w:sz w:val="22"/>
        </w:rPr>
      </w:pPr>
    </w:p>
    <w:p w:rsidR="00496F0A" w:rsidRPr="00EB6561" w:rsidRDefault="00496F0A">
      <w:pPr>
        <w:autoSpaceDE w:val="0"/>
        <w:autoSpaceDN w:val="0"/>
        <w:adjustRightInd w:val="0"/>
        <w:spacing w:line="280" w:lineRule="exact"/>
        <w:jc w:val="left"/>
        <w:rPr>
          <w:rFonts w:ascii="Arial" w:hAnsi="Arial" w:cs="Arial"/>
          <w:kern w:val="0"/>
          <w:sz w:val="22"/>
        </w:rPr>
      </w:pPr>
      <w:r w:rsidRPr="00EB6561">
        <w:rPr>
          <w:rFonts w:ascii="Arial" w:hAnsi="Arial" w:cs="Arial"/>
          <w:kern w:val="0"/>
          <w:sz w:val="22"/>
        </w:rPr>
        <w:t>For each test case:</w:t>
      </w:r>
    </w:p>
    <w:p w:rsidR="00F56B5E" w:rsidRPr="00EB6561" w:rsidRDefault="00F56B5E">
      <w:pPr>
        <w:autoSpaceDE w:val="0"/>
        <w:autoSpaceDN w:val="0"/>
        <w:adjustRightInd w:val="0"/>
        <w:spacing w:line="280" w:lineRule="exact"/>
        <w:jc w:val="left"/>
        <w:rPr>
          <w:rFonts w:ascii="Arial" w:hAnsi="Arial" w:cs="Arial"/>
          <w:kern w:val="0"/>
          <w:sz w:val="22"/>
        </w:rPr>
      </w:pPr>
    </w:p>
    <w:p w:rsidR="00496F0A" w:rsidRPr="00EB6561" w:rsidRDefault="00496F0A">
      <w:pPr>
        <w:autoSpaceDE w:val="0"/>
        <w:autoSpaceDN w:val="0"/>
        <w:adjustRightInd w:val="0"/>
        <w:spacing w:line="280" w:lineRule="exact"/>
        <w:jc w:val="left"/>
        <w:rPr>
          <w:rFonts w:ascii="Arial" w:hAnsi="Arial" w:cs="Arial"/>
          <w:kern w:val="0"/>
          <w:sz w:val="22"/>
        </w:rPr>
      </w:pPr>
      <w:r w:rsidRPr="00EB6561">
        <w:rPr>
          <w:rFonts w:ascii="Arial" w:hAnsi="Arial" w:cs="Arial"/>
          <w:kern w:val="0"/>
          <w:sz w:val="22"/>
        </w:rPr>
        <w:t>The first line contains two positive integers N and K</w:t>
      </w:r>
      <w:r w:rsidR="00933037" w:rsidRPr="00EB6561">
        <w:rPr>
          <w:rFonts w:ascii="Arial" w:hAnsi="Arial" w:cs="Arial"/>
          <w:kern w:val="0"/>
          <w:sz w:val="22"/>
        </w:rPr>
        <w:t>.</w:t>
      </w:r>
      <w:r w:rsidRPr="00EB6561">
        <w:rPr>
          <w:rFonts w:ascii="Arial" w:hAnsi="Arial" w:cs="Arial"/>
          <w:kern w:val="0"/>
          <w:sz w:val="22"/>
        </w:rPr>
        <w:t xml:space="preserve"> </w:t>
      </w:r>
      <m:oMath>
        <m:r>
          <m:rPr>
            <m:sty m:val="p"/>
          </m:rPr>
          <w:rPr>
            <w:rFonts w:ascii="Cambria Math" w:hAnsi="Cambria Math" w:cs="Arial"/>
            <w:kern w:val="0"/>
            <w:sz w:val="22"/>
          </w:rPr>
          <m:t xml:space="preserve">0≤N≤ </m:t>
        </m:r>
        <m:sSup>
          <m:sSupPr>
            <m:ctrlPr>
              <w:rPr>
                <w:rFonts w:ascii="Cambria Math" w:hAnsi="Cambria Math" w:cs="Arial"/>
                <w:kern w:val="0"/>
                <w:sz w:val="22"/>
              </w:rPr>
            </m:ctrlPr>
          </m:sSupPr>
          <m:e>
            <m:r>
              <w:rPr>
                <w:rFonts w:ascii="Cambria Math" w:hAnsi="Cambria Math" w:cs="Arial"/>
                <w:kern w:val="0"/>
                <w:sz w:val="22"/>
              </w:rPr>
              <m:t>10</m:t>
            </m:r>
          </m:e>
          <m:sup>
            <m:r>
              <w:rPr>
                <w:rFonts w:ascii="Cambria Math" w:hAnsi="Cambria Math" w:cs="Arial"/>
                <w:kern w:val="0"/>
                <w:sz w:val="22"/>
              </w:rPr>
              <m:t>500</m:t>
            </m:r>
          </m:sup>
        </m:sSup>
        <m:r>
          <w:rPr>
            <w:rFonts w:ascii="Cambria Math" w:hAnsi="Cambria Math" w:cs="Arial"/>
            <w:kern w:val="0"/>
            <w:sz w:val="22"/>
          </w:rPr>
          <m:t xml:space="preserve"> , 0≤K≤</m:t>
        </m:r>
        <m:sSup>
          <m:sSupPr>
            <m:ctrlPr>
              <w:rPr>
                <w:rFonts w:ascii="Cambria Math" w:hAnsi="Cambria Math" w:cs="Arial"/>
                <w:i/>
                <w:kern w:val="0"/>
                <w:sz w:val="22"/>
              </w:rPr>
            </m:ctrlPr>
          </m:sSupPr>
          <m:e>
            <m:r>
              <w:rPr>
                <w:rFonts w:ascii="Cambria Math" w:hAnsi="Cambria Math" w:cs="Arial"/>
                <w:kern w:val="0"/>
                <w:sz w:val="22"/>
              </w:rPr>
              <m:t>10</m:t>
            </m:r>
          </m:e>
          <m:sup>
            <m:r>
              <w:rPr>
                <w:rFonts w:ascii="Cambria Math" w:hAnsi="Cambria Math" w:cs="Arial"/>
                <w:kern w:val="0"/>
                <w:sz w:val="22"/>
              </w:rPr>
              <m:t>500</m:t>
            </m:r>
          </m:sup>
        </m:sSup>
      </m:oMath>
    </w:p>
    <w:p w:rsidR="00920673" w:rsidRPr="006E561E" w:rsidRDefault="00920673">
      <w:pPr>
        <w:autoSpaceDE w:val="0"/>
        <w:autoSpaceDN w:val="0"/>
        <w:adjustRightInd w:val="0"/>
        <w:spacing w:line="295" w:lineRule="exact"/>
        <w:jc w:val="left"/>
        <w:rPr>
          <w:rFonts w:ascii="Arial" w:hAnsi="Arial" w:cs="Arial"/>
          <w:kern w:val="0"/>
          <w:sz w:val="24"/>
          <w:szCs w:val="24"/>
        </w:rPr>
      </w:pPr>
      <w:bookmarkStart w:id="4" w:name="_GoBack"/>
      <w:bookmarkEnd w:id="4"/>
    </w:p>
    <w:p w:rsidR="00920673" w:rsidRPr="006E561E" w:rsidRDefault="00B16E8B">
      <w:pPr>
        <w:autoSpaceDE w:val="0"/>
        <w:autoSpaceDN w:val="0"/>
        <w:adjustRightInd w:val="0"/>
        <w:jc w:val="left"/>
        <w:rPr>
          <w:rFonts w:ascii="Arial" w:hAnsi="Arial" w:cs="Arial"/>
          <w:kern w:val="0"/>
          <w:sz w:val="24"/>
          <w:szCs w:val="24"/>
        </w:rPr>
      </w:pPr>
      <w:r w:rsidRPr="006E561E">
        <w:rPr>
          <w:rFonts w:ascii="Arial" w:hAnsi="Arial" w:cs="Arial"/>
          <w:b/>
          <w:bCs/>
          <w:color w:val="39424E"/>
          <w:kern w:val="0"/>
          <w:sz w:val="22"/>
        </w:rPr>
        <w:t>Output Format</w:t>
      </w:r>
    </w:p>
    <w:p w:rsidR="00920673" w:rsidRPr="006E561E" w:rsidRDefault="00920673">
      <w:pPr>
        <w:autoSpaceDE w:val="0"/>
        <w:autoSpaceDN w:val="0"/>
        <w:adjustRightInd w:val="0"/>
        <w:spacing w:line="295" w:lineRule="exact"/>
        <w:jc w:val="left"/>
        <w:rPr>
          <w:rFonts w:ascii="Arial" w:hAnsi="Arial" w:cs="Arial"/>
          <w:kern w:val="0"/>
          <w:sz w:val="24"/>
          <w:szCs w:val="24"/>
        </w:rPr>
      </w:pPr>
    </w:p>
    <w:p w:rsidR="00920673" w:rsidRPr="007B5828" w:rsidRDefault="00B16E8B">
      <w:pPr>
        <w:overflowPunct w:val="0"/>
        <w:autoSpaceDE w:val="0"/>
        <w:autoSpaceDN w:val="0"/>
        <w:adjustRightInd w:val="0"/>
        <w:spacing w:line="400" w:lineRule="auto"/>
        <w:ind w:right="420"/>
        <w:jc w:val="left"/>
        <w:rPr>
          <w:rFonts w:ascii="Arial" w:hAnsi="Arial" w:cs="Arial"/>
          <w:kern w:val="0"/>
          <w:sz w:val="22"/>
        </w:rPr>
      </w:pPr>
      <w:r w:rsidRPr="007B5828">
        <w:rPr>
          <w:rFonts w:ascii="Arial" w:hAnsi="Arial" w:cs="Arial"/>
          <w:kern w:val="0"/>
          <w:sz w:val="22"/>
        </w:rPr>
        <w:t>For each</w:t>
      </w:r>
      <w:r w:rsidR="00CA6F0C" w:rsidRPr="007B5828">
        <w:rPr>
          <w:rFonts w:ascii="Arial" w:hAnsi="Arial" w:cs="Arial"/>
          <w:kern w:val="0"/>
          <w:sz w:val="22"/>
        </w:rPr>
        <w:t xml:space="preserve"> test case, output</w:t>
      </w:r>
      <w:r w:rsidR="002114D3" w:rsidRPr="007B5828">
        <w:rPr>
          <w:rFonts w:ascii="Arial" w:hAnsi="Arial" w:cs="Arial"/>
          <w:kern w:val="0"/>
          <w:sz w:val="22"/>
        </w:rPr>
        <w:t xml:space="preserve"> in one line a positive integer</w:t>
      </w:r>
      <w:r w:rsidR="00CA6F0C" w:rsidRPr="007B5828">
        <w:rPr>
          <w:rFonts w:ascii="Arial" w:hAnsi="Arial" w:cs="Arial"/>
          <w:kern w:val="0"/>
          <w:sz w:val="22"/>
        </w:rPr>
        <w:t xml:space="preserve">, represents the </w:t>
      </w:r>
      <w:r w:rsidR="00112B40" w:rsidRPr="007B5828">
        <w:rPr>
          <w:rFonts w:ascii="Arial" w:hAnsi="Arial" w:cs="Arial"/>
          <w:kern w:val="0"/>
          <w:sz w:val="22"/>
        </w:rPr>
        <w:t>answer.</w:t>
      </w:r>
      <w:r w:rsidR="00CA6F0C" w:rsidRPr="007B5828">
        <w:rPr>
          <w:rFonts w:ascii="Arial" w:hAnsi="Arial" w:cs="Arial"/>
          <w:kern w:val="0"/>
          <w:sz w:val="22"/>
        </w:rPr>
        <w:t>.</w:t>
      </w:r>
    </w:p>
    <w:p w:rsidR="00CD7D8C" w:rsidRPr="007B5828" w:rsidRDefault="00CD7D8C">
      <w:pPr>
        <w:overflowPunct w:val="0"/>
        <w:autoSpaceDE w:val="0"/>
        <w:autoSpaceDN w:val="0"/>
        <w:adjustRightInd w:val="0"/>
        <w:spacing w:line="400" w:lineRule="auto"/>
        <w:ind w:right="420"/>
        <w:jc w:val="left"/>
        <w:rPr>
          <w:rFonts w:ascii="Arial" w:hAnsi="Arial" w:cs="Arial"/>
          <w:b/>
          <w:kern w:val="0"/>
          <w:sz w:val="22"/>
        </w:rPr>
      </w:pPr>
      <w:r w:rsidRPr="007B5828">
        <w:rPr>
          <w:rFonts w:ascii="Arial" w:hAnsi="Arial" w:cs="Arial"/>
          <w:kern w:val="0"/>
          <w:sz w:val="22"/>
        </w:rPr>
        <w:lastRenderedPageBreak/>
        <w:t xml:space="preserve">The answer may be large. </w:t>
      </w:r>
      <w:r w:rsidRPr="007B5828">
        <w:rPr>
          <w:rFonts w:ascii="Arial" w:hAnsi="Arial" w:cs="Arial"/>
          <w:b/>
          <w:kern w:val="0"/>
          <w:sz w:val="22"/>
        </w:rPr>
        <w:t>Pl</w:t>
      </w:r>
      <w:r w:rsidR="00DD3449" w:rsidRPr="007B5828">
        <w:rPr>
          <w:rFonts w:ascii="Arial" w:hAnsi="Arial" w:cs="Arial"/>
          <w:b/>
          <w:kern w:val="0"/>
          <w:sz w:val="22"/>
        </w:rPr>
        <w:t>ease output the answer modulo (772002 + 233</w:t>
      </w:r>
      <w:r w:rsidRPr="007B5828">
        <w:rPr>
          <w:rFonts w:ascii="Arial" w:hAnsi="Arial" w:cs="Arial"/>
          <w:b/>
          <w:kern w:val="0"/>
          <w:sz w:val="22"/>
        </w:rPr>
        <w:t>).</w:t>
      </w:r>
    </w:p>
    <w:p w:rsidR="000F18C9" w:rsidRDefault="000F18C9">
      <w:pPr>
        <w:autoSpaceDE w:val="0"/>
        <w:autoSpaceDN w:val="0"/>
        <w:adjustRightInd w:val="0"/>
        <w:jc w:val="left"/>
        <w:rPr>
          <w:rFonts w:ascii="Arial" w:hAnsi="Arial" w:cs="Arial"/>
          <w:kern w:val="0"/>
          <w:sz w:val="24"/>
          <w:szCs w:val="24"/>
        </w:rPr>
      </w:pPr>
    </w:p>
    <w:p w:rsidR="00920673" w:rsidRPr="006E561E" w:rsidRDefault="00B16E8B">
      <w:pPr>
        <w:autoSpaceDE w:val="0"/>
        <w:autoSpaceDN w:val="0"/>
        <w:adjustRightInd w:val="0"/>
        <w:jc w:val="left"/>
        <w:rPr>
          <w:rFonts w:ascii="Arial" w:hAnsi="Arial" w:cs="Arial"/>
          <w:kern w:val="0"/>
          <w:sz w:val="24"/>
          <w:szCs w:val="24"/>
        </w:rPr>
      </w:pPr>
      <w:r w:rsidRPr="006E561E">
        <w:rPr>
          <w:rFonts w:ascii="Arial" w:hAnsi="Arial" w:cs="Arial"/>
          <w:b/>
          <w:bCs/>
          <w:color w:val="39424E"/>
          <w:kern w:val="0"/>
          <w:sz w:val="22"/>
        </w:rPr>
        <w:t>Sample Input</w:t>
      </w:r>
    </w:p>
    <w:p w:rsidR="00920673" w:rsidRPr="006E561E" w:rsidRDefault="007F2280" w:rsidP="007F2280">
      <w:pPr>
        <w:autoSpaceDE w:val="0"/>
        <w:autoSpaceDN w:val="0"/>
        <w:adjustRightInd w:val="0"/>
        <w:spacing w:line="200" w:lineRule="exact"/>
        <w:jc w:val="left"/>
        <w:rPr>
          <w:rFonts w:ascii="Arial" w:hAnsi="Arial" w:cs="Arial"/>
          <w:kern w:val="0"/>
          <w:sz w:val="24"/>
          <w:szCs w:val="24"/>
        </w:rPr>
      </w:pPr>
      <w:r w:rsidRPr="006E561E">
        <w:rPr>
          <w:rFonts w:ascii="Arial" w:hAnsi="Arial" w:cs="Arial"/>
          <w:noProof/>
        </w:rPr>
        <w:drawing>
          <wp:anchor distT="0" distB="0" distL="114300" distR="114300" simplePos="0" relativeHeight="251657728" behindDoc="1" locked="0" layoutInCell="0" allowOverlap="1" wp14:anchorId="5CC2A09A" wp14:editId="31980B03">
            <wp:simplePos x="0" y="0"/>
            <wp:positionH relativeFrom="column">
              <wp:posOffset>5862</wp:posOffset>
            </wp:positionH>
            <wp:positionV relativeFrom="paragraph">
              <wp:posOffset>29161</wp:posOffset>
            </wp:positionV>
            <wp:extent cx="7453438" cy="679939"/>
            <wp:effectExtent l="0" t="0" r="0"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5777" cy="687450"/>
                    </a:xfrm>
                    <a:prstGeom prst="rect">
                      <a:avLst/>
                    </a:prstGeom>
                    <a:noFill/>
                  </pic:spPr>
                </pic:pic>
              </a:graphicData>
            </a:graphic>
            <wp14:sizeRelH relativeFrom="page">
              <wp14:pctWidth>0</wp14:pctWidth>
            </wp14:sizeRelH>
            <wp14:sizeRelV relativeFrom="page">
              <wp14:pctHeight>0</wp14:pctHeight>
            </wp14:sizeRelV>
          </wp:anchor>
        </w:drawing>
      </w:r>
    </w:p>
    <w:p w:rsidR="00920673" w:rsidRPr="006E561E" w:rsidRDefault="00920673">
      <w:pPr>
        <w:autoSpaceDE w:val="0"/>
        <w:autoSpaceDN w:val="0"/>
        <w:adjustRightInd w:val="0"/>
        <w:spacing w:line="42" w:lineRule="exact"/>
        <w:jc w:val="left"/>
        <w:rPr>
          <w:rFonts w:ascii="Arial" w:hAnsi="Arial" w:cs="Arial"/>
          <w:kern w:val="0"/>
          <w:sz w:val="24"/>
          <w:szCs w:val="24"/>
        </w:rPr>
      </w:pPr>
    </w:p>
    <w:p w:rsidR="00920673" w:rsidRPr="007B5828" w:rsidRDefault="004C6E91" w:rsidP="00DC3585">
      <w:pPr>
        <w:tabs>
          <w:tab w:val="left" w:pos="1224"/>
        </w:tabs>
        <w:autoSpaceDE w:val="0"/>
        <w:autoSpaceDN w:val="0"/>
        <w:adjustRightInd w:val="0"/>
        <w:ind w:left="260"/>
        <w:jc w:val="left"/>
        <w:rPr>
          <w:rFonts w:ascii="Arial" w:hAnsi="Arial" w:cs="Arial"/>
          <w:kern w:val="0"/>
          <w:sz w:val="24"/>
          <w:szCs w:val="24"/>
        </w:rPr>
      </w:pPr>
      <w:r w:rsidRPr="007B5828">
        <w:rPr>
          <w:rFonts w:ascii="Arial" w:hAnsi="Arial" w:cs="Arial"/>
          <w:kern w:val="0"/>
          <w:sz w:val="17"/>
          <w:szCs w:val="17"/>
        </w:rPr>
        <w:t>2</w:t>
      </w:r>
      <w:r w:rsidR="00DC3585" w:rsidRPr="007B5828">
        <w:rPr>
          <w:rFonts w:ascii="Arial" w:hAnsi="Arial" w:cs="Arial"/>
          <w:kern w:val="0"/>
          <w:sz w:val="17"/>
          <w:szCs w:val="17"/>
        </w:rPr>
        <w:tab/>
      </w:r>
    </w:p>
    <w:p w:rsidR="00920673" w:rsidRPr="007B5828" w:rsidRDefault="00920673">
      <w:pPr>
        <w:autoSpaceDE w:val="0"/>
        <w:autoSpaceDN w:val="0"/>
        <w:adjustRightInd w:val="0"/>
        <w:spacing w:line="24" w:lineRule="exact"/>
        <w:jc w:val="left"/>
        <w:rPr>
          <w:rFonts w:ascii="Arial" w:hAnsi="Arial" w:cs="Arial"/>
          <w:kern w:val="0"/>
          <w:sz w:val="24"/>
          <w:szCs w:val="24"/>
        </w:rPr>
      </w:pPr>
    </w:p>
    <w:p w:rsidR="00933E17" w:rsidRPr="007B5828" w:rsidRDefault="00933E17">
      <w:pPr>
        <w:overflowPunct w:val="0"/>
        <w:autoSpaceDE w:val="0"/>
        <w:autoSpaceDN w:val="0"/>
        <w:adjustRightInd w:val="0"/>
        <w:spacing w:line="276" w:lineRule="auto"/>
        <w:ind w:left="260" w:right="10180"/>
        <w:rPr>
          <w:rFonts w:ascii="Arial" w:hAnsi="Arial" w:cs="Arial"/>
          <w:kern w:val="0"/>
          <w:sz w:val="17"/>
          <w:szCs w:val="17"/>
        </w:rPr>
      </w:pPr>
      <w:r w:rsidRPr="007B5828">
        <w:rPr>
          <w:rFonts w:ascii="Arial" w:hAnsi="Arial" w:cs="Arial"/>
          <w:kern w:val="0"/>
          <w:sz w:val="17"/>
          <w:szCs w:val="17"/>
        </w:rPr>
        <w:t>1</w:t>
      </w:r>
      <w:r w:rsidR="001C3757" w:rsidRPr="007B5828">
        <w:rPr>
          <w:rFonts w:ascii="Arial" w:hAnsi="Arial" w:cs="Arial"/>
          <w:kern w:val="0"/>
          <w:sz w:val="17"/>
          <w:szCs w:val="17"/>
        </w:rPr>
        <w:t>0 0</w:t>
      </w:r>
      <w:r w:rsidRPr="007B5828">
        <w:rPr>
          <w:rFonts w:ascii="Arial" w:hAnsi="Arial" w:cs="Arial"/>
          <w:kern w:val="0"/>
          <w:sz w:val="17"/>
          <w:szCs w:val="17"/>
        </w:rPr>
        <w:t xml:space="preserve"> </w:t>
      </w:r>
    </w:p>
    <w:p w:rsidR="00920673" w:rsidRPr="007B5828" w:rsidRDefault="001C3757" w:rsidP="00933E17">
      <w:pPr>
        <w:overflowPunct w:val="0"/>
        <w:autoSpaceDE w:val="0"/>
        <w:autoSpaceDN w:val="0"/>
        <w:adjustRightInd w:val="0"/>
        <w:spacing w:line="276" w:lineRule="auto"/>
        <w:ind w:left="260" w:right="10180"/>
        <w:rPr>
          <w:rFonts w:ascii="Arial" w:hAnsi="Arial" w:cs="Arial"/>
          <w:kern w:val="0"/>
          <w:sz w:val="24"/>
          <w:szCs w:val="24"/>
        </w:rPr>
      </w:pPr>
      <w:r w:rsidRPr="007B5828">
        <w:rPr>
          <w:rFonts w:ascii="Arial" w:hAnsi="Arial" w:cs="Arial"/>
          <w:kern w:val="0"/>
          <w:sz w:val="17"/>
          <w:szCs w:val="17"/>
        </w:rPr>
        <w:t>5</w:t>
      </w:r>
      <w:r w:rsidR="00933E17" w:rsidRPr="007B5828">
        <w:rPr>
          <w:rFonts w:ascii="Arial" w:hAnsi="Arial" w:cs="Arial"/>
          <w:kern w:val="0"/>
          <w:sz w:val="17"/>
          <w:szCs w:val="17"/>
        </w:rPr>
        <w:t xml:space="preserve"> 2</w:t>
      </w:r>
    </w:p>
    <w:p w:rsidR="000F18C9" w:rsidRDefault="000F18C9">
      <w:pPr>
        <w:autoSpaceDE w:val="0"/>
        <w:autoSpaceDN w:val="0"/>
        <w:adjustRightInd w:val="0"/>
        <w:jc w:val="left"/>
        <w:rPr>
          <w:rFonts w:ascii="Arial" w:hAnsi="Arial" w:cs="Arial"/>
          <w:b/>
          <w:bCs/>
          <w:color w:val="39424E"/>
          <w:kern w:val="0"/>
          <w:sz w:val="22"/>
        </w:rPr>
      </w:pPr>
    </w:p>
    <w:p w:rsidR="00920673" w:rsidRPr="006E561E" w:rsidRDefault="00B16E8B" w:rsidP="000F18C9">
      <w:pPr>
        <w:autoSpaceDE w:val="0"/>
        <w:autoSpaceDN w:val="0"/>
        <w:adjustRightInd w:val="0"/>
        <w:jc w:val="left"/>
        <w:rPr>
          <w:rFonts w:ascii="Arial" w:hAnsi="Arial" w:cs="Arial"/>
          <w:kern w:val="0"/>
          <w:sz w:val="24"/>
          <w:szCs w:val="24"/>
        </w:rPr>
      </w:pPr>
      <w:r w:rsidRPr="006E561E">
        <w:rPr>
          <w:rFonts w:ascii="Arial" w:hAnsi="Arial" w:cs="Arial"/>
          <w:b/>
          <w:bCs/>
          <w:color w:val="39424E"/>
          <w:kern w:val="0"/>
          <w:sz w:val="22"/>
        </w:rPr>
        <w:t>Sample Output</w:t>
      </w:r>
      <w:r w:rsidRPr="006E561E">
        <w:rPr>
          <w:rFonts w:ascii="Arial" w:hAnsi="Arial" w:cs="Arial"/>
          <w:noProof/>
        </w:rPr>
        <w:drawing>
          <wp:anchor distT="0" distB="0" distL="114300" distR="114300" simplePos="0" relativeHeight="251659776" behindDoc="1" locked="0" layoutInCell="0" allowOverlap="1" wp14:anchorId="4C8D2A59" wp14:editId="5E9E63C9">
            <wp:simplePos x="0" y="0"/>
            <wp:positionH relativeFrom="column">
              <wp:posOffset>3810</wp:posOffset>
            </wp:positionH>
            <wp:positionV relativeFrom="paragraph">
              <wp:posOffset>202565</wp:posOffset>
            </wp:positionV>
            <wp:extent cx="7460615" cy="603885"/>
            <wp:effectExtent l="0" t="0" r="6985" b="571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0615" cy="603885"/>
                    </a:xfrm>
                    <a:prstGeom prst="rect">
                      <a:avLst/>
                    </a:prstGeom>
                    <a:noFill/>
                  </pic:spPr>
                </pic:pic>
              </a:graphicData>
            </a:graphic>
            <wp14:sizeRelH relativeFrom="page">
              <wp14:pctWidth>0</wp14:pctWidth>
            </wp14:sizeRelH>
            <wp14:sizeRelV relativeFrom="page">
              <wp14:pctHeight>0</wp14:pctHeight>
            </wp14:sizeRelV>
          </wp:anchor>
        </w:drawing>
      </w:r>
    </w:p>
    <w:p w:rsidR="00920673" w:rsidRPr="006E561E" w:rsidRDefault="00920673">
      <w:pPr>
        <w:autoSpaceDE w:val="0"/>
        <w:autoSpaceDN w:val="0"/>
        <w:adjustRightInd w:val="0"/>
        <w:spacing w:line="358" w:lineRule="exact"/>
        <w:jc w:val="left"/>
        <w:rPr>
          <w:rFonts w:ascii="Arial" w:hAnsi="Arial" w:cs="Arial"/>
          <w:kern w:val="0"/>
          <w:sz w:val="24"/>
          <w:szCs w:val="24"/>
        </w:rPr>
      </w:pPr>
    </w:p>
    <w:p w:rsidR="00920673" w:rsidRPr="007B5828" w:rsidRDefault="00E23254">
      <w:pPr>
        <w:autoSpaceDE w:val="0"/>
        <w:autoSpaceDN w:val="0"/>
        <w:adjustRightInd w:val="0"/>
        <w:ind w:left="260"/>
        <w:jc w:val="left"/>
        <w:rPr>
          <w:rFonts w:ascii="Arial" w:hAnsi="Arial" w:cs="Arial"/>
          <w:kern w:val="0"/>
          <w:sz w:val="24"/>
          <w:szCs w:val="24"/>
        </w:rPr>
      </w:pPr>
      <w:r w:rsidRPr="007B5828">
        <w:rPr>
          <w:rFonts w:ascii="Arial" w:hAnsi="Arial" w:cs="Arial"/>
          <w:kern w:val="0"/>
          <w:sz w:val="17"/>
          <w:szCs w:val="17"/>
        </w:rPr>
        <w:t>55</w:t>
      </w:r>
    </w:p>
    <w:p w:rsidR="00920673" w:rsidRPr="007B5828" w:rsidRDefault="00920673">
      <w:pPr>
        <w:autoSpaceDE w:val="0"/>
        <w:autoSpaceDN w:val="0"/>
        <w:adjustRightInd w:val="0"/>
        <w:spacing w:line="42" w:lineRule="exact"/>
        <w:jc w:val="left"/>
        <w:rPr>
          <w:rFonts w:ascii="Arial" w:hAnsi="Arial" w:cs="Arial"/>
          <w:kern w:val="0"/>
          <w:sz w:val="24"/>
          <w:szCs w:val="24"/>
        </w:rPr>
      </w:pPr>
    </w:p>
    <w:p w:rsidR="00920673" w:rsidRPr="007B5828" w:rsidRDefault="00E23254">
      <w:pPr>
        <w:autoSpaceDE w:val="0"/>
        <w:autoSpaceDN w:val="0"/>
        <w:adjustRightInd w:val="0"/>
        <w:ind w:left="260"/>
        <w:jc w:val="left"/>
        <w:rPr>
          <w:rFonts w:ascii="Arial" w:hAnsi="Arial" w:cs="Arial"/>
          <w:kern w:val="0"/>
          <w:sz w:val="24"/>
          <w:szCs w:val="24"/>
        </w:rPr>
      </w:pPr>
      <w:r w:rsidRPr="007B5828">
        <w:rPr>
          <w:rFonts w:ascii="Arial" w:hAnsi="Arial" w:cs="Arial"/>
          <w:kern w:val="0"/>
          <w:sz w:val="17"/>
          <w:szCs w:val="17"/>
        </w:rPr>
        <w:t>12</w:t>
      </w:r>
    </w:p>
    <w:p w:rsidR="00920673" w:rsidRPr="006E561E" w:rsidRDefault="00920673">
      <w:pPr>
        <w:autoSpaceDE w:val="0"/>
        <w:autoSpaceDN w:val="0"/>
        <w:adjustRightInd w:val="0"/>
        <w:spacing w:line="200" w:lineRule="exact"/>
        <w:jc w:val="left"/>
        <w:rPr>
          <w:rFonts w:ascii="Arial" w:hAnsi="Arial" w:cs="Arial"/>
          <w:kern w:val="0"/>
          <w:sz w:val="24"/>
          <w:szCs w:val="24"/>
        </w:rPr>
      </w:pPr>
    </w:p>
    <w:p w:rsidR="00920673" w:rsidRPr="006E561E" w:rsidRDefault="00920673">
      <w:pPr>
        <w:autoSpaceDE w:val="0"/>
        <w:autoSpaceDN w:val="0"/>
        <w:adjustRightInd w:val="0"/>
        <w:spacing w:line="275" w:lineRule="exact"/>
        <w:jc w:val="left"/>
        <w:rPr>
          <w:rFonts w:ascii="Arial" w:hAnsi="Arial" w:cs="Arial"/>
          <w:kern w:val="0"/>
          <w:sz w:val="24"/>
          <w:szCs w:val="24"/>
        </w:rPr>
      </w:pPr>
    </w:p>
    <w:p w:rsidR="00920673" w:rsidRPr="006E561E" w:rsidRDefault="00B16E8B">
      <w:pPr>
        <w:autoSpaceDE w:val="0"/>
        <w:autoSpaceDN w:val="0"/>
        <w:adjustRightInd w:val="0"/>
        <w:jc w:val="left"/>
        <w:rPr>
          <w:rFonts w:ascii="Arial" w:hAnsi="Arial" w:cs="Arial"/>
          <w:kern w:val="0"/>
          <w:sz w:val="24"/>
          <w:szCs w:val="24"/>
        </w:rPr>
      </w:pPr>
      <w:r w:rsidRPr="006E561E">
        <w:rPr>
          <w:rFonts w:ascii="Arial" w:hAnsi="Arial" w:cs="Arial"/>
          <w:b/>
          <w:bCs/>
          <w:color w:val="39424E"/>
          <w:kern w:val="0"/>
          <w:sz w:val="22"/>
        </w:rPr>
        <w:t>Explanation</w:t>
      </w:r>
    </w:p>
    <w:p w:rsidR="00920673" w:rsidRPr="006E561E" w:rsidRDefault="00920673">
      <w:pPr>
        <w:autoSpaceDE w:val="0"/>
        <w:autoSpaceDN w:val="0"/>
        <w:adjustRightInd w:val="0"/>
        <w:spacing w:line="295" w:lineRule="exact"/>
        <w:jc w:val="left"/>
        <w:rPr>
          <w:rFonts w:ascii="Arial" w:hAnsi="Arial" w:cs="Arial"/>
          <w:kern w:val="0"/>
          <w:sz w:val="24"/>
          <w:szCs w:val="24"/>
        </w:rPr>
      </w:pPr>
    </w:p>
    <w:p w:rsidR="00E23254" w:rsidRPr="007B5828" w:rsidRDefault="00992D59">
      <w:pPr>
        <w:autoSpaceDE w:val="0"/>
        <w:autoSpaceDN w:val="0"/>
        <w:adjustRightInd w:val="0"/>
        <w:jc w:val="left"/>
        <w:rPr>
          <w:rFonts w:ascii="Arial" w:hAnsi="Arial" w:cs="Arial"/>
          <w:kern w:val="0"/>
          <w:sz w:val="22"/>
        </w:rPr>
      </w:pPr>
      <w:r w:rsidRPr="007B5828">
        <w:rPr>
          <w:rFonts w:ascii="Arial" w:hAnsi="Arial" w:cs="Arial"/>
          <w:kern w:val="0"/>
          <w:sz w:val="22"/>
        </w:rPr>
        <w:t xml:space="preserve">For the </w:t>
      </w:r>
      <w:bookmarkStart w:id="5" w:name="page3"/>
      <w:bookmarkEnd w:id="5"/>
      <w:r w:rsidR="001D4A9B" w:rsidRPr="007B5828">
        <w:rPr>
          <w:rFonts w:ascii="Arial" w:hAnsi="Arial" w:cs="Arial"/>
          <w:kern w:val="0"/>
          <w:sz w:val="22"/>
        </w:rPr>
        <w:t>second test</w:t>
      </w:r>
      <w:r w:rsidR="00E23254" w:rsidRPr="007B5828">
        <w:rPr>
          <w:rFonts w:ascii="Arial" w:hAnsi="Arial" w:cs="Arial"/>
          <w:kern w:val="0"/>
          <w:sz w:val="22"/>
        </w:rPr>
        <w:t xml:space="preserve"> , there are</w:t>
      </w:r>
      <w:r w:rsidR="00BB15EF" w:rsidRPr="007B5828">
        <w:rPr>
          <w:rFonts w:ascii="Arial" w:hAnsi="Arial" w:cs="Arial"/>
          <w:kern w:val="0"/>
          <w:sz w:val="22"/>
        </w:rPr>
        <w:t xml:space="preserve"> 12 pairs satisfy the condition: (</w:t>
      </w:r>
      <w:r w:rsidR="00026ABB" w:rsidRPr="007B5828">
        <w:rPr>
          <w:rFonts w:ascii="Arial" w:hAnsi="Arial" w:cs="Arial"/>
          <w:kern w:val="0"/>
          <w:sz w:val="22"/>
        </w:rPr>
        <w:t>0,2) , (0,3) , (0,4) , (0,5) , (1,2) , (1,3) , (1,4) , (1,5) , (2,4) , (2,5) , (3,4) , (3,5)</w:t>
      </w:r>
    </w:p>
    <w:sectPr w:rsidR="00E23254" w:rsidRPr="007B5828">
      <w:pgSz w:w="12480" w:h="17020"/>
      <w:pgMar w:top="0" w:right="700" w:bottom="147" w:left="360" w:header="720" w:footer="720" w:gutter="0"/>
      <w:cols w:space="720" w:equalWidth="0">
        <w:col w:w="114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7B2" w:rsidRDefault="00A257B2" w:rsidP="00684262">
      <w:r>
        <w:separator/>
      </w:r>
    </w:p>
  </w:endnote>
  <w:endnote w:type="continuationSeparator" w:id="0">
    <w:p w:rsidR="00A257B2" w:rsidRDefault="00A257B2" w:rsidP="0068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7B2" w:rsidRDefault="00A257B2" w:rsidP="00684262">
      <w:r>
        <w:separator/>
      </w:r>
    </w:p>
  </w:footnote>
  <w:footnote w:type="continuationSeparator" w:id="0">
    <w:p w:rsidR="00A257B2" w:rsidRDefault="00A257B2" w:rsidP="006842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6E8B"/>
    <w:rsid w:val="000065C0"/>
    <w:rsid w:val="00026ABB"/>
    <w:rsid w:val="00087692"/>
    <w:rsid w:val="000B3F43"/>
    <w:rsid w:val="000F18C9"/>
    <w:rsid w:val="00102A7A"/>
    <w:rsid w:val="001045DE"/>
    <w:rsid w:val="00112B40"/>
    <w:rsid w:val="0013219F"/>
    <w:rsid w:val="00141A76"/>
    <w:rsid w:val="0014436D"/>
    <w:rsid w:val="001542B3"/>
    <w:rsid w:val="00162A34"/>
    <w:rsid w:val="00165957"/>
    <w:rsid w:val="00172D43"/>
    <w:rsid w:val="001832AE"/>
    <w:rsid w:val="001A456A"/>
    <w:rsid w:val="001C3757"/>
    <w:rsid w:val="001C7427"/>
    <w:rsid w:val="001D4A9B"/>
    <w:rsid w:val="001D7E51"/>
    <w:rsid w:val="002114D3"/>
    <w:rsid w:val="00227E86"/>
    <w:rsid w:val="002332B4"/>
    <w:rsid w:val="002B4867"/>
    <w:rsid w:val="002C0DEA"/>
    <w:rsid w:val="002C79FB"/>
    <w:rsid w:val="003078EB"/>
    <w:rsid w:val="00316A76"/>
    <w:rsid w:val="00335FCB"/>
    <w:rsid w:val="003832B9"/>
    <w:rsid w:val="003958C4"/>
    <w:rsid w:val="003F4A3D"/>
    <w:rsid w:val="00417417"/>
    <w:rsid w:val="00422081"/>
    <w:rsid w:val="0045040C"/>
    <w:rsid w:val="00461480"/>
    <w:rsid w:val="00496F0A"/>
    <w:rsid w:val="004C13E6"/>
    <w:rsid w:val="004C6E91"/>
    <w:rsid w:val="004E24B5"/>
    <w:rsid w:val="005112C8"/>
    <w:rsid w:val="005301BA"/>
    <w:rsid w:val="005430E7"/>
    <w:rsid w:val="00562D8E"/>
    <w:rsid w:val="00580A53"/>
    <w:rsid w:val="00590196"/>
    <w:rsid w:val="00597E57"/>
    <w:rsid w:val="005B1C44"/>
    <w:rsid w:val="005D1C2D"/>
    <w:rsid w:val="00641954"/>
    <w:rsid w:val="006634D9"/>
    <w:rsid w:val="00670E5E"/>
    <w:rsid w:val="0067454E"/>
    <w:rsid w:val="00684262"/>
    <w:rsid w:val="006A1B98"/>
    <w:rsid w:val="006A67FD"/>
    <w:rsid w:val="006C3176"/>
    <w:rsid w:val="006D1F0C"/>
    <w:rsid w:val="006E561E"/>
    <w:rsid w:val="00713EC9"/>
    <w:rsid w:val="00743488"/>
    <w:rsid w:val="00746ABF"/>
    <w:rsid w:val="00751047"/>
    <w:rsid w:val="0075442A"/>
    <w:rsid w:val="00780FCC"/>
    <w:rsid w:val="00782FFA"/>
    <w:rsid w:val="00786CB1"/>
    <w:rsid w:val="007A75FC"/>
    <w:rsid w:val="007B5828"/>
    <w:rsid w:val="007C74F7"/>
    <w:rsid w:val="007D4AD8"/>
    <w:rsid w:val="007D5055"/>
    <w:rsid w:val="007D71ED"/>
    <w:rsid w:val="007F21EF"/>
    <w:rsid w:val="007F2280"/>
    <w:rsid w:val="0080011B"/>
    <w:rsid w:val="00812B22"/>
    <w:rsid w:val="00825727"/>
    <w:rsid w:val="008319F9"/>
    <w:rsid w:val="0086061C"/>
    <w:rsid w:val="00873F5E"/>
    <w:rsid w:val="00893064"/>
    <w:rsid w:val="00920673"/>
    <w:rsid w:val="00933037"/>
    <w:rsid w:val="00933E17"/>
    <w:rsid w:val="00936CEC"/>
    <w:rsid w:val="00963E55"/>
    <w:rsid w:val="009640D0"/>
    <w:rsid w:val="00964A20"/>
    <w:rsid w:val="00992D59"/>
    <w:rsid w:val="009E41F1"/>
    <w:rsid w:val="00A257B2"/>
    <w:rsid w:val="00A31ACD"/>
    <w:rsid w:val="00A432A3"/>
    <w:rsid w:val="00A61B80"/>
    <w:rsid w:val="00A77A42"/>
    <w:rsid w:val="00AA2A78"/>
    <w:rsid w:val="00AB0B0D"/>
    <w:rsid w:val="00AB7423"/>
    <w:rsid w:val="00AC28EB"/>
    <w:rsid w:val="00AC5D7A"/>
    <w:rsid w:val="00AD2AAA"/>
    <w:rsid w:val="00B0382E"/>
    <w:rsid w:val="00B06DD8"/>
    <w:rsid w:val="00B16E8B"/>
    <w:rsid w:val="00B64381"/>
    <w:rsid w:val="00B70182"/>
    <w:rsid w:val="00BB15EF"/>
    <w:rsid w:val="00BB4BB3"/>
    <w:rsid w:val="00BD4EE7"/>
    <w:rsid w:val="00C02E2A"/>
    <w:rsid w:val="00C1580F"/>
    <w:rsid w:val="00C3225C"/>
    <w:rsid w:val="00C96BF3"/>
    <w:rsid w:val="00CA6F0C"/>
    <w:rsid w:val="00CD7D8C"/>
    <w:rsid w:val="00D02103"/>
    <w:rsid w:val="00D42579"/>
    <w:rsid w:val="00DB3E6F"/>
    <w:rsid w:val="00DC3585"/>
    <w:rsid w:val="00DC5EF6"/>
    <w:rsid w:val="00DD3449"/>
    <w:rsid w:val="00DD76FB"/>
    <w:rsid w:val="00DF4F69"/>
    <w:rsid w:val="00DF56D0"/>
    <w:rsid w:val="00DF6B86"/>
    <w:rsid w:val="00E157FD"/>
    <w:rsid w:val="00E23254"/>
    <w:rsid w:val="00E36DD0"/>
    <w:rsid w:val="00E51236"/>
    <w:rsid w:val="00E8225E"/>
    <w:rsid w:val="00E867D1"/>
    <w:rsid w:val="00EB6561"/>
    <w:rsid w:val="00F07433"/>
    <w:rsid w:val="00F366B3"/>
    <w:rsid w:val="00F41BD5"/>
    <w:rsid w:val="00F56B5E"/>
    <w:rsid w:val="00F92B9A"/>
    <w:rsid w:val="00FA1E6F"/>
    <w:rsid w:val="00FC0506"/>
    <w:rsid w:val="00FD4F43"/>
    <w:rsid w:val="00FD67CF"/>
    <w:rsid w:val="00FD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15:docId w15:val="{F09195C2-95F0-4213-A22E-61EC7B33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51047"/>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812B22"/>
    <w:rPr>
      <w:color w:val="808080"/>
    </w:rPr>
  </w:style>
  <w:style w:type="paragraph" w:styleId="a5">
    <w:name w:val="header"/>
    <w:basedOn w:val="a"/>
    <w:link w:val="Char"/>
    <w:uiPriority w:val="99"/>
    <w:unhideWhenUsed/>
    <w:rsid w:val="006842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84262"/>
    <w:rPr>
      <w:sz w:val="18"/>
      <w:szCs w:val="18"/>
    </w:rPr>
  </w:style>
  <w:style w:type="paragraph" w:styleId="a6">
    <w:name w:val="footer"/>
    <w:basedOn w:val="a"/>
    <w:link w:val="Char0"/>
    <w:uiPriority w:val="99"/>
    <w:unhideWhenUsed/>
    <w:rsid w:val="00684262"/>
    <w:pPr>
      <w:tabs>
        <w:tab w:val="center" w:pos="4153"/>
        <w:tab w:val="right" w:pos="8306"/>
      </w:tabs>
      <w:snapToGrid w:val="0"/>
      <w:jc w:val="left"/>
    </w:pPr>
    <w:rPr>
      <w:sz w:val="18"/>
      <w:szCs w:val="18"/>
    </w:rPr>
  </w:style>
  <w:style w:type="character" w:customStyle="1" w:styleId="Char0">
    <w:name w:val="页脚 Char"/>
    <w:basedOn w:val="a0"/>
    <w:link w:val="a6"/>
    <w:uiPriority w:val="99"/>
    <w:rsid w:val="00684262"/>
    <w:rPr>
      <w:sz w:val="18"/>
      <w:szCs w:val="18"/>
    </w:rPr>
  </w:style>
  <w:style w:type="paragraph" w:styleId="a7">
    <w:name w:val="caption"/>
    <w:basedOn w:val="a"/>
    <w:next w:val="a"/>
    <w:uiPriority w:val="35"/>
    <w:unhideWhenUsed/>
    <w:qFormat/>
    <w:rsid w:val="00AC28E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388645">
      <w:bodyDiv w:val="1"/>
      <w:marLeft w:val="0"/>
      <w:marRight w:val="0"/>
      <w:marTop w:val="0"/>
      <w:marBottom w:val="0"/>
      <w:divBdr>
        <w:top w:val="none" w:sz="0" w:space="0" w:color="auto"/>
        <w:left w:val="none" w:sz="0" w:space="0" w:color="auto"/>
        <w:bottom w:val="none" w:sz="0" w:space="0" w:color="auto"/>
        <w:right w:val="none" w:sz="0" w:space="0" w:color="auto"/>
      </w:divBdr>
    </w:div>
    <w:div w:id="20157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473</Words>
  <Characters>2282</Characters>
  <Application>Microsoft Office Word</Application>
  <DocSecurity>0</DocSecurity>
  <Lines>57</Lines>
  <Paragraphs>21</Paragraphs>
  <ScaleCrop>false</ScaleCrop>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沈柯</cp:lastModifiedBy>
  <cp:revision>133</cp:revision>
  <dcterms:created xsi:type="dcterms:W3CDTF">2016-05-15T15:38:00Z</dcterms:created>
  <dcterms:modified xsi:type="dcterms:W3CDTF">2016-05-18T12:03:00Z</dcterms:modified>
</cp:coreProperties>
</file>