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第一讲 科学与工程的概念</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1.科学：是获取知识的过程，而非知识本身，这个过程又被称作科学方法，其涵义是通过组织一个经严格验证被认定可信的解决问题的方案来获取信息。</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2.科学方法流程图：</w:t>
      </w:r>
    </w:p>
    <w:p>
      <w:pPr>
        <w:jc w:val="left"/>
      </w:pPr>
      <w:r>
        <w:drawing>
          <wp:inline distT="0" distB="0" distL="114300" distR="114300">
            <wp:extent cx="3876675" cy="2401570"/>
            <wp:effectExtent l="0" t="0" r="9525" b="17780"/>
            <wp:docPr id="16387" name="图片 6" descr="http://songshuhui.net/wp-content/uploads/2011/03/%E7%98%A6%E9%A9%BC-%E4%BB%80%E4%B9%88%E6%98%AF%E7%A7%91%E5%AD%A6-600x45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图片 6" descr="http://songshuhui.net/wp-content/uploads/2011/03/%E7%98%A6%E9%A9%BC-%E4%BB%80%E4%B9%88%E6%98%AF%E7%A7%91%E5%AD%A6-600x450.jpg"/>
                    <pic:cNvPicPr>
                      <a:picLocks noChangeAspect="1"/>
                    </pic:cNvPicPr>
                  </pic:nvPicPr>
                  <pic:blipFill>
                    <a:blip r:embed="rId7"/>
                    <a:stretch>
                      <a:fillRect/>
                    </a:stretch>
                  </pic:blipFill>
                  <pic:spPr>
                    <a:xfrm>
                      <a:off x="0" y="0"/>
                      <a:ext cx="3876675" cy="2401570"/>
                    </a:xfrm>
                    <a:prstGeom prst="rect">
                      <a:avLst/>
                    </a:prstGeom>
                    <a:noFill/>
                    <a:ln w="9525">
                      <a:noFill/>
                    </a:ln>
                  </pic:spPr>
                </pic:pic>
              </a:graphicData>
            </a:graphic>
          </wp:inline>
        </w:drawing>
      </w:r>
    </w:p>
    <w:p>
      <w:pPr>
        <w:numPr>
          <w:ilvl w:val="0"/>
          <w:numId w:val="1"/>
        </w:numPr>
        <w:jc w:val="left"/>
        <w:rPr>
          <w:rFonts w:hint="eastAsia"/>
          <w:lang w:val="en-US" w:eastAsia="zh-CN"/>
        </w:rPr>
      </w:pPr>
      <w:r>
        <w:rPr>
          <w:rFonts w:hint="eastAsia"/>
          <w:lang w:val="en-US" w:eastAsia="zh-CN"/>
        </w:rPr>
        <w:t>现代科学技术可以分为四个层次：工程技术、技术科学、基础科学、马克思主义哲学。</w:t>
      </w:r>
    </w:p>
    <w:p>
      <w:pPr>
        <w:numPr>
          <w:ilvl w:val="0"/>
          <w:numId w:val="1"/>
        </w:numPr>
        <w:jc w:val="left"/>
        <w:rPr>
          <w:rFonts w:hint="eastAsia"/>
          <w:lang w:val="en-US" w:eastAsia="zh-CN"/>
        </w:rPr>
      </w:pPr>
      <w:r>
        <w:rPr>
          <w:rFonts w:hint="eastAsia"/>
          <w:lang w:val="en-US" w:eastAsia="zh-CN"/>
        </w:rPr>
        <w:t>技术：泛指根据生产实践经验和自然科学原理而发展成的各种工艺操作方法与技能，广义的讲，技术是人类为实现社会需要而创造和发展起来的手段、方法和技能的总和，是整个社会的技术人才、技术设备和技术资料。</w:t>
      </w:r>
    </w:p>
    <w:p>
      <w:pPr>
        <w:numPr>
          <w:ilvl w:val="0"/>
          <w:numId w:val="1"/>
        </w:numPr>
        <w:jc w:val="left"/>
        <w:rPr>
          <w:rFonts w:hint="eastAsia"/>
          <w:lang w:val="en-US" w:eastAsia="zh-CN"/>
        </w:rPr>
      </w:pPr>
      <w:r>
        <w:rPr>
          <w:rFonts w:hint="eastAsia"/>
          <w:lang w:val="en-US" w:eastAsia="zh-CN"/>
        </w:rPr>
        <w:t>技术的三种形态：</w:t>
      </w:r>
    </w:p>
    <w:p>
      <w:pPr>
        <w:numPr>
          <w:ilvl w:val="0"/>
          <w:numId w:val="0"/>
        </w:numPr>
        <w:jc w:val="left"/>
        <w:rPr>
          <w:rFonts w:hint="eastAsia"/>
          <w:lang w:val="en-US" w:eastAsia="zh-CN"/>
        </w:rPr>
      </w:pPr>
      <w:r>
        <w:rPr>
          <w:rFonts w:hint="eastAsia"/>
          <w:lang w:val="en-US" w:eastAsia="zh-CN"/>
        </w:rPr>
        <w:t>经验形态、知识形态：经验形态和知识形态的技术主要与人的智力有关，称为智能技术（简称方法）。</w:t>
      </w:r>
    </w:p>
    <w:p>
      <w:pPr>
        <w:numPr>
          <w:ilvl w:val="0"/>
          <w:numId w:val="0"/>
        </w:numPr>
        <w:jc w:val="left"/>
        <w:rPr>
          <w:rFonts w:hint="eastAsia"/>
          <w:lang w:val="en-US" w:eastAsia="zh-CN"/>
        </w:rPr>
      </w:pPr>
      <w:r>
        <w:rPr>
          <w:rFonts w:hint="eastAsia"/>
          <w:lang w:val="en-US" w:eastAsia="zh-CN"/>
        </w:rPr>
        <w:t>实体形态：实体形态的技术与具体的物质（工具、设备、材料）有关，称为物化技术（简称手段）。</w:t>
      </w:r>
    </w:p>
    <w:p>
      <w:pPr>
        <w:numPr>
          <w:ilvl w:val="0"/>
          <w:numId w:val="0"/>
        </w:numPr>
        <w:jc w:val="left"/>
        <w:rPr>
          <w:rFonts w:hint="eastAsia"/>
          <w:lang w:val="en-US" w:eastAsia="zh-CN"/>
        </w:rPr>
      </w:pPr>
      <w:r>
        <w:rPr>
          <w:rFonts w:hint="eastAsia"/>
          <w:lang w:val="en-US" w:eastAsia="zh-CN"/>
        </w:rPr>
        <w:t>6.工程：工程是对科学及技术原理合理的使用，以达到基于经验上的计划结果。</w:t>
      </w:r>
    </w:p>
    <w:p>
      <w:pPr>
        <w:numPr>
          <w:ilvl w:val="0"/>
          <w:numId w:val="0"/>
        </w:numPr>
        <w:jc w:val="left"/>
        <w:rPr>
          <w:rFonts w:hint="eastAsia"/>
          <w:lang w:val="en-US" w:eastAsia="zh-CN"/>
        </w:rPr>
      </w:pPr>
      <w:r>
        <w:rPr>
          <w:rFonts w:hint="eastAsia"/>
          <w:lang w:val="en-US" w:eastAsia="zh-CN"/>
        </w:rPr>
        <w:t>7.工程学（工学）：工程学或工学，是通过研究与应用数学、自然科学、经济学、社会学等基础学科的知识，来达到改良各行业中现有建筑、机械、仪器、系统、材料和加工步骤的设计和应用的一门学科。实践与研究工程学的人叫做工程师。</w:t>
      </w:r>
    </w:p>
    <w:p>
      <w:pPr>
        <w:numPr>
          <w:ilvl w:val="0"/>
          <w:numId w:val="0"/>
        </w:numPr>
        <w:jc w:val="left"/>
        <w:rPr>
          <w:rFonts w:hint="eastAsia"/>
          <w:lang w:val="en-US" w:eastAsia="zh-CN"/>
        </w:rPr>
      </w:pPr>
      <w:r>
        <w:rPr>
          <w:rFonts w:hint="eastAsia"/>
          <w:lang w:val="en-US" w:eastAsia="zh-CN"/>
        </w:rPr>
        <w:t>8.工程哲学的核心：深刻理解科学、技术、工程和创新的相互联系和特征。</w:t>
      </w:r>
    </w:p>
    <w:p>
      <w:pPr>
        <w:numPr>
          <w:ilvl w:val="0"/>
          <w:numId w:val="0"/>
        </w:numPr>
        <w:jc w:val="left"/>
        <w:rPr>
          <w:rFonts w:hint="eastAsia"/>
          <w:lang w:val="en-US" w:eastAsia="zh-CN"/>
        </w:rPr>
      </w:pPr>
      <w:r>
        <w:rPr>
          <w:rFonts w:hint="eastAsia"/>
          <w:lang w:val="en-US" w:eastAsia="zh-CN"/>
        </w:rPr>
        <w:t>9.工程哲学的灵魂：理论联系实际，集成优化和研一学一产结合。</w:t>
      </w:r>
    </w:p>
    <w:p>
      <w:pPr>
        <w:numPr>
          <w:ilvl w:val="0"/>
          <w:numId w:val="0"/>
        </w:numPr>
        <w:jc w:val="left"/>
        <w:rPr>
          <w:rFonts w:hint="eastAsia"/>
          <w:lang w:val="en-US" w:eastAsia="zh-CN"/>
        </w:rPr>
      </w:pPr>
      <w:r>
        <w:rPr>
          <w:rFonts w:hint="eastAsia"/>
          <w:lang w:val="en-US" w:eastAsia="zh-CN"/>
        </w:rPr>
        <w:t>10.工程的特征：系统性、综合性、复杂性、交叉性。</w:t>
      </w:r>
    </w:p>
    <w:p>
      <w:pPr>
        <w:numPr>
          <w:ilvl w:val="0"/>
          <w:numId w:val="0"/>
        </w:numPr>
        <w:jc w:val="left"/>
        <w:rPr>
          <w:rFonts w:hint="eastAsia"/>
          <w:lang w:val="en-US" w:eastAsia="zh-CN"/>
        </w:rPr>
      </w:pPr>
      <w:r>
        <w:rPr>
          <w:rFonts w:hint="eastAsia"/>
          <w:lang w:val="en-US" w:eastAsia="zh-CN"/>
        </w:rPr>
        <w:t>11.科学是基础、技术是关键、工程是根本。</w:t>
      </w:r>
    </w:p>
    <w:p>
      <w:pPr>
        <w:numPr>
          <w:ilvl w:val="0"/>
          <w:numId w:val="0"/>
        </w:numPr>
        <w:jc w:val="left"/>
        <w:rPr>
          <w:rFonts w:hint="eastAsia"/>
          <w:lang w:val="en-US" w:eastAsia="zh-CN"/>
        </w:rPr>
      </w:pPr>
      <w:r>
        <w:rPr>
          <w:rFonts w:hint="eastAsia"/>
          <w:lang w:val="en-US" w:eastAsia="zh-CN"/>
        </w:rPr>
        <w:t>12.系统的三个基本特征：系统由若干要素组成，这些要素相互作用、相互依赖，系统作为一个整体有特定的功能。</w:t>
      </w:r>
    </w:p>
    <w:p>
      <w:pPr>
        <w:numPr>
          <w:ilvl w:val="0"/>
          <w:numId w:val="0"/>
        </w:numPr>
        <w:jc w:val="left"/>
        <w:rPr>
          <w:rFonts w:hint="eastAsia"/>
          <w:lang w:val="en-US" w:eastAsia="zh-CN"/>
        </w:rPr>
      </w:pPr>
      <w:r>
        <w:rPr>
          <w:rFonts w:hint="eastAsia"/>
          <w:lang w:val="en-US" w:eastAsia="zh-CN"/>
        </w:rPr>
        <w:t>13.系统的要素：组成系统的基本部分，系统里不可在进行分解的部分。</w:t>
      </w:r>
    </w:p>
    <w:p>
      <w:pPr>
        <w:numPr>
          <w:ilvl w:val="0"/>
          <w:numId w:val="0"/>
        </w:numPr>
        <w:jc w:val="left"/>
        <w:rPr>
          <w:rFonts w:hint="eastAsia"/>
          <w:lang w:val="en-US" w:eastAsia="zh-CN"/>
        </w:rPr>
      </w:pPr>
      <w:r>
        <w:rPr>
          <w:rFonts w:hint="eastAsia"/>
          <w:lang w:val="en-US" w:eastAsia="zh-CN"/>
        </w:rPr>
        <w:t xml:space="preserve">14.特性：⑴每个要素应具有自身特定的功能 </w:t>
      </w:r>
    </w:p>
    <w:p>
      <w:pPr>
        <w:numPr>
          <w:ilvl w:val="0"/>
          <w:numId w:val="0"/>
        </w:numPr>
        <w:jc w:val="left"/>
        <w:rPr>
          <w:rFonts w:hint="eastAsia"/>
          <w:lang w:val="en-US" w:eastAsia="zh-CN"/>
        </w:rPr>
      </w:pPr>
      <w:r>
        <w:rPr>
          <w:rFonts w:hint="eastAsia"/>
          <w:lang w:val="en-US" w:eastAsia="zh-CN"/>
        </w:rPr>
        <w:t>⑵每个要素的性质和行为影响着所构成的系统的性质和行为</w:t>
      </w:r>
    </w:p>
    <w:p>
      <w:pPr>
        <w:numPr>
          <w:ilvl w:val="0"/>
          <w:numId w:val="0"/>
        </w:numPr>
        <w:jc w:val="left"/>
        <w:rPr>
          <w:rFonts w:hint="eastAsia"/>
          <w:lang w:val="en-US" w:eastAsia="zh-CN"/>
        </w:rPr>
      </w:pPr>
      <w:r>
        <w:rPr>
          <w:rFonts w:hint="eastAsia"/>
          <w:lang w:val="en-US" w:eastAsia="zh-CN"/>
        </w:rPr>
        <w:t>⑶每个要素对所构成系统的影响（使系统的行为或性质发生变化）依赖于系统中其他要素的性质和行为。</w:t>
      </w:r>
    </w:p>
    <w:p>
      <w:pPr>
        <w:numPr>
          <w:ilvl w:val="0"/>
          <w:numId w:val="0"/>
        </w:numPr>
        <w:jc w:val="left"/>
        <w:rPr>
          <w:rFonts w:hint="eastAsia"/>
          <w:lang w:val="en-US" w:eastAsia="zh-CN"/>
        </w:rPr>
      </w:pPr>
      <w:r>
        <w:rPr>
          <w:rFonts w:hint="eastAsia"/>
          <w:lang w:val="en-US" w:eastAsia="zh-CN"/>
        </w:rPr>
        <w:t>⑷不存在独立的要素，即系统不可能分成独立的要素。</w:t>
      </w:r>
    </w:p>
    <w:p>
      <w:pPr>
        <w:numPr>
          <w:ilvl w:val="0"/>
          <w:numId w:val="0"/>
        </w:numPr>
        <w:jc w:val="left"/>
      </w:pPr>
      <w:r>
        <mc:AlternateContent>
          <mc:Choice Requires="wpg">
            <w:drawing>
              <wp:inline distT="0" distB="0" distL="114300" distR="114300">
                <wp:extent cx="4356735" cy="2873375"/>
                <wp:effectExtent l="9525" t="9525" r="15240" b="12700"/>
                <wp:docPr id="2" name="组合 1" descr="KSO_WM_TAG_VERSION=1.0&amp;KSO_WM_BEAUTIFY_FLAG=#wm#&amp;KSO_WM_UNIT_TYPE=i&amp;KSO_WM_UNIT_ID=wpsdiag20164522_1*i*1&amp;KSO_WM_TEMPLATE_CATEGORY=wpsdiag&amp;KSO_WM_TEMPLATE_INDEX=20164522"/>
                <wp:cNvGraphicFramePr/>
                <a:graphic xmlns:a="http://schemas.openxmlformats.org/drawingml/2006/main">
                  <a:graphicData uri="http://schemas.microsoft.com/office/word/2010/wordprocessingGroup">
                    <wpg:wgp>
                      <wpg:cNvGrpSpPr/>
                      <wpg:grpSpPr>
                        <a:xfrm>
                          <a:off x="1303655" y="695960"/>
                          <a:ext cx="4356735" cy="2873375"/>
                          <a:chOff x="0" y="0"/>
                          <a:chExt cx="799200" cy="527387"/>
                        </a:xfrm>
                      </wpg:grpSpPr>
                      <wps:wsp>
                        <wps:cNvPr id="3" name="矩形 3" descr="KSO_WM_UNIT_INDEX=1_1_1&amp;KSO_WM_UNIT_TYPE=p_h_f&amp;KSO_WM_UNIT_ID=wpsdiag20164522_1*p_h_f*1_1_1&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SLIDE_ITEM_CNT=3&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wps:cNvSpPr/>
                        <wps:spPr>
                          <a:xfrm>
                            <a:off x="0" y="195201"/>
                            <a:ext cx="318379" cy="159189"/>
                          </a:xfrm>
                          <a:prstGeom prst="rect">
                            <a:avLst/>
                          </a:prstGeom>
                          <a:solidFill>
                            <a:srgbClr val="D3D3D3"/>
                          </a:solidFill>
                          <a:ln w="19050" cap="flat" cmpd="sng" algn="ctr">
                            <a:solidFill>
                              <a:srgbClr val="7C7C7C"/>
                            </a:solidFill>
                            <a:prstDash val="solid"/>
                            <a:miter lim="800000"/>
                          </a:ln>
                          <a:effectLst/>
                        </wps:spPr>
                        <wps:txbx>
                          <w:txbxContent>
                            <w:p>
                              <w:pPr>
                                <w:pStyle w:val="4"/>
                                <w:snapToGrid w:val="0"/>
                                <w:spacing w:before="0" w:beforeAutospacing="0" w:after="34" w:afterAutospacing="0" w:line="192" w:lineRule="auto"/>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系统的要素</w:t>
                              </w:r>
                            </w:p>
                          </w:txbxContent>
                        </wps:txbx>
                        <wps:bodyPr spcFirstLastPara="0" vert="horz" wrap="square" lIns="0" tIns="0" rIns="0" bIns="0" numCol="1" spcCol="1270" anchor="ctr" anchorCtr="0">
                          <a:noAutofit/>
                        </wps:bodyPr>
                      </wps:wsp>
                      <wps:wsp>
                        <wps:cNvPr id="4" name="任意多边形: 形状 4" descr="KSO_WM_UNIT_INDEX=1_1&amp;KSO_WM_UNIT_TYPE=p_i&amp;KSO_WM_UNIT_ID=wpsdiag20164522_1*p_i*1_1&amp;KSO_WM_UNIT_LAYERLEVEL=1_1&amp;KSO_WM_UNIT_CLEAR=1&amp;KSO_WM_TAG_VERSION=1.0&amp;KSO_WM_BEAUTIFY_FLAG=#wm#&amp;KSO_WM_TEMPLATE_CATEGORY=wpsdiag&amp;KSO_WM_TEMPLATE_INDEX=20164522&amp;KSO_WM_SLIDE_ITEM_CNT=3&amp;KSO_WM_DIAGRAM_GROUP_CODE=p1_1&amp;KSO_WM_UNIT_LINE_FILL_TYPE=1&amp;KSO_WM_UNIT_LINE_FORE_SCHEMECOLOR_INDEX=7&amp;KSO_WM_UNIT_LINE_BACK_SCHEMECOLOR_INDEX=0"/>
                        <wps:cNvSpPr/>
                        <wps:spPr>
                          <a:xfrm rot="18770822">
                            <a:off x="288050" y="173490"/>
                            <a:ext cx="226479" cy="12173"/>
                          </a:xfrm>
                          <a:custGeom>
                            <a:avLst/>
                            <a:gdLst>
                              <a:gd name="connsiteX0" fmla="*/ 0 w 1257468"/>
                              <a:gd name="connsiteY0" fmla="*/ 17753 h 35507"/>
                              <a:gd name="connsiteX1" fmla="*/ 1257468 w 1257468"/>
                              <a:gd name="connsiteY1" fmla="*/ 17753 h 35507"/>
                            </a:gdLst>
                            <a:ahLst/>
                            <a:cxnLst>
                              <a:cxn ang="0">
                                <a:pos x="connsiteX0" y="connsiteY0"/>
                              </a:cxn>
                              <a:cxn ang="0">
                                <a:pos x="connsiteX1" y="connsiteY1"/>
                              </a:cxn>
                            </a:cxnLst>
                            <a:rect l="l" t="t" r="r" b="b"/>
                            <a:pathLst>
                              <a:path w="1257468" h="35507">
                                <a:moveTo>
                                  <a:pt x="0" y="17753"/>
                                </a:moveTo>
                                <a:lnTo>
                                  <a:pt x="1257468" y="17753"/>
                                </a:lnTo>
                              </a:path>
                            </a:pathLst>
                          </a:custGeom>
                          <a:noFill/>
                          <a:ln w="12700" cap="flat" cmpd="sng" algn="ctr">
                            <a:solidFill>
                              <a:srgbClr val="7C7C7C"/>
                            </a:solidFill>
                            <a:prstDash val="solid"/>
                            <a:miter lim="800000"/>
                          </a:ln>
                          <a:effectLst/>
                        </wps:spPr>
                        <wps:bodyPr spcFirstLastPara="0" vert="horz" wrap="square" lIns="121728" tIns="-2731" rIns="121728" bIns="-2731" numCol="1" spcCol="1270" anchor="ctr" anchorCtr="0">
                          <a:noAutofit/>
                        </wps:bodyPr>
                      </wps:wsp>
                      <wps:wsp>
                        <wps:cNvPr id="5" name="矩形 5" descr="KSO_WM_UNIT_INDEX=1_2_1&amp;KSO_WM_UNIT_TYPE=p_h_f&amp;KSO_WM_UNIT_ID=wpsdiag20164522_1*p_h_f*1_2_1&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1*p_i*1_1&amp;KSO_WM_SLIDE_ITEM_CNT=3&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wps:cNvSpPr/>
                        <wps:spPr>
                          <a:xfrm>
                            <a:off x="480821" y="0"/>
                            <a:ext cx="318379" cy="159189"/>
                          </a:xfrm>
                          <a:prstGeom prst="rect">
                            <a:avLst/>
                          </a:prstGeom>
                          <a:solidFill>
                            <a:srgbClr val="D3D3D3"/>
                          </a:solidFill>
                          <a:ln w="19050" cap="flat" cmpd="sng" algn="ctr">
                            <a:solidFill>
                              <a:srgbClr val="7C7C7C"/>
                            </a:solidFill>
                            <a:prstDash val="solid"/>
                            <a:miter lim="800000"/>
                          </a:ln>
                          <a:effectLst/>
                        </wps:spPr>
                        <wps:txbx>
                          <w:txbxContent>
                            <w:p>
                              <w:pPr>
                                <w:pStyle w:val="4"/>
                                <w:snapToGrid w:val="0"/>
                                <w:spacing w:before="0" w:beforeAutospacing="0" w:after="34" w:afterAutospacing="0" w:line="192" w:lineRule="auto"/>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sz w:val="18"/>
                                  <w:szCs w:val="18"/>
                                  <w:lang w:val="en-US" w:eastAsia="zh-CN"/>
                                </w:rPr>
                                <w:t>具体要素：如矿物、生物、机器、人、能量和过程等实实在在的东西。</w:t>
                              </w:r>
                            </w:p>
                          </w:txbxContent>
                        </wps:txbx>
                        <wps:bodyPr spcFirstLastPara="0" vert="horz" wrap="square" lIns="0" tIns="0" rIns="0" bIns="0" numCol="1" spcCol="1270" anchor="ctr" anchorCtr="0">
                          <a:noAutofit/>
                        </wps:bodyPr>
                      </wps:wsp>
                      <wps:wsp>
                        <wps:cNvPr id="6" name="任意多边形: 形状 6" descr="KSO_WM_UNIT_INDEX=1_2&amp;KSO_WM_UNIT_TYPE=p_i&amp;KSO_WM_UNIT_ID=wpsdiag20164522_1*p_i*1_2&amp;KSO_WM_UNIT_LAYERLEVEL=1_1&amp;KSO_WM_UNIT_CLEAR=1&amp;KSO_WM_TAG_VERSION=1.0&amp;KSO_WM_BEAUTIFY_FLAG=#wm#&amp;KSO_WM_TEMPLATE_CATEGORY=wpsdiag&amp;KSO_WM_TEMPLATE_INDEX=20164522&amp;KSO_WM_SLIDE_ITEM_CNT=3&amp;KSO_WM_DIAGRAM_GROUP_CODE=p1_1&amp;KSO_WM_UNIT_LINE_FILL_TYPE=1&amp;KSO_WM_UNIT_LINE_FORE_SCHEMECOLOR_INDEX=7&amp;KSO_WM_UNIT_LINE_BACK_SCHEMECOLOR_INDEX=0"/>
                        <wps:cNvSpPr/>
                        <wps:spPr>
                          <a:xfrm rot="2829178" flipV="1">
                            <a:off x="288871" y="330807"/>
                            <a:ext cx="223680" cy="27437"/>
                          </a:xfrm>
                          <a:custGeom>
                            <a:avLst/>
                            <a:gdLst>
                              <a:gd name="connsiteX0" fmla="*/ 0 w 1257468"/>
                              <a:gd name="connsiteY0" fmla="*/ 17753 h 35507"/>
                              <a:gd name="connsiteX1" fmla="*/ 1257468 w 1257468"/>
                              <a:gd name="connsiteY1" fmla="*/ 17753 h 35507"/>
                            </a:gdLst>
                            <a:ahLst/>
                            <a:cxnLst>
                              <a:cxn ang="0">
                                <a:pos x="connsiteX0" y="connsiteY0"/>
                              </a:cxn>
                              <a:cxn ang="0">
                                <a:pos x="connsiteX1" y="connsiteY1"/>
                              </a:cxn>
                            </a:cxnLst>
                            <a:rect l="l" t="t" r="r" b="b"/>
                            <a:pathLst>
                              <a:path w="1257468" h="35507">
                                <a:moveTo>
                                  <a:pt x="0" y="17753"/>
                                </a:moveTo>
                                <a:lnTo>
                                  <a:pt x="1257468" y="17753"/>
                                </a:lnTo>
                              </a:path>
                            </a:pathLst>
                          </a:custGeom>
                          <a:noFill/>
                          <a:ln w="12700" cap="flat" cmpd="sng" algn="ctr">
                            <a:solidFill>
                              <a:srgbClr val="7C7C7C"/>
                            </a:solidFill>
                            <a:prstDash val="solid"/>
                            <a:miter lim="800000"/>
                          </a:ln>
                          <a:effectLst/>
                        </wps:spPr>
                        <wps:bodyPr spcFirstLastPara="0" vert="horz" wrap="square" lIns="121728" tIns="-2731" rIns="121728" bIns="-2731" numCol="1" spcCol="1270" anchor="ctr" anchorCtr="0">
                          <a:noAutofit/>
                        </wps:bodyPr>
                      </wps:wsp>
                      <wps:wsp>
                        <wps:cNvPr id="7" name="矩形 7" descr="KSO_WM_UNIT_INDEX=1_2_2&amp;KSO_WM_UNIT_TYPE=p_h_f&amp;KSO_WM_UNIT_ID=wpsdiag20164522_1*p_h_f*1_2_2&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1*p_i*1_2&amp;KSO_WM_SLIDE_ITEM_CNT=3&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wps:cNvSpPr/>
                        <wps:spPr>
                          <a:xfrm>
                            <a:off x="480821" y="368198"/>
                            <a:ext cx="318379" cy="159189"/>
                          </a:xfrm>
                          <a:prstGeom prst="rect">
                            <a:avLst/>
                          </a:prstGeom>
                          <a:solidFill>
                            <a:srgbClr val="D3D3D3"/>
                          </a:solidFill>
                          <a:ln w="19050" cap="flat" cmpd="sng" algn="ctr">
                            <a:solidFill>
                              <a:srgbClr val="7C7C7C"/>
                            </a:solidFill>
                            <a:prstDash val="solid"/>
                            <a:miter lim="800000"/>
                          </a:ln>
                          <a:effectLst/>
                        </wps:spPr>
                        <wps:txbx>
                          <w:txbxContent>
                            <w:p>
                              <w:pPr>
                                <w:pStyle w:val="4"/>
                                <w:snapToGrid w:val="0"/>
                                <w:spacing w:before="0" w:beforeAutospacing="0" w:after="34" w:afterAutospacing="0" w:line="192" w:lineRule="auto"/>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sz w:val="18"/>
                                  <w:szCs w:val="18"/>
                                  <w:lang w:val="en-US" w:eastAsia="zh-CN"/>
                                </w:rPr>
                                <w:t>抽象要素：如概念、原理、法则、方法、制度和程序等理性的东西。</w:t>
                              </w:r>
                            </w:p>
                          </w:txbxContent>
                        </wps:txbx>
                        <wps:bodyPr spcFirstLastPara="0" vert="horz" wrap="square" lIns="0" tIns="0" rIns="0" bIns="0" numCol="1" spcCol="1270" anchor="ctr" anchorCtr="0">
                          <a:noAutofit/>
                        </wps:bodyPr>
                      </wps:wsp>
                    </wpg:wgp>
                  </a:graphicData>
                </a:graphic>
              </wp:inline>
            </w:drawing>
          </mc:Choice>
          <mc:Fallback>
            <w:pict>
              <v:group id="组合 1" o:spid="_x0000_s1026" o:spt="203" alt="KSO_WM_TAG_VERSION=1.0&amp;KSO_WM_BEAUTIFY_FLAG=#wm#&amp;KSO_WM_UNIT_TYPE=i&amp;KSO_WM_UNIT_ID=wpsdiag20164522_1*i*1&amp;KSO_WM_TEMPLATE_CATEGORY=wpsdiag&amp;KSO_WM_TEMPLATE_INDEX=20164522" style="height:226.25pt;width:343.05pt;" coordsize="799200,527387" o:gfxdata="UEsDBAoAAAAAAIdO4kAAAAAAAAAAAAAAAAAEAAAAZHJzL1BLAwQUAAAACACHTuJAem+mydYAAAAF&#10;AQAADwAAAGRycy9kb3ducmV2LnhtbE2PQUvDQBCF74L/YRnBm91sNaGk2RQp6qkItoL0Ns1Ok9Ds&#10;bMhuk/bfu3rRy8DjPd77plhdbCdGGnzrWIOaJSCIK2darjV87l4fFiB8QDbYOSYNV/KwKm9vCsyN&#10;m/iDxm2oRSxhn6OGJoQ+l9JXDVn0M9cTR+/oBoshyqGWZsAplttOzpMkkxZbjgsN9rRuqDptz1bD&#10;24TT86N6GTen4/q636XvXxtFWt/fqWQJItAl/IXhBz+iQxmZDu7MxotOQ3wk/N7oZYtMgThoeErn&#10;KciykP/py29QSwMEFAAAAAgAh07iQCwlakuSBgAAGSMAAA4AAABkcnMvZTJvRG9jLnhtbO1aT4/b&#10;RBS/I/EdRq7EYaU2sR3HTqi3yiZOatX5oyS7dE/WxHESS/6H7d2knHtAXODMBQlx4QsgoQo+DaV8&#10;DN7M2Im9drd0C6iFNKrX9rx58+a9md97v0kePtp5Lrq2o9gJfJXjH9Q5ZPtWsHT8tcqdz/v3FQ7F&#10;CfaX2A18W+We2TH36PTjjx5uw7YtBJvAXdoRAiV+3N6GKrdJkrBdq8XWxvZw/CAIbR8aV0Hk4QQe&#10;o3VtGeEtaPfcmlCvN2vbIFqGUWDZcQxve6yRO6X6VyvbSsarVWwnyFU5sC2h14heF+RaO32I2+sI&#10;hxvHSs3Ad7DCw44Pg+5V9XCC0VXklFR5jhUFcbBKHliBVwtWK8ey6RxgNnz9xmwGUXAV0rms29t1&#10;uHcTuPaGn+6s1hpdTyLkLFVO4JCPPQjRqxfPX37zJeI5tLRjC3z1ZDY2Pxua887AvNCmM308UiHQ&#10;n2Av/DRtOtM653O9f2n2jc5Avbf17uVbz0f63JxfTjTVKb3We+o2jJcOXsP8mw1JEEz+xDnh84Jz&#10;bTgxOnPN7MJlMJ5eZl0qhfRRT3uqZtpIgLfhug3zHEThLJxE6Ys1eyIx260ij/yFaKAdLGKxLjYl&#10;iUPPVK7ZklrNdJXYuwRZ0N4QpaYsQrsFAoIii6IssXVkbWCxERWw0qAt7WdttLSn3GrBmmUdJUEW&#10;FZn0q2UW1Iihe7vALe1tfAh6/G5Bn21waNO1FBNnpEEX90H/7seXv3yP4LkYdBo75lLehE/e5Ye4&#10;hubGXJWaKmNLRU+qdRmdS21qaBeaoVYLPNYHjw34P1cLy48a0jW0zrTq/Xg46cz1M0OraJxMtZkG&#10;i1N7OleN8VQbIn0yOx+WpnLRMc41tSHlG+68H95lPecNmBl6TzN1UGd2R3NVzLf19M5g2hmag+n4&#10;fGJ2xz1NDavC19cNg+3NcmhpWx+8Ys66j7Wh1h2Di0y2GAqeoP6n0med7pMK6XK0iMfN2wY/CLzG&#10;Al7Iz5eaYOgj7ValTKB6RnK1utfNiAEL3Ut7VInbMQBMBaQwPOBbEsASg4oMTEReEeUWgwReavFK&#10;qwAJuB1GcTKwAw+RG5WLIKPRRIOvjThh6JGJkIHjwHWWfcd16UO0XnTdCF1jyH49kXxS7QUx10db&#10;gL1WXSLYhCELr1ycwK0XQl6I/TWHsLuG9G4lER270DvODyJ3yadqEGJkD8cbZgzVwDzhOQlUAK7j&#10;qZxSJ//S3q5PpmDTHJ5OlUAi8zC5S3aLHQXzuL0Ils8A0eLQ6jswjoHjZIIjSOQwIShOwG+bIPqC&#10;Q1tI9DCjz69wZHPI1X0AVRBJspsou1lkN/6V1w3Ae5ANQTu7FWTog30LdDKfpA/dhBYWxGw/6Fwl&#10;wcqhESLGMgsB7FNYJ1npX8D3Robvv7148fvzr1/+8O0fv/4MQN9GcHn11U8IBG4D/NKeoGk8NP9i&#10;IgdBAvUlLUWgLzUzKC90+0+A7fuFTygKYGPwiizXFUGgGzutgARFoVgANQwvi43WjQJIEJqNPWYJ&#10;IJHu2KyOsq4YZJGNkMEUVMZL2MXk1XqZFppW4Psx7P6nsJ1Wngvb9aSG6miLeEGSG02F4UNJ/DIv&#10;zsuyJKINEiWpTqupKv2weff6U91vHqXQ6eYoULPt54M3DJ5w29r56RzhDkAB6vQ69WsYxKQszE8Y&#10;fJs9woQYkEMv4qA3dAbD8p1pQgF7aGf2NzWC5ArCe1zKewDQAZ4iDi1UbsFcG+KE2E7GJLc0C6Su&#10;RxuVYz4lrV5wbc8DKpcc6lvq+9T0g4Tr5yWzUBKT8/JMCswlA9MaeG8MmUNuBfkBSWfgINxOExXg&#10;LyyBDydRvUt24mF/CcChWYq6D6QBws/SVNbEclXa9IHnK2BVKQllfASeb0lPwBVLuSNNUG/NR6p0&#10;FdNUxWBHPlLy/xnwA7MHXGEKpGs8MvXeLKPrGScHhl9RGBzZzOE85f1mMw0FCgaWhW5UBkc2c2Qz&#10;7CT3HzmtambZ4XVsBgRuSxclsLoLm6k4digcW5UGObKZihOhv/20hbEZQRFavAz10sp1wgtC20nd&#10;eKA1isxwSxTrSsYXsqMYQRCbCiksoVQV5IZYPJwtFqVHWkPJwJHWHGnNnQ7dMu7yP6E1cpa4XjFa&#10;A8+35SmznGPuTmvKuo605lBp77+LKX5tWErib0NrCh4/0pqDsz8YWgOFAN9Kzx+z8uDIbf6v3IZ+&#10;Lw+/v6DHlOlvRcgPPPLP9Judwy9aT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em+mydYAAAAF&#10;AQAADwAAAAAAAAABACAAAAAiAAAAZHJzL2Rvd25yZXYueG1sUEsBAhQAFAAAAAgAh07iQCwlakuS&#10;BgAAGSMAAA4AAAAAAAAAAQAgAAAAJQEAAGRycy9lMm9Eb2MueG1sUEsFBgAAAAAGAAYAWQEAACkK&#10;AAAAAA==&#10;">
                <o:lock v:ext="edit" aspectratio="f"/>
                <v:rect id="_x0000_s1026" o:spid="_x0000_s1026" o:spt="1" alt="KSO_WM_UNIT_INDEX=1_1_1&amp;KSO_WM_UNIT_TYPE=p_h_f&amp;KSO_WM_UNIT_ID=wpsdiag20164522_1*p_h_f*1_1_1&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SLIDE_ITEM_CNT=3&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style="position:absolute;left:0;top:195201;height:159189;width:318379;v-text-anchor:middle;" fillcolor="#D3D3D3" filled="t" stroked="t" coordsize="21600,21600" o:gfxdata="UEsDBAoAAAAAAIdO4kAAAAAAAAAAAAAAAAAEAAAAZHJzL1BLAwQUAAAACACHTuJANv4R4rkAAADa&#10;AAAADwAAAGRycy9kb3ducmV2LnhtbEWPwQrCMBBE74L/EFbwIpqqIFKNHgqiXoSqB49Ls7bFZlOb&#10;qPXvjSB4HGbmDbNct6YST2pcaVnBeBSBIM6sLjlXcD5thnMQziNrrCyTgjc5WK+6nSXG2r44pefR&#10;5yJA2MWooPC+jqV0WUEG3cjWxMG72sagD7LJpW7wFeCmkpMomkmDJYeFAmtKCspux4dRMGhpn8r7&#10;oE7P8+324ibJ9XBLlOr3xtEChKfW/8O/9k4rmML3Srg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EeK5AAAA2gAA&#10;AA8AAAAAAAAAAQAgAAAAIgAAAGRycy9kb3ducmV2LnhtbFBLAQIUABQAAAAIAIdO4kAzLwWeOwAA&#10;ADkAAAAQAAAAAAAAAAEAIAAAAAgBAABkcnMvc2hhcGV4bWwueG1sUEsFBgAAAAAGAAYAWwEAALID&#10;AAAAAA==&#10;">
                  <v:fill on="t" focussize="0,0"/>
                  <v:stroke weight="1.5pt" color="#7C7C7C" miterlimit="8" joinstyle="miter"/>
                  <v:imagedata o:title=""/>
                  <o:lock v:ext="edit" aspectratio="f"/>
                  <v:textbox inset="0mm,0mm,0mm,0mm">
                    <w:txbxContent>
                      <w:p>
                        <w:pPr>
                          <w:pStyle w:val="4"/>
                          <w:snapToGrid w:val="0"/>
                          <w:spacing w:before="0" w:beforeAutospacing="0" w:after="34" w:afterAutospacing="0" w:line="192" w:lineRule="auto"/>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系统的要素</w:t>
                        </w:r>
                      </w:p>
                    </w:txbxContent>
                  </v:textbox>
                </v:rect>
                <v:shape id="任意多边形: 形状 4" o:spid="_x0000_s1026" o:spt="100" alt="KSO_WM_UNIT_INDEX=1_1&amp;KSO_WM_UNIT_TYPE=p_i&amp;KSO_WM_UNIT_ID=wpsdiag20164522_1*p_i*1_1&amp;KSO_WM_UNIT_LAYERLEVEL=1_1&amp;KSO_WM_UNIT_CLEAR=1&amp;KSO_WM_TAG_VERSION=1.0&amp;KSO_WM_BEAUTIFY_FLAG=#wm#&amp;KSO_WM_TEMPLATE_CATEGORY=wpsdiag&amp;KSO_WM_TEMPLATE_INDEX=20164522&amp;KSO_WM_SLIDE_ITEM_CNT=3&amp;KSO_WM_DIAGRAM_GROUP_CODE=p1_1&amp;KSO_WM_UNIT_LINE_FILL_TYPE=1&amp;KSO_WM_UNIT_LINE_FORE_SCHEMECOLOR_INDEX=7&amp;KSO_WM_UNIT_LINE_BACK_SCHEMECOLOR_INDEX=0" style="position:absolute;left:288050;top:173490;height:12173;width:226479;rotation:-3090217f;v-text-anchor:middle;" filled="f" stroked="t" coordsize="1257468,35507" o:gfxdata="UEsDBAoAAAAAAIdO4kAAAAAAAAAAAAAAAAAEAAAAZHJzL1BLAwQUAAAACACHTuJAAivu/rwAAADa&#10;AAAADwAAAGRycy9kb3ducmV2LnhtbEWPzWrDMBCE74G8g9hAb7Gc0gbjWg40oZBTaJM8wMZa/7TS&#10;yliqnebpq0Ihx2FmvmGKzdUaMdLgO8cKVkkKgrhyuuNGwfn0tsxA+ICs0TgmBT/kYVPOZwXm2k38&#10;QeMxNCJC2OeooA2hz6X0VUsWfeJ64ujVbrAYohwaqQecItwa+Zima2mx47jQYk/blqqv47dVYOh1&#10;2l+y5/DucKx59LvDLftU6mGxSl9ABLqGe/i/vdcKnuDvSrwBsv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r7v68AAAA&#10;2gAAAA8AAAAAAAAAAQAgAAAAIgAAAGRycy9kb3ducmV2LnhtbFBLAQIUABQAAAAIAIdO4kAzLwWe&#10;OwAAADkAAAAQAAAAAAAAAAEAIAAAAAsBAABkcnMvc2hhcGV4bWwueG1sUEsFBgAAAAAGAAYAWwEA&#10;ALUDAAAAAA==&#10;" path="m0,17753l1257468,17753e">
                  <v:path o:connectlocs="0,6086;226479,6086" o:connectangles="0,0"/>
                  <v:fill on="f" focussize="0,0"/>
                  <v:stroke weight="1pt" color="#7C7C7C" miterlimit="8" joinstyle="miter"/>
                  <v:imagedata o:title=""/>
                  <o:lock v:ext="edit" aspectratio="f"/>
                  <v:textbox inset="9.58488188976378pt,-0.21503937007874pt,9.58488188976378pt,-0.21503937007874pt"/>
                </v:shape>
                <v:rect id="_x0000_s1026" o:spid="_x0000_s1026" o:spt="1" alt="KSO_WM_UNIT_INDEX=1_2_1&amp;KSO_WM_UNIT_TYPE=p_h_f&amp;KSO_WM_UNIT_ID=wpsdiag20164522_1*p_h_f*1_2_1&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1*p_i*1_1&amp;KSO_WM_SLIDE_ITEM_CNT=3&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style="position:absolute;left:480821;top:0;height:159189;width:318379;v-text-anchor:middle;" fillcolor="#D3D3D3" filled="t" stroked="t" coordsize="21600,21600" o:gfxdata="UEsDBAoAAAAAAIdO4kAAAAAAAAAAAAAAAAAEAAAAZHJzL1BLAwQUAAAACACHTuJA1lssDbkAAADa&#10;AAAADwAAAGRycy9kb3ducmV2LnhtbEWPwQrCMBBE74L/EFbwIpoqKFKNHgqiXoSqB49Ls7bFZlOb&#10;qPXvjSB4HGbmDbNct6YST2pcaVnBeBSBIM6sLjlXcD5thnMQziNrrCyTgjc5WK+6nSXG2r44pefR&#10;5yJA2MWooPC+jqV0WUEG3cjWxMG72sagD7LJpW7wFeCmkpMomkmDJYeFAmtKCspux4dRMGhpn8r7&#10;oE7P8+324ibJ9XBLlOr3xtEChKfW/8O/9k4rmML3Srg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ZbLA25AAAA2gAA&#10;AA8AAAAAAAAAAQAgAAAAIgAAAGRycy9kb3ducmV2LnhtbFBLAQIUABQAAAAIAIdO4kAzLwWeOwAA&#10;ADkAAAAQAAAAAAAAAAEAIAAAAAgBAABkcnMvc2hhcGV4bWwueG1sUEsFBgAAAAAGAAYAWwEAALID&#10;AAAAAA==&#10;">
                  <v:fill on="t" focussize="0,0"/>
                  <v:stroke weight="1.5pt" color="#7C7C7C" miterlimit="8" joinstyle="miter"/>
                  <v:imagedata o:title=""/>
                  <o:lock v:ext="edit" aspectratio="f"/>
                  <v:textbox inset="0mm,0mm,0mm,0mm">
                    <w:txbxContent>
                      <w:p>
                        <w:pPr>
                          <w:pStyle w:val="4"/>
                          <w:snapToGrid w:val="0"/>
                          <w:spacing w:before="0" w:beforeAutospacing="0" w:after="34" w:afterAutospacing="0" w:line="192" w:lineRule="auto"/>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sz w:val="18"/>
                            <w:szCs w:val="18"/>
                            <w:lang w:val="en-US" w:eastAsia="zh-CN"/>
                          </w:rPr>
                          <w:t>具体要素：如矿物、生物、机器、人、能量和过程等实实在在的东西。</w:t>
                        </w:r>
                      </w:p>
                    </w:txbxContent>
                  </v:textbox>
                </v:rect>
                <v:shape id="任意多边形: 形状 6" o:spid="_x0000_s1026" o:spt="100" alt="KSO_WM_UNIT_INDEX=1_2&amp;KSO_WM_UNIT_TYPE=p_i&amp;KSO_WM_UNIT_ID=wpsdiag20164522_1*p_i*1_2&amp;KSO_WM_UNIT_LAYERLEVEL=1_1&amp;KSO_WM_UNIT_CLEAR=1&amp;KSO_WM_TAG_VERSION=1.0&amp;KSO_WM_BEAUTIFY_FLAG=#wm#&amp;KSO_WM_TEMPLATE_CATEGORY=wpsdiag&amp;KSO_WM_TEMPLATE_INDEX=20164522&amp;KSO_WM_SLIDE_ITEM_CNT=3&amp;KSO_WM_DIAGRAM_GROUP_CODE=p1_1&amp;KSO_WM_UNIT_LINE_FILL_TYPE=1&amp;KSO_WM_UNIT_LINE_FORE_SCHEMECOLOR_INDEX=7&amp;KSO_WM_UNIT_LINE_BACK_SCHEMECOLOR_INDEX=0" style="position:absolute;left:288871;top:330807;flip:y;height:27437;width:223680;rotation:-3090217f;v-text-anchor:middle;" filled="f" stroked="t" coordsize="1257468,35507" o:gfxdata="UEsDBAoAAAAAAIdO4kAAAAAAAAAAAAAAAAAEAAAAZHJzL1BLAwQUAAAACACHTuJAHoM18L4AAADa&#10;AAAADwAAAGRycy9kb3ducmV2LnhtbEWPT2sCMRTE74V+h/AEbzVRUcpqVrAotGgP3fagt8fm7R/c&#10;vCybdNf66U2h0OMwM79h1purbURPna8da5hOFAji3JmaSw1fn/unZxA+IBtsHJOGH/KwSR8f1pgY&#10;N/AH9VkoRYSwT1BDFUKbSOnziiz6iWuJo1e4zmKIsiul6XCIcNvImVJLabHmuFBhSy8V5Zfs22q4&#10;ZbR9P74d5jsb1HDb9efmVCy0Ho+magUi0DX8h//ar0bDEn6vxBsg0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M18L4A&#10;AADaAAAADwAAAAAAAAABACAAAAAiAAAAZHJzL2Rvd25yZXYueG1sUEsBAhQAFAAAAAgAh07iQDMv&#10;BZ47AAAAOQAAABAAAAAAAAAAAQAgAAAADQEAAGRycy9zaGFwZXhtbC54bWxQSwUGAAAAAAYABgBb&#10;AQAAtwMAAAAA&#10;" path="m0,17753l1257468,17753e">
                  <v:path o:connectlocs="0,13718;223680,13718" o:connectangles="0,0"/>
                  <v:fill on="f" focussize="0,0"/>
                  <v:stroke weight="1pt" color="#7C7C7C" miterlimit="8" joinstyle="miter"/>
                  <v:imagedata o:title=""/>
                  <o:lock v:ext="edit" aspectratio="f"/>
                  <v:textbox inset="9.58488188976378pt,-0.21503937007874pt,9.58488188976378pt,-0.21503937007874pt"/>
                </v:shape>
                <v:rect id="_x0000_s1026" o:spid="_x0000_s1026" o:spt="1" alt="KSO_WM_UNIT_INDEX=1_2_2&amp;KSO_WM_UNIT_TYPE=p_h_f&amp;KSO_WM_UNIT_ID=wpsdiag20164522_1*p_h_f*1_2_2&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1*p_i*1_2&amp;KSO_WM_SLIDE_ITEM_CNT=3&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style="position:absolute;left:480821;top:368198;height:159189;width:318379;v-text-anchor:middle;" fillcolor="#D3D3D3" filled="t" stroked="t" coordsize="21600,21600" o:gfxdata="UEsDBAoAAAAAAIdO4kAAAAAAAAAAAAAAAAAEAAAAZHJzL1BLAwQUAAAACACHTuJAScUX4bkAAADa&#10;AAAADwAAAGRycy9kb3ducmV2LnhtbEWPMQvCMBSEd8H/EJ7gIprqoFKNDgVRF6Hq4Phonm2xealN&#10;1PrvjSA4Hnf3Hbdct6YST2pcaVnBeBSBIM6sLjlXcD5thnMQziNrrCyTgjc5WK+6nSXG2r44pefR&#10;5yJA2MWooPC+jqV0WUEG3cjWxMG72sagD7LJpW7wFeCmkpMomkqDJYeFAmtKCspux4dRMGhpn8r7&#10;oE7P8+324ibJ9XBLlOr3xtEChKfW/8O/9k4rmMH3Srg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FF+G5AAAA2gAA&#10;AA8AAAAAAAAAAQAgAAAAIgAAAGRycy9kb3ducmV2LnhtbFBLAQIUABQAAAAIAIdO4kAzLwWeOwAA&#10;ADkAAAAQAAAAAAAAAAEAIAAAAAgBAABkcnMvc2hhcGV4bWwueG1sUEsFBgAAAAAGAAYAWwEAALID&#10;AAAAAA==&#10;">
                  <v:fill on="t" focussize="0,0"/>
                  <v:stroke weight="1.5pt" color="#7C7C7C" miterlimit="8" joinstyle="miter"/>
                  <v:imagedata o:title=""/>
                  <o:lock v:ext="edit" aspectratio="f"/>
                  <v:textbox inset="0mm,0mm,0mm,0mm">
                    <w:txbxContent>
                      <w:p>
                        <w:pPr>
                          <w:pStyle w:val="4"/>
                          <w:snapToGrid w:val="0"/>
                          <w:spacing w:before="0" w:beforeAutospacing="0" w:after="34" w:afterAutospacing="0" w:line="192" w:lineRule="auto"/>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sz w:val="18"/>
                            <w:szCs w:val="18"/>
                            <w:lang w:val="en-US" w:eastAsia="zh-CN"/>
                          </w:rPr>
                          <w:t>抽象要素：如概念、原理、法则、方法、制度和程序等理性的东西。</w:t>
                        </w:r>
                      </w:p>
                    </w:txbxContent>
                  </v:textbox>
                </v:rect>
                <w10:wrap type="none"/>
                <w10:anchorlock/>
              </v:group>
            </w:pict>
          </mc:Fallback>
        </mc:AlternateContent>
      </w:r>
    </w:p>
    <w:p>
      <w:pPr>
        <w:numPr>
          <w:ilvl w:val="0"/>
          <w:numId w:val="2"/>
        </w:numPr>
        <w:tabs>
          <w:tab w:val="clear" w:pos="312"/>
        </w:tabs>
        <w:jc w:val="left"/>
        <w:rPr>
          <w:rFonts w:hint="eastAsia"/>
          <w:lang w:val="en-US" w:eastAsia="zh-CN"/>
        </w:rPr>
      </w:pPr>
      <w:r>
        <w:rPr>
          <w:rFonts w:hint="eastAsia"/>
          <w:lang w:val="en-US" w:eastAsia="zh-CN"/>
        </w:rPr>
        <w:t>系统的特性：整体性、相关性、目的性、层次性、适应性、节省性、有限性。</w:t>
      </w:r>
    </w:p>
    <w:p>
      <w:pPr>
        <w:numPr>
          <w:ilvl w:val="0"/>
          <w:numId w:val="2"/>
        </w:numPr>
        <w:tabs>
          <w:tab w:val="clear" w:pos="312"/>
        </w:tabs>
        <w:jc w:val="left"/>
        <w:rPr>
          <w:rFonts w:hint="eastAsia"/>
          <w:lang w:val="en-US" w:eastAsia="zh-CN"/>
        </w:rPr>
      </w:pPr>
      <w:r>
        <w:rPr>
          <w:rFonts w:hint="eastAsia"/>
          <w:lang w:val="en-US" w:eastAsia="zh-CN"/>
        </w:rPr>
        <w:t>工程9要素：用户、目标、资源、行动者、方法与技术、过程、时间、活动、环境。将这个相干的整体叫做工程系统。</w:t>
      </w:r>
    </w:p>
    <w:p>
      <w:pPr>
        <w:numPr>
          <w:ilvl w:val="0"/>
          <w:numId w:val="2"/>
        </w:numPr>
        <w:tabs>
          <w:tab w:val="clear" w:pos="312"/>
        </w:tabs>
        <w:jc w:val="left"/>
        <w:rPr>
          <w:rFonts w:hint="eastAsia"/>
          <w:lang w:val="en-US" w:eastAsia="zh-CN"/>
        </w:rPr>
      </w:pPr>
      <w:r>
        <w:rPr>
          <w:rFonts w:hint="eastAsia"/>
          <w:lang w:val="en-US" w:eastAsia="zh-CN"/>
        </w:rPr>
        <w:t>工程系统体系结构图：</w:t>
      </w:r>
    </w:p>
    <w:p>
      <w:pPr>
        <w:numPr>
          <w:ilvl w:val="0"/>
          <w:numId w:val="0"/>
        </w:numPr>
        <w:jc w:val="left"/>
      </w:pPr>
      <w:r>
        <w:drawing>
          <wp:inline distT="0" distB="0" distL="114300" distR="114300">
            <wp:extent cx="5677535" cy="3124835"/>
            <wp:effectExtent l="0" t="0" r="18415" b="1841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tretch>
                      <a:fillRect/>
                    </a:stretch>
                  </pic:blipFill>
                  <pic:spPr>
                    <a:xfrm>
                      <a:off x="0" y="0"/>
                      <a:ext cx="5677535" cy="3124835"/>
                    </a:xfrm>
                    <a:prstGeom prst="rect">
                      <a:avLst/>
                    </a:prstGeom>
                    <a:noFill/>
                    <a:ln w="9525">
                      <a:noFill/>
                    </a:ln>
                  </pic:spPr>
                </pic:pic>
              </a:graphicData>
            </a:graphic>
          </wp:inline>
        </w:drawing>
      </w:r>
    </w:p>
    <w:p>
      <w:pPr>
        <w:numPr>
          <w:ilvl w:val="0"/>
          <w:numId w:val="2"/>
        </w:numPr>
        <w:tabs>
          <w:tab w:val="clear" w:pos="312"/>
        </w:tabs>
        <w:ind w:left="0" w:leftChars="0" w:firstLine="0" w:firstLineChars="0"/>
        <w:jc w:val="left"/>
        <w:rPr>
          <w:rFonts w:hint="eastAsia"/>
          <w:lang w:val="en-US" w:eastAsia="zh-CN"/>
        </w:rPr>
      </w:pPr>
      <w:r>
        <w:rPr>
          <w:rFonts w:hint="eastAsia"/>
          <w:lang w:val="en-US" w:eastAsia="zh-CN"/>
        </w:rPr>
        <w:t>工程系统：</w:t>
      </w:r>
    </w:p>
    <w:p>
      <w:pPr>
        <w:numPr>
          <w:ilvl w:val="0"/>
          <w:numId w:val="0"/>
        </w:numPr>
        <w:ind w:leftChars="0"/>
        <w:jc w:val="left"/>
        <w:rPr>
          <w:rFonts w:hint="eastAsia"/>
          <w:lang w:val="en-US" w:eastAsia="zh-CN"/>
        </w:rPr>
      </w:pPr>
      <w:r>
        <w:rPr>
          <w:rFonts w:hint="eastAsia"/>
          <w:lang w:val="en-US" w:eastAsia="zh-CN"/>
        </w:rPr>
        <w:t>⑴工程对象系统：它是用户所期望的一种产品。这种产品可能是纯粹物理系统，也可能是纯粹抽象系统，还可能是物理成分与抽象成分相结合的系统。由于任何工程事实上是对工程对象系统存在形态的转换过程，因此，在该图中，分别将工程开始和工程结束时工程对象系统的存在形态叫做概念的工程对象系统和实现的工程对象系统（工程产品）。</w:t>
      </w:r>
    </w:p>
    <w:p>
      <w:pPr>
        <w:numPr>
          <w:ilvl w:val="0"/>
          <w:numId w:val="0"/>
        </w:numPr>
        <w:ind w:leftChars="0"/>
        <w:jc w:val="left"/>
        <w:rPr>
          <w:rFonts w:hint="eastAsia"/>
          <w:lang w:val="en-US" w:eastAsia="zh-CN"/>
        </w:rPr>
      </w:pPr>
      <w:r>
        <w:rPr>
          <w:rFonts w:hint="eastAsia"/>
          <w:lang w:val="en-US" w:eastAsia="zh-CN"/>
        </w:rPr>
        <w:t>⑵工程过程系统：它是工程所经历的所有阶段或步骤及其所有活动的有序集合，因而又叫做（工程对象）系统开发生命周期，还叫做项目生命周期。</w:t>
      </w:r>
    </w:p>
    <w:p>
      <w:pPr>
        <w:numPr>
          <w:ilvl w:val="0"/>
          <w:numId w:val="0"/>
        </w:numPr>
        <w:ind w:leftChars="0"/>
        <w:jc w:val="left"/>
        <w:rPr>
          <w:rFonts w:hint="eastAsia"/>
          <w:lang w:val="en-US" w:eastAsia="zh-CN"/>
        </w:rPr>
      </w:pPr>
      <w:r>
        <w:rPr>
          <w:rFonts w:hint="eastAsia"/>
          <w:lang w:val="en-US" w:eastAsia="zh-CN"/>
        </w:rPr>
        <w:t>⑶工程技术系统：工程技术活动及其所使用的全部原理和方法的有机集合。</w:t>
      </w:r>
    </w:p>
    <w:p>
      <w:pPr>
        <w:numPr>
          <w:ilvl w:val="0"/>
          <w:numId w:val="0"/>
        </w:numPr>
        <w:ind w:leftChars="0"/>
        <w:jc w:val="left"/>
        <w:rPr>
          <w:rFonts w:hint="eastAsia"/>
          <w:lang w:val="en-US" w:eastAsia="zh-CN"/>
        </w:rPr>
      </w:pPr>
      <w:r>
        <w:rPr>
          <w:rFonts w:hint="eastAsia"/>
          <w:lang w:val="en-US" w:eastAsia="zh-CN"/>
        </w:rPr>
        <w:t>⑷工程管理系统：工程管理活动及其所使用的全部原理和方法的有机集合。</w:t>
      </w:r>
    </w:p>
    <w:p>
      <w:pPr>
        <w:numPr>
          <w:ilvl w:val="0"/>
          <w:numId w:val="0"/>
        </w:numPr>
        <w:ind w:leftChars="0"/>
        <w:jc w:val="left"/>
        <w:rPr>
          <w:rFonts w:hint="eastAsia"/>
          <w:lang w:val="en-US" w:eastAsia="zh-CN"/>
        </w:rPr>
      </w:pPr>
      <w:r>
        <w:rPr>
          <w:rFonts w:hint="eastAsia"/>
          <w:lang w:val="en-US" w:eastAsia="zh-CN"/>
        </w:rPr>
        <w:t>⑸工程组织系统：它是为获取工程对象系统产品所涉及的所有组织、个人及其技能、知识结构、组织准则、道德水准和行为规范的有机集合。</w:t>
      </w:r>
    </w:p>
    <w:p>
      <w:pPr>
        <w:numPr>
          <w:ilvl w:val="0"/>
          <w:numId w:val="0"/>
        </w:numPr>
        <w:ind w:leftChars="0"/>
        <w:jc w:val="left"/>
        <w:rPr>
          <w:rFonts w:hint="eastAsia"/>
          <w:lang w:val="en-US" w:eastAsia="zh-CN"/>
        </w:rPr>
      </w:pPr>
      <w:r>
        <w:rPr>
          <w:rFonts w:hint="eastAsia"/>
          <w:lang w:val="en-US" w:eastAsia="zh-CN"/>
        </w:rPr>
        <w:t>⑹工程支持系统：它是为正常而有效地进行工程技术活动和工程管理活动提供保障的全部实体的有机集合。</w:t>
      </w:r>
    </w:p>
    <w:p>
      <w:pPr>
        <w:numPr>
          <w:ilvl w:val="0"/>
          <w:numId w:val="0"/>
        </w:numPr>
        <w:ind w:leftChars="0"/>
        <w:jc w:val="left"/>
        <w:rPr>
          <w:rFonts w:hint="eastAsia"/>
          <w:lang w:val="en-US" w:eastAsia="zh-CN"/>
        </w:rPr>
      </w:pPr>
      <w:r>
        <w:rPr>
          <w:rFonts w:hint="eastAsia"/>
          <w:lang w:val="en-US" w:eastAsia="zh-CN"/>
        </w:rPr>
        <w:t>19.信息系统：信息系统是由计算机硬件、网络和通信设备、计算机软件、信息资源、信息用户和规章制度组成的以处理信息为目的的人机一体化系统</w:t>
      </w:r>
    </w:p>
    <w:p>
      <w:pPr>
        <w:numPr>
          <w:ilvl w:val="0"/>
          <w:numId w:val="0"/>
        </w:numPr>
        <w:ind w:leftChars="0"/>
        <w:jc w:val="left"/>
        <w:rPr>
          <w:rFonts w:hint="eastAsia"/>
          <w:lang w:val="en-US" w:eastAsia="zh-CN"/>
        </w:rPr>
      </w:pPr>
      <w:r>
        <w:rPr>
          <w:rFonts w:hint="eastAsia"/>
          <w:lang w:val="en-US" w:eastAsia="zh-CN"/>
        </w:rPr>
        <w:t>20.信息系统的功能：</w:t>
      </w:r>
    </w:p>
    <w:p>
      <w:pPr>
        <w:numPr>
          <w:ilvl w:val="0"/>
          <w:numId w:val="0"/>
        </w:numPr>
        <w:ind w:leftChars="0"/>
        <w:jc w:val="left"/>
        <w:rPr>
          <w:rFonts w:hint="eastAsia"/>
          <w:lang w:val="en-US" w:eastAsia="zh-CN"/>
        </w:rPr>
      </w:pPr>
      <w:r>
        <w:rPr>
          <w:rFonts w:hint="eastAsia"/>
          <w:lang w:val="en-US" w:eastAsia="zh-CN"/>
        </w:rPr>
        <w:t>⑴输入功能：信息系统的输入功能决定于系统所要达到的目的及系统的能力和信息环境许可。</w:t>
      </w:r>
    </w:p>
    <w:p>
      <w:pPr>
        <w:numPr>
          <w:ilvl w:val="0"/>
          <w:numId w:val="0"/>
        </w:numPr>
        <w:ind w:leftChars="0"/>
        <w:jc w:val="left"/>
        <w:rPr>
          <w:rFonts w:hint="eastAsia"/>
          <w:lang w:val="en-US" w:eastAsia="zh-CN"/>
        </w:rPr>
      </w:pPr>
      <w:r>
        <w:rPr>
          <w:rFonts w:hint="eastAsia"/>
          <w:lang w:val="en-US" w:eastAsia="zh-CN"/>
        </w:rPr>
        <w:t>⑵存储功能：存储功能指的是系统存储各种信息资料和数据的能力。</w:t>
      </w:r>
    </w:p>
    <w:p>
      <w:pPr>
        <w:numPr>
          <w:ilvl w:val="0"/>
          <w:numId w:val="0"/>
        </w:numPr>
        <w:ind w:leftChars="0"/>
        <w:jc w:val="left"/>
        <w:rPr>
          <w:rFonts w:hint="eastAsia"/>
          <w:lang w:val="en-US" w:eastAsia="zh-CN"/>
        </w:rPr>
      </w:pPr>
      <w:r>
        <w:rPr>
          <w:rFonts w:hint="eastAsia"/>
          <w:lang w:val="en-US" w:eastAsia="zh-CN"/>
        </w:rPr>
        <w:t>⑶处理功能：数据处理工具和数据挖掘技术。</w:t>
      </w:r>
    </w:p>
    <w:p>
      <w:pPr>
        <w:numPr>
          <w:ilvl w:val="0"/>
          <w:numId w:val="0"/>
        </w:numPr>
        <w:ind w:leftChars="0"/>
        <w:jc w:val="left"/>
        <w:rPr>
          <w:rFonts w:hint="eastAsia"/>
          <w:lang w:val="en-US" w:eastAsia="zh-CN"/>
        </w:rPr>
      </w:pPr>
      <w:r>
        <w:rPr>
          <w:rFonts w:hint="eastAsia"/>
          <w:lang w:val="en-US" w:eastAsia="zh-CN"/>
        </w:rPr>
        <w:t>⑷输出功能：信息系统的各种功能都是为了保证最终实现最佳的输出功能。</w:t>
      </w:r>
    </w:p>
    <w:p>
      <w:pPr>
        <w:numPr>
          <w:ilvl w:val="0"/>
          <w:numId w:val="0"/>
        </w:numPr>
        <w:ind w:leftChars="0"/>
        <w:jc w:val="left"/>
        <w:rPr>
          <w:rFonts w:hint="eastAsia"/>
          <w:lang w:val="en-US" w:eastAsia="zh-CN"/>
        </w:rPr>
      </w:pPr>
      <w:r>
        <w:rPr>
          <w:rFonts w:hint="eastAsia"/>
          <w:lang w:val="en-US" w:eastAsia="zh-CN"/>
        </w:rPr>
        <w:t>⑸控制功能：对构成系统的各种信息处理设备进行控制和管理。</w:t>
      </w:r>
    </w:p>
    <w:p>
      <w:pPr>
        <w:numPr>
          <w:ilvl w:val="0"/>
          <w:numId w:val="3"/>
        </w:numPr>
        <w:tabs>
          <w:tab w:val="clear" w:pos="312"/>
        </w:tabs>
        <w:ind w:leftChars="0"/>
        <w:jc w:val="left"/>
        <w:rPr>
          <w:rFonts w:hint="eastAsia"/>
          <w:lang w:val="en-US" w:eastAsia="zh-CN"/>
        </w:rPr>
      </w:pPr>
      <w:r>
        <w:rPr>
          <w:rFonts w:hint="eastAsia"/>
          <w:lang w:val="en-US" w:eastAsia="zh-CN"/>
        </w:rPr>
        <w:t>信息系统的类型：数据处理系统、管理信息系统、决策支持系统、专家系统、虚拟办公室。</w:t>
      </w:r>
    </w:p>
    <w:p>
      <w:pPr>
        <w:numPr>
          <w:ilvl w:val="0"/>
          <w:numId w:val="3"/>
        </w:numPr>
        <w:tabs>
          <w:tab w:val="clear" w:pos="312"/>
        </w:tabs>
        <w:ind w:leftChars="0"/>
        <w:jc w:val="left"/>
        <w:rPr>
          <w:rFonts w:hint="eastAsia"/>
          <w:lang w:val="en-US" w:eastAsia="zh-CN"/>
        </w:rPr>
      </w:pPr>
      <w:r>
        <w:rPr>
          <w:rFonts w:hint="eastAsia"/>
          <w:lang w:val="en-US" w:eastAsia="zh-CN"/>
        </w:rPr>
        <w:t>信息系统的标准：确定的信息需求、信息的可采集与可加工、可以通过程序为管理人员提供信息、可以对信息进行管理。</w:t>
      </w:r>
    </w:p>
    <w:p>
      <w:pPr>
        <w:numPr>
          <w:ilvl w:val="0"/>
          <w:numId w:val="0"/>
        </w:numPr>
        <w:jc w:val="left"/>
      </w:pPr>
      <w:r>
        <w:drawing>
          <wp:inline distT="0" distB="0" distL="114300" distR="114300">
            <wp:extent cx="6350635" cy="3484880"/>
            <wp:effectExtent l="0" t="0" r="12065"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6350635" cy="3484880"/>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23典型工程系统举例：</w:t>
      </w:r>
    </w:p>
    <w:p>
      <w:pPr>
        <w:numPr>
          <w:ilvl w:val="0"/>
          <w:numId w:val="0"/>
        </w:numPr>
        <w:jc w:val="left"/>
        <w:rPr>
          <w:rFonts w:hint="eastAsia"/>
          <w:lang w:val="en-US" w:eastAsia="zh-CN"/>
        </w:rPr>
      </w:pPr>
      <w:r>
        <w:rPr>
          <w:rFonts w:hint="eastAsia"/>
          <w:lang w:val="en-US" w:eastAsia="zh-CN"/>
        </w:rPr>
        <w:t>⑴美国海军宙斯盾系统(AEGIS)雷达控制软件项目(2000-2004)</w:t>
      </w:r>
    </w:p>
    <w:p>
      <w:pPr>
        <w:numPr>
          <w:ilvl w:val="0"/>
          <w:numId w:val="0"/>
        </w:numPr>
        <w:jc w:val="left"/>
        <w:rPr>
          <w:rFonts w:hint="eastAsia"/>
          <w:lang w:val="en-US" w:eastAsia="zh-CN"/>
        </w:rPr>
      </w:pPr>
      <w:r>
        <w:rPr>
          <w:rFonts w:hint="eastAsia"/>
          <w:lang w:val="en-US" w:eastAsia="zh-CN"/>
        </w:rPr>
        <w:t>⑵美国联邦海洋大气署(NOAA)的先进数据处理系统AWIPS项目(2007-2009)</w:t>
      </w:r>
    </w:p>
    <w:p>
      <w:pPr>
        <w:numPr>
          <w:ilvl w:val="0"/>
          <w:numId w:val="0"/>
        </w:numPr>
        <w:jc w:val="left"/>
        <w:rPr>
          <w:rFonts w:hint="eastAsia"/>
          <w:lang w:val="en-US" w:eastAsia="zh-CN"/>
        </w:rPr>
      </w:pPr>
      <w:r>
        <w:rPr>
          <w:rFonts w:hint="eastAsia"/>
          <w:lang w:val="en-US" w:eastAsia="zh-CN"/>
        </w:rPr>
        <w:t>⑶我国古代朴素系统思想的经典实践——都江堰水利工程</w:t>
      </w:r>
    </w:p>
    <w:p>
      <w:pPr>
        <w:numPr>
          <w:ilvl w:val="0"/>
          <w:numId w:val="0"/>
        </w:numPr>
        <w:jc w:val="left"/>
        <w:rPr>
          <w:rFonts w:hint="eastAsia"/>
          <w:lang w:val="en-US" w:eastAsia="zh-CN"/>
        </w:rPr>
      </w:pPr>
      <w:r>
        <w:rPr>
          <w:rFonts w:hint="eastAsia"/>
          <w:lang w:val="en-US" w:eastAsia="zh-CN"/>
        </w:rPr>
        <w:t>⑷曼哈顿计划（曼哈顿工程或曼哈顿项目）</w:t>
      </w:r>
    </w:p>
    <w:p>
      <w:pPr>
        <w:numPr>
          <w:ilvl w:val="0"/>
          <w:numId w:val="4"/>
        </w:num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信息科学发展简史</w:t>
      </w:r>
    </w:p>
    <w:p>
      <w:pPr>
        <w:numPr>
          <w:ilvl w:val="0"/>
          <w:numId w:val="5"/>
        </w:numPr>
        <w:tabs>
          <w:tab w:val="clear" w:pos="312"/>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信息科学：</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⑴研究对象：信息</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⑵研究内容：信息的运动规律、信息的应用方法</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⑶研究工具：计算机技术</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⑷主要目标：扩展人类的信息功能</w:t>
      </w:r>
    </w:p>
    <w:p>
      <w:pPr>
        <w:numPr>
          <w:ilvl w:val="0"/>
          <w:numId w:val="5"/>
        </w:numPr>
        <w:tabs>
          <w:tab w:val="clear" w:pos="312"/>
        </w:tabs>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信息科学的三大支柱：信息论、系统论、控制论。</w:t>
      </w:r>
    </w:p>
    <w:p>
      <w:pPr>
        <w:numPr>
          <w:ilvl w:val="0"/>
          <w:numId w:val="5"/>
        </w:numPr>
        <w:tabs>
          <w:tab w:val="clear" w:pos="312"/>
        </w:tabs>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信息科学的发展史：</w:t>
      </w:r>
    </w:p>
    <w:p>
      <w:pPr>
        <w:numPr>
          <w:ilvl w:val="0"/>
          <w:numId w:val="0"/>
        </w:numPr>
        <w:ind w:leftChars="0"/>
        <w:jc w:val="left"/>
      </w:pPr>
      <w:r>
        <mc:AlternateContent>
          <mc:Choice Requires="wpg">
            <w:drawing>
              <wp:inline distT="0" distB="0" distL="114300" distR="114300">
                <wp:extent cx="5907405" cy="3224530"/>
                <wp:effectExtent l="13970" t="0" r="3175" b="13970"/>
                <wp:docPr id="15" name="组合 1" descr="KSO_WM_TAG_VERSION=1.0&amp;KSO_WM_BEAUTIFY_FLAG=#wm#&amp;KSO_WM_UNIT_TYPE=i&amp;KSO_WM_UNIT_ID=wpsdiag20164566_4*i*1&amp;KSO_WM_TEMPLATE_CATEGORY=wpsdiag&amp;KSO_WM_TEMPLATE_INDEX=20164566"/>
                <wp:cNvGraphicFramePr/>
                <a:graphic xmlns:a="http://schemas.openxmlformats.org/drawingml/2006/main">
                  <a:graphicData uri="http://schemas.microsoft.com/office/word/2010/wordprocessingGroup">
                    <wpg:wgp>
                      <wpg:cNvGrpSpPr/>
                      <wpg:grpSpPr>
                        <a:xfrm>
                          <a:off x="135890" y="281940"/>
                          <a:ext cx="5907408" cy="3224529"/>
                          <a:chOff x="-25573" y="-62060"/>
                          <a:chExt cx="2033356" cy="1109655"/>
                        </a:xfrm>
                      </wpg:grpSpPr>
                      <wps:wsp>
                        <wps:cNvPr id="26" name="任意多边形: 形状 26" descr="KSO_WM_UNIT_INDEX=1_1&amp;KSO_WM_UNIT_TYPE=m_i&amp;KSO_WM_UNIT_ID=wpsdiag20164566_4*m_i*1_1&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5&amp;KSO_WM_UNIT_FILL_BACK_SCHEMECOLOR_INDEX=0&amp;KSO_WM_UNIT_LINE_FILL_TYPE=1&amp;KSO_WM_UNIT_LINE_FORE_SCHEMECOLOR_INDEX=5&amp;KSO_WM_UNIT_LINE_BACK_SCHEMECOLOR_INDEX=0"/>
                        <wps:cNvSpPr/>
                        <wps:spPr>
                          <a:xfrm>
                            <a:off x="-10929" y="733579"/>
                            <a:ext cx="523475" cy="314016"/>
                          </a:xfrm>
                          <a:custGeom>
                            <a:avLst/>
                            <a:gdLst>
                              <a:gd name="connsiteX0" fmla="*/ 0 w 2135187"/>
                              <a:gd name="connsiteY0" fmla="*/ 128111 h 1281112"/>
                              <a:gd name="connsiteX1" fmla="*/ 128111 w 2135187"/>
                              <a:gd name="connsiteY1" fmla="*/ 0 h 1281112"/>
                              <a:gd name="connsiteX2" fmla="*/ 2007076 w 2135187"/>
                              <a:gd name="connsiteY2" fmla="*/ 0 h 1281112"/>
                              <a:gd name="connsiteX3" fmla="*/ 2135187 w 2135187"/>
                              <a:gd name="connsiteY3" fmla="*/ 128111 h 1281112"/>
                              <a:gd name="connsiteX4" fmla="*/ 2135187 w 2135187"/>
                              <a:gd name="connsiteY4" fmla="*/ 1153001 h 1281112"/>
                              <a:gd name="connsiteX5" fmla="*/ 2007076 w 2135187"/>
                              <a:gd name="connsiteY5" fmla="*/ 1281112 h 1281112"/>
                              <a:gd name="connsiteX6" fmla="*/ 128111 w 2135187"/>
                              <a:gd name="connsiteY6" fmla="*/ 1281112 h 1281112"/>
                              <a:gd name="connsiteX7" fmla="*/ 0 w 2135187"/>
                              <a:gd name="connsiteY7" fmla="*/ 1153001 h 1281112"/>
                              <a:gd name="connsiteX8" fmla="*/ 0 w 2135187"/>
                              <a:gd name="connsiteY8" fmla="*/ 128111 h 12811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35187" h="1281112">
                                <a:moveTo>
                                  <a:pt x="0" y="128111"/>
                                </a:moveTo>
                                <a:cubicBezTo>
                                  <a:pt x="0" y="57357"/>
                                  <a:pt x="57357" y="0"/>
                                  <a:pt x="128111" y="0"/>
                                </a:cubicBezTo>
                                <a:lnTo>
                                  <a:pt x="2007076" y="0"/>
                                </a:lnTo>
                                <a:cubicBezTo>
                                  <a:pt x="2077830" y="0"/>
                                  <a:pt x="2135187" y="57357"/>
                                  <a:pt x="2135187" y="128111"/>
                                </a:cubicBezTo>
                                <a:lnTo>
                                  <a:pt x="2135187" y="1153001"/>
                                </a:lnTo>
                                <a:cubicBezTo>
                                  <a:pt x="2135187" y="1223755"/>
                                  <a:pt x="2077830" y="1281112"/>
                                  <a:pt x="2007076" y="1281112"/>
                                </a:cubicBezTo>
                                <a:lnTo>
                                  <a:pt x="128111" y="1281112"/>
                                </a:lnTo>
                                <a:cubicBezTo>
                                  <a:pt x="57357" y="1281112"/>
                                  <a:pt x="0" y="1223755"/>
                                  <a:pt x="0" y="1153001"/>
                                </a:cubicBezTo>
                                <a:lnTo>
                                  <a:pt x="0" y="128111"/>
                                </a:lnTo>
                                <a:close/>
                              </a:path>
                            </a:pathLst>
                          </a:custGeom>
                          <a:solidFill>
                            <a:srgbClr val="D9D9D9"/>
                          </a:solidFill>
                          <a:ln w="28575" cap="flat" cmpd="sng" algn="ctr">
                            <a:solidFill>
                              <a:srgbClr val="6D6D6D"/>
                            </a:solidFill>
                            <a:prstDash val="solid"/>
                            <a:miter lim="800000"/>
                          </a:ln>
                          <a:effectLst/>
                        </wps:spPr>
                        <wps:bodyPr spcFirstLastPara="0" vert="horz" wrap="square" lIns="46263" tIns="46263" rIns="46263" bIns="46263" numCol="1" spcCol="1270" anchor="ctr" anchorCtr="0">
                          <a:noAutofit/>
                        </wps:bodyPr>
                      </wps:wsp>
                      <wps:wsp>
                        <wps:cNvPr id="27" name="任意多边形: 形状 27" descr="KSO_WM_UNIT_INDEX=1_2&amp;KSO_WM_UNIT_TYPE=m_i&amp;KSO_WM_UNIT_ID=wpsdiag20164566_4*m_i*1_2&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5&amp;KSO_WM_UNIT_FILL_BACK_SCHEMECOLOR_INDEX=0&amp;KSO_WM_UNIT_LINE_FILL_TYPE=1&amp;KSO_WM_UNIT_LINE_FORE_SCHEMECOLOR_INDEX=5&amp;KSO_WM_UNIT_LINE_BACK_SCHEMECOLOR_INDEX=0"/>
                        <wps:cNvSpPr/>
                        <wps:spPr>
                          <a:xfrm>
                            <a:off x="-25573" y="272934"/>
                            <a:ext cx="523475" cy="314016"/>
                          </a:xfrm>
                          <a:custGeom>
                            <a:avLst/>
                            <a:gdLst>
                              <a:gd name="connsiteX0" fmla="*/ 0 w 2135187"/>
                              <a:gd name="connsiteY0" fmla="*/ 128111 h 1281112"/>
                              <a:gd name="connsiteX1" fmla="*/ 128111 w 2135187"/>
                              <a:gd name="connsiteY1" fmla="*/ 0 h 1281112"/>
                              <a:gd name="connsiteX2" fmla="*/ 2007076 w 2135187"/>
                              <a:gd name="connsiteY2" fmla="*/ 0 h 1281112"/>
                              <a:gd name="connsiteX3" fmla="*/ 2135187 w 2135187"/>
                              <a:gd name="connsiteY3" fmla="*/ 128111 h 1281112"/>
                              <a:gd name="connsiteX4" fmla="*/ 2135187 w 2135187"/>
                              <a:gd name="connsiteY4" fmla="*/ 1153001 h 1281112"/>
                              <a:gd name="connsiteX5" fmla="*/ 2007076 w 2135187"/>
                              <a:gd name="connsiteY5" fmla="*/ 1281112 h 1281112"/>
                              <a:gd name="connsiteX6" fmla="*/ 128111 w 2135187"/>
                              <a:gd name="connsiteY6" fmla="*/ 1281112 h 1281112"/>
                              <a:gd name="connsiteX7" fmla="*/ 0 w 2135187"/>
                              <a:gd name="connsiteY7" fmla="*/ 1153001 h 1281112"/>
                              <a:gd name="connsiteX8" fmla="*/ 0 w 2135187"/>
                              <a:gd name="connsiteY8" fmla="*/ 128111 h 12811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35187" h="1281112">
                                <a:moveTo>
                                  <a:pt x="0" y="128111"/>
                                </a:moveTo>
                                <a:cubicBezTo>
                                  <a:pt x="0" y="57357"/>
                                  <a:pt x="57357" y="0"/>
                                  <a:pt x="128111" y="0"/>
                                </a:cubicBezTo>
                                <a:lnTo>
                                  <a:pt x="2007076" y="0"/>
                                </a:lnTo>
                                <a:cubicBezTo>
                                  <a:pt x="2077830" y="0"/>
                                  <a:pt x="2135187" y="57357"/>
                                  <a:pt x="2135187" y="128111"/>
                                </a:cubicBezTo>
                                <a:lnTo>
                                  <a:pt x="2135187" y="1153001"/>
                                </a:lnTo>
                                <a:cubicBezTo>
                                  <a:pt x="2135187" y="1223755"/>
                                  <a:pt x="2077830" y="1281112"/>
                                  <a:pt x="2007076" y="1281112"/>
                                </a:cubicBezTo>
                                <a:lnTo>
                                  <a:pt x="128111" y="1281112"/>
                                </a:lnTo>
                                <a:cubicBezTo>
                                  <a:pt x="57357" y="1281112"/>
                                  <a:pt x="0" y="1223755"/>
                                  <a:pt x="0" y="1153001"/>
                                </a:cubicBezTo>
                                <a:lnTo>
                                  <a:pt x="0" y="128111"/>
                                </a:lnTo>
                                <a:close/>
                              </a:path>
                            </a:pathLst>
                          </a:custGeom>
                          <a:solidFill>
                            <a:srgbClr val="D9D9D9"/>
                          </a:solidFill>
                          <a:ln w="28575" cap="flat" cmpd="sng" algn="ctr">
                            <a:solidFill>
                              <a:srgbClr val="6D6D6D"/>
                            </a:solidFill>
                            <a:prstDash val="solid"/>
                            <a:miter lim="800000"/>
                          </a:ln>
                          <a:effectLst/>
                        </wps:spPr>
                        <wps:bodyPr spcFirstLastPara="0" vert="horz" wrap="square" lIns="46263" tIns="46263" rIns="46263" bIns="46263" numCol="1" spcCol="1270" anchor="ctr" anchorCtr="0">
                          <a:noAutofit/>
                        </wps:bodyPr>
                      </wps:wsp>
                      <wps:wsp>
                        <wps:cNvPr id="28" name="任意多边形: 形状 28" descr="KSO_WM_UNIT_INDEX=1_3&amp;KSO_WM_UNIT_TYPE=m_i&amp;KSO_WM_UNIT_ID=wpsdiag20164566_4*m_i*1_3&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5&amp;KSO_WM_UNIT_FILL_BACK_SCHEMECOLOR_INDEX=0&amp;KSO_WM_UNIT_LINE_FILL_TYPE=1&amp;KSO_WM_UNIT_LINE_FORE_SCHEMECOLOR_INDEX=5&amp;KSO_WM_UNIT_LINE_BACK_SCHEMECOLOR_INDEX=0"/>
                        <wps:cNvSpPr/>
                        <wps:spPr>
                          <a:xfrm>
                            <a:off x="721936" y="269220"/>
                            <a:ext cx="523475" cy="314016"/>
                          </a:xfrm>
                          <a:custGeom>
                            <a:avLst/>
                            <a:gdLst>
                              <a:gd name="connsiteX0" fmla="*/ 0 w 2135187"/>
                              <a:gd name="connsiteY0" fmla="*/ 128111 h 1281112"/>
                              <a:gd name="connsiteX1" fmla="*/ 128111 w 2135187"/>
                              <a:gd name="connsiteY1" fmla="*/ 0 h 1281112"/>
                              <a:gd name="connsiteX2" fmla="*/ 2007076 w 2135187"/>
                              <a:gd name="connsiteY2" fmla="*/ 0 h 1281112"/>
                              <a:gd name="connsiteX3" fmla="*/ 2135187 w 2135187"/>
                              <a:gd name="connsiteY3" fmla="*/ 128111 h 1281112"/>
                              <a:gd name="connsiteX4" fmla="*/ 2135187 w 2135187"/>
                              <a:gd name="connsiteY4" fmla="*/ 1153001 h 1281112"/>
                              <a:gd name="connsiteX5" fmla="*/ 2007076 w 2135187"/>
                              <a:gd name="connsiteY5" fmla="*/ 1281112 h 1281112"/>
                              <a:gd name="connsiteX6" fmla="*/ 128111 w 2135187"/>
                              <a:gd name="connsiteY6" fmla="*/ 1281112 h 1281112"/>
                              <a:gd name="connsiteX7" fmla="*/ 0 w 2135187"/>
                              <a:gd name="connsiteY7" fmla="*/ 1153001 h 1281112"/>
                              <a:gd name="connsiteX8" fmla="*/ 0 w 2135187"/>
                              <a:gd name="connsiteY8" fmla="*/ 128111 h 12811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35187" h="1281112">
                                <a:moveTo>
                                  <a:pt x="0" y="128111"/>
                                </a:moveTo>
                                <a:cubicBezTo>
                                  <a:pt x="0" y="57357"/>
                                  <a:pt x="57357" y="0"/>
                                  <a:pt x="128111" y="0"/>
                                </a:cubicBezTo>
                                <a:lnTo>
                                  <a:pt x="2007076" y="0"/>
                                </a:lnTo>
                                <a:cubicBezTo>
                                  <a:pt x="2077830" y="0"/>
                                  <a:pt x="2135187" y="57357"/>
                                  <a:pt x="2135187" y="128111"/>
                                </a:cubicBezTo>
                                <a:lnTo>
                                  <a:pt x="2135187" y="1153001"/>
                                </a:lnTo>
                                <a:cubicBezTo>
                                  <a:pt x="2135187" y="1223755"/>
                                  <a:pt x="2077830" y="1281112"/>
                                  <a:pt x="2007076" y="1281112"/>
                                </a:cubicBezTo>
                                <a:lnTo>
                                  <a:pt x="128111" y="1281112"/>
                                </a:lnTo>
                                <a:cubicBezTo>
                                  <a:pt x="57357" y="1281112"/>
                                  <a:pt x="0" y="1223755"/>
                                  <a:pt x="0" y="1153001"/>
                                </a:cubicBezTo>
                                <a:lnTo>
                                  <a:pt x="0" y="128111"/>
                                </a:lnTo>
                                <a:close/>
                              </a:path>
                            </a:pathLst>
                          </a:custGeom>
                          <a:solidFill>
                            <a:srgbClr val="D9D9D9"/>
                          </a:solidFill>
                          <a:ln w="28575" cap="flat" cmpd="sng" algn="ctr">
                            <a:solidFill>
                              <a:srgbClr val="6D6D6D"/>
                            </a:solidFill>
                            <a:prstDash val="solid"/>
                            <a:miter lim="800000"/>
                          </a:ln>
                          <a:effectLst/>
                        </wps:spPr>
                        <wps:bodyPr spcFirstLastPara="0" vert="horz" wrap="square" lIns="46263" tIns="46263" rIns="46263" bIns="46263" numCol="1" spcCol="1270" anchor="ctr" anchorCtr="0">
                          <a:noAutofit/>
                        </wps:bodyPr>
                      </wps:wsp>
                      <wps:wsp>
                        <wps:cNvPr id="29" name="任意多边形: 形状 29" descr="KSO_WM_UNIT_INDEX=1_4&amp;KSO_WM_UNIT_TYPE=m_i&amp;KSO_WM_UNIT_ID=wpsdiag20164566_4*m_i*1_4&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5&amp;KSO_WM_UNIT_FILL_BACK_SCHEMECOLOR_INDEX=0&amp;KSO_WM_UNIT_LINE_FILL_TYPE=1&amp;KSO_WM_UNIT_LINE_FORE_SCHEMECOLOR_INDEX=5&amp;KSO_WM_UNIT_LINE_BACK_SCHEMECOLOR_INDEX=0"/>
                        <wps:cNvSpPr/>
                        <wps:spPr>
                          <a:xfrm>
                            <a:off x="1480374" y="269220"/>
                            <a:ext cx="523475" cy="314016"/>
                          </a:xfrm>
                          <a:custGeom>
                            <a:avLst/>
                            <a:gdLst>
                              <a:gd name="connsiteX0" fmla="*/ 0 w 2135187"/>
                              <a:gd name="connsiteY0" fmla="*/ 128111 h 1281112"/>
                              <a:gd name="connsiteX1" fmla="*/ 128111 w 2135187"/>
                              <a:gd name="connsiteY1" fmla="*/ 0 h 1281112"/>
                              <a:gd name="connsiteX2" fmla="*/ 2007076 w 2135187"/>
                              <a:gd name="connsiteY2" fmla="*/ 0 h 1281112"/>
                              <a:gd name="connsiteX3" fmla="*/ 2135187 w 2135187"/>
                              <a:gd name="connsiteY3" fmla="*/ 128111 h 1281112"/>
                              <a:gd name="connsiteX4" fmla="*/ 2135187 w 2135187"/>
                              <a:gd name="connsiteY4" fmla="*/ 1153001 h 1281112"/>
                              <a:gd name="connsiteX5" fmla="*/ 2007076 w 2135187"/>
                              <a:gd name="connsiteY5" fmla="*/ 1281112 h 1281112"/>
                              <a:gd name="connsiteX6" fmla="*/ 128111 w 2135187"/>
                              <a:gd name="connsiteY6" fmla="*/ 1281112 h 1281112"/>
                              <a:gd name="connsiteX7" fmla="*/ 0 w 2135187"/>
                              <a:gd name="connsiteY7" fmla="*/ 1153001 h 1281112"/>
                              <a:gd name="connsiteX8" fmla="*/ 0 w 2135187"/>
                              <a:gd name="connsiteY8" fmla="*/ 128111 h 12811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35187" h="1281112">
                                <a:moveTo>
                                  <a:pt x="0" y="128111"/>
                                </a:moveTo>
                                <a:cubicBezTo>
                                  <a:pt x="0" y="57357"/>
                                  <a:pt x="57357" y="0"/>
                                  <a:pt x="128111" y="0"/>
                                </a:cubicBezTo>
                                <a:lnTo>
                                  <a:pt x="2007076" y="0"/>
                                </a:lnTo>
                                <a:cubicBezTo>
                                  <a:pt x="2077830" y="0"/>
                                  <a:pt x="2135187" y="57357"/>
                                  <a:pt x="2135187" y="128111"/>
                                </a:cubicBezTo>
                                <a:lnTo>
                                  <a:pt x="2135187" y="1153001"/>
                                </a:lnTo>
                                <a:cubicBezTo>
                                  <a:pt x="2135187" y="1223755"/>
                                  <a:pt x="2077830" y="1281112"/>
                                  <a:pt x="2007076" y="1281112"/>
                                </a:cubicBezTo>
                                <a:lnTo>
                                  <a:pt x="128111" y="1281112"/>
                                </a:lnTo>
                                <a:cubicBezTo>
                                  <a:pt x="57357" y="1281112"/>
                                  <a:pt x="0" y="1223755"/>
                                  <a:pt x="0" y="1153001"/>
                                </a:cubicBezTo>
                                <a:lnTo>
                                  <a:pt x="0" y="128111"/>
                                </a:lnTo>
                                <a:close/>
                              </a:path>
                            </a:pathLst>
                          </a:custGeom>
                          <a:solidFill>
                            <a:srgbClr val="D9D9D9"/>
                          </a:solidFill>
                          <a:ln w="28575" cap="flat" cmpd="sng" algn="ctr">
                            <a:solidFill>
                              <a:srgbClr val="6D6D6D"/>
                            </a:solidFill>
                            <a:prstDash val="solid"/>
                            <a:miter lim="800000"/>
                          </a:ln>
                          <a:effectLst/>
                        </wps:spPr>
                        <wps:bodyPr spcFirstLastPara="0" vert="horz" wrap="square" lIns="46263" tIns="46263" rIns="46263" bIns="46263" numCol="1" spcCol="1270" anchor="ctr" anchorCtr="0">
                          <a:noAutofit/>
                        </wps:bodyPr>
                      </wps:wsp>
                      <wps:wsp>
                        <wps:cNvPr id="30" name="任意多边形: 形状 30" descr="KSO_WM_UNIT_INDEX=1_5&amp;KSO_WM_UNIT_TYPE=m_i&amp;KSO_WM_UNIT_ID=wpsdiag20164566_4*m_i*1_5&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6&amp;KSO_WM_UNIT_FILL_BACK_SCHEMECOLOR_INDEX=0&amp;KSO_WM_UNIT_LINE_FILL_TYPE=1&amp;KSO_WM_UNIT_LINE_FORE_SCHEMECOLOR_INDEX=5&amp;KSO_WM_UNIT_LINE_BACK_SCHEMECOLOR_INDEX=0"/>
                        <wps:cNvSpPr/>
                        <wps:spPr>
                          <a:xfrm flipH="1">
                            <a:off x="1238417" y="333465"/>
                            <a:ext cx="234525" cy="183777"/>
                          </a:xfrm>
                          <a:custGeom>
                            <a:avLst/>
                            <a:gdLst>
                              <a:gd name="connsiteX0" fmla="*/ 0 w 452659"/>
                              <a:gd name="connsiteY0" fmla="*/ 105905 h 529526"/>
                              <a:gd name="connsiteX1" fmla="*/ 226330 w 452659"/>
                              <a:gd name="connsiteY1" fmla="*/ 105905 h 529526"/>
                              <a:gd name="connsiteX2" fmla="*/ 226330 w 452659"/>
                              <a:gd name="connsiteY2" fmla="*/ 0 h 529526"/>
                              <a:gd name="connsiteX3" fmla="*/ 452659 w 452659"/>
                              <a:gd name="connsiteY3" fmla="*/ 264763 h 529526"/>
                              <a:gd name="connsiteX4" fmla="*/ 226330 w 452659"/>
                              <a:gd name="connsiteY4" fmla="*/ 529526 h 529526"/>
                              <a:gd name="connsiteX5" fmla="*/ 226330 w 452659"/>
                              <a:gd name="connsiteY5" fmla="*/ 423621 h 529526"/>
                              <a:gd name="connsiteX6" fmla="*/ 0 w 452659"/>
                              <a:gd name="connsiteY6" fmla="*/ 423621 h 529526"/>
                              <a:gd name="connsiteX7" fmla="*/ 0 w 452659"/>
                              <a:gd name="connsiteY7" fmla="*/ 105905 h 5295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2659" h="529526">
                                <a:moveTo>
                                  <a:pt x="0" y="105905"/>
                                </a:moveTo>
                                <a:lnTo>
                                  <a:pt x="226330" y="105905"/>
                                </a:lnTo>
                                <a:lnTo>
                                  <a:pt x="226330" y="0"/>
                                </a:lnTo>
                                <a:lnTo>
                                  <a:pt x="452659" y="264763"/>
                                </a:lnTo>
                                <a:lnTo>
                                  <a:pt x="226330" y="529526"/>
                                </a:lnTo>
                                <a:lnTo>
                                  <a:pt x="226330" y="423621"/>
                                </a:lnTo>
                                <a:lnTo>
                                  <a:pt x="0" y="423621"/>
                                </a:lnTo>
                                <a:lnTo>
                                  <a:pt x="0" y="105905"/>
                                </a:lnTo>
                                <a:close/>
                              </a:path>
                            </a:pathLst>
                          </a:custGeom>
                          <a:solidFill>
                            <a:srgbClr val="FFFFFF"/>
                          </a:solidFill>
                          <a:ln w="28575">
                            <a:solidFill>
                              <a:srgbClr val="6D6D6D"/>
                            </a:solidFill>
                          </a:ln>
                          <a:effectLst/>
                        </wps:spPr>
                        <wps:bodyPr spcFirstLastPara="0" vert="horz" wrap="square" lIns="0" tIns="21134" rIns="27099" bIns="21134" numCol="1" spcCol="1270" anchor="ctr" anchorCtr="0">
                          <a:noAutofit/>
                        </wps:bodyPr>
                      </wps:wsp>
                      <wps:wsp>
                        <wps:cNvPr id="31" name="任意多边形: 形状 31" descr="KSO_WM_UNIT_INDEX=1_6&amp;KSO_WM_UNIT_TYPE=m_i&amp;KSO_WM_UNIT_ID=wpsdiag20164566_4*m_i*1_6&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6&amp;KSO_WM_UNIT_FILL_BACK_SCHEMECOLOR_INDEX=0&amp;KSO_WM_UNIT_LINE_FILL_TYPE=1&amp;KSO_WM_UNIT_LINE_FORE_SCHEMECOLOR_INDEX=5&amp;KSO_WM_UNIT_LINE_BACK_SCHEMECOLOR_INDEX=0"/>
                        <wps:cNvSpPr/>
                        <wps:spPr>
                          <a:xfrm flipH="1">
                            <a:off x="479324" y="336743"/>
                            <a:ext cx="234525" cy="183777"/>
                          </a:xfrm>
                          <a:custGeom>
                            <a:avLst/>
                            <a:gdLst>
                              <a:gd name="connsiteX0" fmla="*/ 0 w 452659"/>
                              <a:gd name="connsiteY0" fmla="*/ 105905 h 529526"/>
                              <a:gd name="connsiteX1" fmla="*/ 226330 w 452659"/>
                              <a:gd name="connsiteY1" fmla="*/ 105905 h 529526"/>
                              <a:gd name="connsiteX2" fmla="*/ 226330 w 452659"/>
                              <a:gd name="connsiteY2" fmla="*/ 0 h 529526"/>
                              <a:gd name="connsiteX3" fmla="*/ 452659 w 452659"/>
                              <a:gd name="connsiteY3" fmla="*/ 264763 h 529526"/>
                              <a:gd name="connsiteX4" fmla="*/ 226330 w 452659"/>
                              <a:gd name="connsiteY4" fmla="*/ 529526 h 529526"/>
                              <a:gd name="connsiteX5" fmla="*/ 226330 w 452659"/>
                              <a:gd name="connsiteY5" fmla="*/ 423621 h 529526"/>
                              <a:gd name="connsiteX6" fmla="*/ 0 w 452659"/>
                              <a:gd name="connsiteY6" fmla="*/ 423621 h 529526"/>
                              <a:gd name="connsiteX7" fmla="*/ 0 w 452659"/>
                              <a:gd name="connsiteY7" fmla="*/ 105905 h 5295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2659" h="529526">
                                <a:moveTo>
                                  <a:pt x="0" y="105905"/>
                                </a:moveTo>
                                <a:lnTo>
                                  <a:pt x="226330" y="105905"/>
                                </a:lnTo>
                                <a:lnTo>
                                  <a:pt x="226330" y="0"/>
                                </a:lnTo>
                                <a:lnTo>
                                  <a:pt x="452659" y="264763"/>
                                </a:lnTo>
                                <a:lnTo>
                                  <a:pt x="226330" y="529526"/>
                                </a:lnTo>
                                <a:lnTo>
                                  <a:pt x="226330" y="423621"/>
                                </a:lnTo>
                                <a:lnTo>
                                  <a:pt x="0" y="423621"/>
                                </a:lnTo>
                                <a:lnTo>
                                  <a:pt x="0" y="105905"/>
                                </a:lnTo>
                                <a:close/>
                              </a:path>
                            </a:pathLst>
                          </a:custGeom>
                          <a:solidFill>
                            <a:srgbClr val="FFFFFF"/>
                          </a:solidFill>
                          <a:ln w="28575">
                            <a:solidFill>
                              <a:srgbClr val="6D6D6D"/>
                            </a:solidFill>
                          </a:ln>
                          <a:effectLst/>
                        </wps:spPr>
                        <wps:bodyPr spcFirstLastPara="0" vert="horz" wrap="square" lIns="0" tIns="21134" rIns="27099" bIns="21134" numCol="1" spcCol="1270" anchor="ctr" anchorCtr="0">
                          <a:noAutofit/>
                        </wps:bodyPr>
                      </wps:wsp>
                      <wps:wsp>
                        <wps:cNvPr id="32" name="任意多边形: 形状 32" descr="KSO_WM_UNIT_INDEX=1_7&amp;KSO_WM_UNIT_TYPE=m_i&amp;KSO_WM_UNIT_ID=wpsdiag20164566_4*m_i*1_7&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6&amp;KSO_WM_UNIT_FILL_BACK_SCHEMECOLOR_INDEX=0&amp;KSO_WM_UNIT_LINE_FILL_TYPE=1&amp;KSO_WM_UNIT_LINE_FORE_SCHEMECOLOR_INDEX=5&amp;KSO_WM_UNIT_LINE_BACK_SCHEMECOLOR_INDEX=0"/>
                        <wps:cNvSpPr/>
                        <wps:spPr>
                          <a:xfrm rot="16200000" flipH="1">
                            <a:off x="129197" y="536233"/>
                            <a:ext cx="206940" cy="183817"/>
                          </a:xfrm>
                          <a:custGeom>
                            <a:avLst/>
                            <a:gdLst>
                              <a:gd name="connsiteX0" fmla="*/ 0 w 452659"/>
                              <a:gd name="connsiteY0" fmla="*/ 105905 h 529526"/>
                              <a:gd name="connsiteX1" fmla="*/ 226330 w 452659"/>
                              <a:gd name="connsiteY1" fmla="*/ 105905 h 529526"/>
                              <a:gd name="connsiteX2" fmla="*/ 226330 w 452659"/>
                              <a:gd name="connsiteY2" fmla="*/ 0 h 529526"/>
                              <a:gd name="connsiteX3" fmla="*/ 452659 w 452659"/>
                              <a:gd name="connsiteY3" fmla="*/ 264763 h 529526"/>
                              <a:gd name="connsiteX4" fmla="*/ 226330 w 452659"/>
                              <a:gd name="connsiteY4" fmla="*/ 529526 h 529526"/>
                              <a:gd name="connsiteX5" fmla="*/ 226330 w 452659"/>
                              <a:gd name="connsiteY5" fmla="*/ 423621 h 529526"/>
                              <a:gd name="connsiteX6" fmla="*/ 0 w 452659"/>
                              <a:gd name="connsiteY6" fmla="*/ 423621 h 529526"/>
                              <a:gd name="connsiteX7" fmla="*/ 0 w 452659"/>
                              <a:gd name="connsiteY7" fmla="*/ 105905 h 5295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2659" h="529526">
                                <a:moveTo>
                                  <a:pt x="0" y="105905"/>
                                </a:moveTo>
                                <a:lnTo>
                                  <a:pt x="226330" y="105905"/>
                                </a:lnTo>
                                <a:lnTo>
                                  <a:pt x="226330" y="0"/>
                                </a:lnTo>
                                <a:lnTo>
                                  <a:pt x="452659" y="264763"/>
                                </a:lnTo>
                                <a:lnTo>
                                  <a:pt x="226330" y="529526"/>
                                </a:lnTo>
                                <a:lnTo>
                                  <a:pt x="226330" y="423621"/>
                                </a:lnTo>
                                <a:lnTo>
                                  <a:pt x="0" y="423621"/>
                                </a:lnTo>
                                <a:lnTo>
                                  <a:pt x="0" y="105905"/>
                                </a:lnTo>
                                <a:close/>
                              </a:path>
                            </a:pathLst>
                          </a:custGeom>
                          <a:solidFill>
                            <a:srgbClr val="FFFFFF"/>
                          </a:solidFill>
                          <a:ln w="28575">
                            <a:solidFill>
                              <a:srgbClr val="6D6D6D"/>
                            </a:solidFill>
                          </a:ln>
                          <a:effectLst/>
                        </wps:spPr>
                        <wps:bodyPr spcFirstLastPara="0" vert="horz" wrap="square" lIns="0" tIns="21134" rIns="27099" bIns="21134" numCol="1" spcCol="1270" anchor="ctr" anchorCtr="0">
                          <a:noAutofit/>
                        </wps:bodyPr>
                      </wps:wsp>
                      <wps:wsp>
                        <wps:cNvPr id="33" name="文本框 22" descr="KSO_WM_UNIT_INDEX=1_3_1&amp;KSO_WM_UNIT_TYPE=m_h_f&amp;KSO_WM_UNIT_ID=wpsdiag20164566_4*m_h_f*1_3_1&amp;KSO_WM_UNIT_LAYERLEVEL=1_1_1&amp;KSO_WM_UNIT_HIGHLIGHT=0&amp;KSO_WM_UNIT_CLEAR=0&amp;KSO_WM_UNIT_COMPATIBLE=0&amp;KSO_WM_TAG_VERSION=1.0&amp;KSO_WM_UNIT_VALUE=36&amp;KSO_WM_UNIT_PRESET_TEXT=请在此输入您的文本。请在此输入您的文本。请在此输入您的文本。&amp;KSO_WM_BEAUTIFY_FLAG=#wm#&amp;KSO_WM_TEMPLATE_CATEGORY=wpsdiag&amp;KSO_WM_TEMPLATE_INDEX=20164566&amp;KSO_WM_UNIT_BIND_DECORATION_IDS=wpsdiag20164566_4*m_i*1_2&amp;KSO_WM_SLIDE_ITEM_CNT=4&amp;KSO_WM_DIAGRAM_GROUP_CODE=m1_1&amp;KSO_WM_UNIT_TEXT_FILL_TYPE=1&amp;KSO_WM_UNIT_TEXT_FILL_FORE_SCHEMECOLOR_INDEX=13"/>
                        <wps:cNvSpPr txBox="1"/>
                        <wps:spPr>
                          <a:xfrm>
                            <a:off x="14644" y="323631"/>
                            <a:ext cx="439326" cy="208033"/>
                          </a:xfrm>
                          <a:prstGeom prst="rect">
                            <a:avLst/>
                          </a:prstGeom>
                          <a:noFill/>
                        </wps:spPr>
                        <wps:txbx>
                          <w:txbxContent>
                            <w:p>
                              <w:pPr>
                                <w:pStyle w:val="4"/>
                                <w:snapToGrid w:val="0"/>
                                <w:spacing w:before="0" w:beforeAutospacing="0" w:after="0" w:afterAutospacing="0" w:line="288" w:lineRule="auto"/>
                                <w:jc w:val="center"/>
                                <w:rPr>
                                  <w:rFonts w:hint="eastAsia" w:ascii="黑体" w:hAnsi="黑体" w:eastAsia="黑体"/>
                                  <w:color w:val="404040"/>
                                  <w:sz w:val="21"/>
                                  <w:szCs w:val="21"/>
                                  <w:lang w:val="en-US" w:eastAsia="zh-CN"/>
                                </w:rPr>
                              </w:pPr>
                              <w:r>
                                <w:rPr>
                                  <w:rFonts w:hint="eastAsia" w:ascii="黑体" w:hAnsi="黑体" w:eastAsia="黑体"/>
                                  <w:color w:val="404040"/>
                                  <w:sz w:val="21"/>
                                  <w:szCs w:val="21"/>
                                  <w:lang w:val="en-US" w:eastAsia="zh-CN"/>
                                </w:rPr>
                                <w:t>70年代，信息科学提出大量研究课题</w:t>
                              </w:r>
                            </w:p>
                          </w:txbxContent>
                        </wps:txbx>
                        <wps:bodyPr wrap="square" rtlCol="0">
                          <a:noAutofit/>
                        </wps:bodyPr>
                      </wps:wsp>
                      <wps:wsp>
                        <wps:cNvPr id="34" name="文本框 23" descr="KSO_WM_UNIT_INDEX=1_3_1&amp;KSO_WM_UNIT_TYPE=m_h_a&amp;KSO_WM_UNIT_ID=wpsdiag20164566_4*m_h_a*1_3_1&amp;KSO_WM_UNIT_LAYERLEVEL=1_1_1&amp;KSO_WM_UNIT_HIGHLIGHT=0&amp;KSO_WM_UNIT_CLEAR=0&amp;KSO_WM_UNIT_COMPATIBLE=0&amp;KSO_WM_UNIT_PRESET_TEXT=输入标题&amp;KSO_WM_UNIT_VALUE=6&amp;KSO_WM_TAG_VERSION=1.0&amp;KSO_WM_BEAUTIFY_FLAG=#wm#&amp;KSO_WM_TEMPLATE_CATEGORY=wpsdiag&amp;KSO_WM_TEMPLATE_INDEX=20164566&amp;KSO_WM_SLIDE_ITEM_CNT=4&amp;KSO_WM_DIAGRAM_GROUP_CODE=m1_1&amp;KSO_WM_UNIT_TEXT_FILL_TYPE=1&amp;KSO_WM_UNIT_TEXT_FILL_FORE_SCHEMECOLOR_INDEX=13"/>
                        <wps:cNvSpPr txBox="1"/>
                        <wps:spPr>
                          <a:xfrm>
                            <a:off x="18360" y="-62060"/>
                            <a:ext cx="486537" cy="326472"/>
                          </a:xfrm>
                          <a:prstGeom prst="rect">
                            <a:avLst/>
                          </a:prstGeom>
                          <a:noFill/>
                        </wps:spPr>
                        <wps:txbx>
                          <w:txbxContent>
                            <w:p>
                              <w:pPr>
                                <w:rPr>
                                  <w:rFonts w:hint="eastAsia" w:ascii="黑体" w:hAnsi="黑体" w:eastAsia="黑体" w:cstheme="majorBidi"/>
                                  <w:color w:val="404040"/>
                                  <w:spacing w:val="12"/>
                                  <w:kern w:val="24"/>
                                  <w:sz w:val="23"/>
                                  <w:szCs w:val="18"/>
                                </w:rPr>
                              </w:pPr>
                              <w:r>
                                <w:rPr>
                                  <w:rFonts w:hint="eastAsia" w:ascii="黑体" w:hAnsi="黑体" w:eastAsia="黑体" w:cstheme="majorBidi"/>
                                  <w:color w:val="404040"/>
                                  <w:spacing w:val="12"/>
                                  <w:kern w:val="24"/>
                                  <w:sz w:val="23"/>
                                  <w:szCs w:val="18"/>
                                </w:rPr>
                                <w:t>多学科提出如信息的压缩、增强、恢复等图像处理的问题</w:t>
                              </w:r>
                            </w:p>
                            <w:p>
                              <w:pPr>
                                <w:rPr>
                                  <w:rFonts w:hint="eastAsia" w:ascii="黑体" w:hAnsi="黑体" w:eastAsia="黑体" w:cstheme="majorBidi"/>
                                  <w:color w:val="404040"/>
                                  <w:spacing w:val="12"/>
                                  <w:kern w:val="24"/>
                                  <w:sz w:val="23"/>
                                  <w:szCs w:val="18"/>
                                </w:rPr>
                              </w:pPr>
                            </w:p>
                          </w:txbxContent>
                        </wps:txbx>
                        <wps:bodyPr wrap="square" rtlCol="0" anchor="ctr" anchorCtr="0">
                          <a:noAutofit/>
                        </wps:bodyPr>
                      </wps:wsp>
                      <wps:wsp>
                        <wps:cNvPr id="35" name="文本框 24" descr="KSO_WM_UNIT_INDEX=1_2_1&amp;KSO_WM_UNIT_TYPE=m_h_f&amp;KSO_WM_UNIT_ID=wpsdiag20164566_4*m_h_f*1_2_1&amp;KSO_WM_UNIT_LAYERLEVEL=1_1_1&amp;KSO_WM_UNIT_HIGHLIGHT=0&amp;KSO_WM_UNIT_CLEAR=0&amp;KSO_WM_UNIT_COMPATIBLE=0&amp;KSO_WM_TAG_VERSION=1.0&amp;KSO_WM_UNIT_VALUE=36&amp;KSO_WM_UNIT_PRESET_TEXT=请在此输入您的文本。请在此输入您的文本。请在此输入您的文本。&amp;KSO_WM_BEAUTIFY_FLAG=#wm#&amp;KSO_WM_TEMPLATE_CATEGORY=wpsdiag&amp;KSO_WM_TEMPLATE_INDEX=20164566&amp;KSO_WM_UNIT_BIND_DECORATION_IDS=wpsdiag20164566_4*m_i*1_3&amp;KSO_WM_SLIDE_ITEM_CNT=4&amp;KSO_WM_DIAGRAM_GROUP_CODE=m1_1&amp;KSO_WM_UNIT_TEXT_FILL_TYPE=1&amp;KSO_WM_UNIT_TEXT_FILL_FORE_SCHEMECOLOR_INDEX=13"/>
                        <wps:cNvSpPr txBox="1"/>
                        <wps:spPr>
                          <a:xfrm>
                            <a:off x="739641" y="295005"/>
                            <a:ext cx="486537" cy="306368"/>
                          </a:xfrm>
                          <a:prstGeom prst="rect">
                            <a:avLst/>
                          </a:prstGeom>
                          <a:noFill/>
                        </wps:spPr>
                        <wps:txbx>
                          <w:txbxContent>
                            <w:p>
                              <w:pPr>
                                <w:pStyle w:val="4"/>
                                <w:snapToGrid w:val="0"/>
                                <w:spacing w:before="0" w:beforeAutospacing="0" w:after="0" w:afterAutospacing="0" w:line="288" w:lineRule="auto"/>
                                <w:jc w:val="center"/>
                                <w:rPr>
                                  <w:rFonts w:hint="eastAsia" w:ascii="黑体" w:hAnsi="黑体" w:eastAsia="黑体"/>
                                  <w:color w:val="404040"/>
                                  <w:sz w:val="21"/>
                                  <w:szCs w:val="21"/>
                                  <w:lang w:val="en-US" w:eastAsia="zh-CN"/>
                                </w:rPr>
                              </w:pPr>
                              <w:r>
                                <w:rPr>
                                  <w:rFonts w:hint="eastAsia" w:ascii="黑体" w:hAnsi="黑体" w:eastAsia="黑体" w:cstheme="minorBidi"/>
                                  <w:color w:val="404040"/>
                                  <w:kern w:val="24"/>
                                  <w:sz w:val="21"/>
                                  <w:szCs w:val="21"/>
                                  <w:lang w:val="en-US" w:eastAsia="zh-CN"/>
                                </w:rPr>
                                <w:t>60年代中期，复杂工程由计算机来控制生产过程。</w:t>
                              </w:r>
                            </w:p>
                          </w:txbxContent>
                        </wps:txbx>
                        <wps:bodyPr wrap="square" rtlCol="0">
                          <a:noAutofit/>
                        </wps:bodyPr>
                      </wps:wsp>
                      <wps:wsp>
                        <wps:cNvPr id="36" name="文本框 25" descr="KSO_WM_UNIT_INDEX=1_1_1&amp;KSO_WM_UNIT_TYPE=m_h_f&amp;KSO_WM_UNIT_ID=wpsdiag20164566_4*m_h_f*1_1_1&amp;KSO_WM_UNIT_LAYERLEVEL=1_1_1&amp;KSO_WM_UNIT_HIGHLIGHT=0&amp;KSO_WM_UNIT_CLEAR=0&amp;KSO_WM_UNIT_COMPATIBLE=0&amp;KSO_WM_TAG_VERSION=1.0&amp;KSO_WM_UNIT_VALUE=36&amp;KSO_WM_UNIT_PRESET_TEXT=请在此输入您的文本。请在此输入您的文本。请在此输入您的文本。&amp;KSO_WM_BEAUTIFY_FLAG=#wm#&amp;KSO_WM_TEMPLATE_CATEGORY=wpsdiag&amp;KSO_WM_TEMPLATE_INDEX=20164566&amp;KSO_WM_UNIT_BIND_DECORATION_IDS=wpsdiag20164566_4*m_i*1_4&amp;KSO_WM_SLIDE_ITEM_CNT=4&amp;KSO_WM_DIAGRAM_GROUP_CODE=m1_1&amp;KSO_WM_UNIT_TEXT_FILL_TYPE=1&amp;KSO_WM_UNIT_TEXT_FILL_FORE_SCHEMECOLOR_INDEX=13"/>
                        <wps:cNvSpPr txBox="1"/>
                        <wps:spPr>
                          <a:xfrm>
                            <a:off x="1504198" y="305713"/>
                            <a:ext cx="486537" cy="306368"/>
                          </a:xfrm>
                          <a:prstGeom prst="rect">
                            <a:avLst/>
                          </a:prstGeom>
                          <a:noFill/>
                        </wps:spPr>
                        <wps:txbx>
                          <w:txbxContent>
                            <w:p>
                              <w:pPr>
                                <w:pStyle w:val="4"/>
                                <w:snapToGrid w:val="0"/>
                                <w:spacing w:before="0" w:beforeAutospacing="0" w:after="0" w:afterAutospacing="0" w:line="288" w:lineRule="auto"/>
                                <w:jc w:val="center"/>
                                <w:rPr>
                                  <w:rFonts w:hint="eastAsia" w:ascii="黑体" w:hAnsi="黑体" w:eastAsia="黑体"/>
                                  <w:color w:val="404040"/>
                                  <w:sz w:val="21"/>
                                  <w:szCs w:val="21"/>
                                  <w:lang w:val="en-US" w:eastAsia="zh-CN"/>
                                </w:rPr>
                              </w:pPr>
                              <w:r>
                                <w:rPr>
                                  <w:rFonts w:hint="eastAsia" w:ascii="黑体" w:hAnsi="黑体" w:eastAsia="黑体" w:cstheme="minorBidi"/>
                                  <w:color w:val="404040"/>
                                  <w:kern w:val="24"/>
                                  <w:sz w:val="21"/>
                                  <w:szCs w:val="21"/>
                                  <w:lang w:val="en-US" w:eastAsia="zh-CN"/>
                                </w:rPr>
                                <w:t>20世纪40年代末，美国数学家为信息科学的研究奠定了基础</w:t>
                              </w:r>
                            </w:p>
                          </w:txbxContent>
                        </wps:txbx>
                        <wps:bodyPr wrap="square" rtlCol="0">
                          <a:noAutofit/>
                        </wps:bodyPr>
                      </wps:wsp>
                      <wps:wsp>
                        <wps:cNvPr id="37" name="文本框 28" descr="KSO_WM_UNIT_INDEX=1_4_1&amp;KSO_WM_UNIT_TYPE=m_h_f&amp;KSO_WM_UNIT_ID=wpsdiag20164566_4*m_h_f*1_4_1&amp;KSO_WM_UNIT_LAYERLEVEL=1_1_1&amp;KSO_WM_UNIT_HIGHLIGHT=0&amp;KSO_WM_UNIT_CLEAR=0&amp;KSO_WM_UNIT_COMPATIBLE=0&amp;KSO_WM_TAG_VERSION=1.0&amp;KSO_WM_UNIT_VALUE=36&amp;KSO_WM_UNIT_PRESET_TEXT=请在此输入您的文本。请在此输入您的文本。请在此输入您的文本。&amp;KSO_WM_BEAUTIFY_FLAG=#wm#&amp;KSO_WM_TEMPLATE_CATEGORY=wpsdiag&amp;KSO_WM_TEMPLATE_INDEX=20164566&amp;KSO_WM_UNIT_BIND_DECORATION_IDS=wpsdiag20164566_4*m_i*1_1&amp;KSO_WM_SLIDE_ITEM_CNT=4&amp;KSO_WM_DIAGRAM_GROUP_CODE=m1_1&amp;KSO_WM_UNIT_TEXT_FILL_TYPE=1&amp;KSO_WM_UNIT_TEXT_FILL_FORE_SCHEMECOLOR_INDEX=13"/>
                        <wps:cNvSpPr txBox="1"/>
                        <wps:spPr>
                          <a:xfrm>
                            <a:off x="41747" y="784276"/>
                            <a:ext cx="431020" cy="241467"/>
                          </a:xfrm>
                          <a:prstGeom prst="rect">
                            <a:avLst/>
                          </a:prstGeom>
                          <a:noFill/>
                        </wps:spPr>
                        <wps:txbx>
                          <w:txbxContent>
                            <w:p>
                              <w:pPr>
                                <w:pStyle w:val="4"/>
                                <w:snapToGrid w:val="0"/>
                                <w:spacing w:before="0" w:beforeAutospacing="0" w:after="0" w:afterAutospacing="0" w:line="288" w:lineRule="auto"/>
                                <w:jc w:val="center"/>
                                <w:rPr>
                                  <w:rFonts w:hint="eastAsia" w:ascii="黑体" w:hAnsi="黑体" w:eastAsia="黑体"/>
                                  <w:color w:val="404040"/>
                                  <w:sz w:val="21"/>
                                  <w:szCs w:val="21"/>
                                  <w:lang w:val="en-US" w:eastAsia="zh-CN"/>
                                </w:rPr>
                              </w:pPr>
                              <w:r>
                                <w:rPr>
                                  <w:rFonts w:hint="eastAsia" w:ascii="黑体" w:hAnsi="黑体" w:eastAsia="黑体"/>
                                  <w:color w:val="404040"/>
                                  <w:sz w:val="21"/>
                                  <w:szCs w:val="21"/>
                                  <w:lang w:val="en-US" w:eastAsia="zh-CN"/>
                                </w:rPr>
                                <w:t>80年代以后，信息科学产生</w:t>
                              </w:r>
                            </w:p>
                          </w:txbxContent>
                        </wps:txbx>
                        <wps:bodyPr wrap="square" rtlCol="0">
                          <a:noAutofit/>
                        </wps:bodyPr>
                      </wps:wsp>
                      <wps:wsp>
                        <wps:cNvPr id="38" name="文本框 29" descr="KSO_WM_UNIT_INDEX=1_2_1&amp;KSO_WM_UNIT_TYPE=m_h_a&amp;KSO_WM_UNIT_ID=wpsdiag20164566_4*m_h_a*1_2_1&amp;KSO_WM_UNIT_LAYERLEVEL=1_1_1&amp;KSO_WM_UNIT_HIGHLIGHT=0&amp;KSO_WM_UNIT_CLEAR=0&amp;KSO_WM_UNIT_COMPATIBLE=0&amp;KSO_WM_UNIT_PRESET_TEXT=输入标题&amp;KSO_WM_UNIT_VALUE=6&amp;KSO_WM_TAG_VERSION=1.0&amp;KSO_WM_BEAUTIFY_FLAG=#wm#&amp;KSO_WM_TEMPLATE_CATEGORY=wpsdiag&amp;KSO_WM_TEMPLATE_INDEX=20164566&amp;KSO_WM_SLIDE_ITEM_CNT=4&amp;KSO_WM_DIAGRAM_GROUP_CODE=m1_1&amp;KSO_WM_UNIT_TEXT_FILL_TYPE=1&amp;KSO_WM_UNIT_TEXT_FILL_FORE_SCHEMECOLOR_INDEX=13"/>
                        <wps:cNvSpPr txBox="1"/>
                        <wps:spPr>
                          <a:xfrm>
                            <a:off x="753848" y="-32778"/>
                            <a:ext cx="486537" cy="253486"/>
                          </a:xfrm>
                          <a:prstGeom prst="rect">
                            <a:avLst/>
                          </a:prstGeom>
                          <a:noFill/>
                        </wps:spPr>
                        <wps:txbx>
                          <w:txbxContent>
                            <w:p>
                              <w:pPr>
                                <w:rPr>
                                  <w:rFonts w:hint="eastAsia" w:ascii="黑体" w:hAnsi="黑体" w:eastAsia="黑体" w:cstheme="majorBidi"/>
                                  <w:color w:val="404040"/>
                                  <w:spacing w:val="12"/>
                                  <w:kern w:val="24"/>
                                  <w:sz w:val="23"/>
                                  <w:szCs w:val="18"/>
                                </w:rPr>
                              </w:pPr>
                              <w:r>
                                <w:rPr>
                                  <w:rFonts w:hint="eastAsia" w:ascii="黑体" w:hAnsi="黑体" w:eastAsia="黑体" w:cstheme="majorBidi"/>
                                  <w:color w:val="404040"/>
                                  <w:spacing w:val="12"/>
                                  <w:kern w:val="24"/>
                                  <w:sz w:val="23"/>
                                  <w:szCs w:val="18"/>
                                </w:rPr>
                                <w:t>信息和控制成为信息科学的基础和核心</w:t>
                              </w:r>
                            </w:p>
                          </w:txbxContent>
                        </wps:txbx>
                        <wps:bodyPr wrap="square" rtlCol="0" anchor="ctr" anchorCtr="0">
                          <a:noAutofit/>
                        </wps:bodyPr>
                      </wps:wsp>
                      <wps:wsp>
                        <wps:cNvPr id="39" name="文本框 30" descr="KSO_WM_UNIT_INDEX=1_1_1&amp;KSO_WM_UNIT_TYPE=m_h_a&amp;KSO_WM_UNIT_ID=wpsdiag20164566_4*m_h_a*1_1_1&amp;KSO_WM_UNIT_LAYERLEVEL=1_1_1&amp;KSO_WM_UNIT_HIGHLIGHT=0&amp;KSO_WM_UNIT_CLEAR=0&amp;KSO_WM_UNIT_COMPATIBLE=0&amp;KSO_WM_UNIT_PRESET_TEXT=输入标题&amp;KSO_WM_UNIT_VALUE=6&amp;KSO_WM_TAG_VERSION=1.0&amp;KSO_WM_BEAUTIFY_FLAG=#wm#&amp;KSO_WM_TEMPLATE_CATEGORY=wpsdiag&amp;KSO_WM_TEMPLATE_INDEX=20164566&amp;KSO_WM_SLIDE_ITEM_CNT=4&amp;KSO_WM_DIAGRAM_GROUP_CODE=m1_1&amp;KSO_WM_UNIT_TEXT_FILL_TYPE=1&amp;KSO_WM_UNIT_TEXT_FILL_FORE_SCHEMECOLOR_INDEX=13"/>
                        <wps:cNvSpPr txBox="1"/>
                        <wps:spPr>
                          <a:xfrm>
                            <a:off x="1481248" y="0"/>
                            <a:ext cx="526535" cy="100739"/>
                          </a:xfrm>
                          <a:prstGeom prst="rect">
                            <a:avLst/>
                          </a:prstGeom>
                          <a:noFill/>
                        </wps:spPr>
                        <wps:txbx>
                          <w:txbxContent>
                            <w:p>
                              <w:pPr>
                                <w:rPr>
                                  <w:rFonts w:hint="eastAsia" w:ascii="黑体" w:hAnsi="黑体" w:eastAsia="黑体" w:cstheme="majorBidi"/>
                                  <w:color w:val="404040"/>
                                  <w:spacing w:val="12"/>
                                  <w:kern w:val="24"/>
                                  <w:sz w:val="23"/>
                                  <w:szCs w:val="18"/>
                                </w:rPr>
                              </w:pPr>
                              <w:r>
                                <w:rPr>
                                  <w:rFonts w:hint="eastAsia" w:ascii="黑体" w:hAnsi="黑体" w:eastAsia="黑体" w:cstheme="majorBidi"/>
                                  <w:color w:val="404040"/>
                                  <w:spacing w:val="12"/>
                                  <w:kern w:val="24"/>
                                  <w:sz w:val="23"/>
                                  <w:szCs w:val="18"/>
                                </w:rPr>
                                <w:t>香农创立了信息论</w:t>
                              </w:r>
                            </w:p>
                            <w:p>
                              <w:pPr>
                                <w:rPr>
                                  <w:rFonts w:hint="eastAsia" w:ascii="黑体" w:hAnsi="黑体" w:eastAsia="黑体" w:cstheme="majorBidi"/>
                                  <w:color w:val="404040"/>
                                  <w:spacing w:val="12"/>
                                  <w:kern w:val="24"/>
                                  <w:sz w:val="23"/>
                                  <w:szCs w:val="18"/>
                                </w:rPr>
                              </w:pPr>
                            </w:p>
                          </w:txbxContent>
                        </wps:txbx>
                        <wps:bodyPr wrap="square" rtlCol="0" anchor="ctr" anchorCtr="0">
                          <a:noAutofit/>
                        </wps:bodyPr>
                      </wps:wsp>
                      <wps:wsp>
                        <wps:cNvPr id="40" name="文本框 33" descr="KSO_WM_UNIT_INDEX=1_4_1&amp;KSO_WM_UNIT_TYPE=m_h_a&amp;KSO_WM_UNIT_ID=wpsdiag20164566_4*m_h_a*1_4_1&amp;KSO_WM_UNIT_LAYERLEVEL=1_1_1&amp;KSO_WM_UNIT_HIGHLIGHT=0&amp;KSO_WM_UNIT_CLEAR=0&amp;KSO_WM_UNIT_COMPATIBLE=0&amp;KSO_WM_UNIT_PRESET_TEXT=输入标题&amp;KSO_WM_UNIT_VALUE=6&amp;KSO_WM_TAG_VERSION=1.0&amp;KSO_WM_BEAUTIFY_FLAG=#wm#&amp;KSO_WM_TEMPLATE_CATEGORY=wpsdiag&amp;KSO_WM_TEMPLATE_INDEX=20164566&amp;KSO_WM_SLIDE_ITEM_CNT=4&amp;KSO_WM_DIAGRAM_GROUP_CODE=m1_1&amp;KSO_WM_UNIT_TEXT_FILL_TYPE=1&amp;KSO_WM_UNIT_TEXT_FILL_FORE_SCHEMECOLOR_INDEX=13"/>
                        <wps:cNvSpPr txBox="1"/>
                        <wps:spPr>
                          <a:xfrm>
                            <a:off x="571779" y="754994"/>
                            <a:ext cx="486537" cy="286264"/>
                          </a:xfrm>
                          <a:prstGeom prst="rect">
                            <a:avLst/>
                          </a:prstGeom>
                          <a:noFill/>
                        </wps:spPr>
                        <wps:txbx>
                          <w:txbxContent>
                            <w:p>
                              <w:pPr>
                                <w:rPr>
                                  <w:rFonts w:hint="eastAsia" w:ascii="黑体" w:hAnsi="黑体" w:eastAsia="黑体" w:cstheme="majorBidi"/>
                                  <w:color w:val="404040"/>
                                  <w:spacing w:val="12"/>
                                  <w:kern w:val="24"/>
                                  <w:sz w:val="23"/>
                                  <w:szCs w:val="18"/>
                                </w:rPr>
                              </w:pPr>
                              <w:r>
                                <w:rPr>
                                  <w:rFonts w:hint="eastAsia" w:ascii="黑体" w:hAnsi="黑体" w:eastAsia="黑体" w:cstheme="majorBidi"/>
                                  <w:color w:val="404040"/>
                                  <w:spacing w:val="12"/>
                                  <w:kern w:val="24"/>
                                  <w:sz w:val="23"/>
                                  <w:szCs w:val="18"/>
                                </w:rPr>
                                <w:t>信息论渗入多领域要，要求对其进行更深入的研究</w:t>
                              </w:r>
                            </w:p>
                            <w:p>
                              <w:pPr>
                                <w:rPr>
                                  <w:rFonts w:hint="eastAsia" w:ascii="黑体" w:hAnsi="黑体" w:eastAsia="黑体" w:cstheme="majorBidi"/>
                                  <w:color w:val="404040"/>
                                  <w:spacing w:val="12"/>
                                  <w:kern w:val="24"/>
                                  <w:sz w:val="23"/>
                                  <w:szCs w:val="18"/>
                                </w:rPr>
                              </w:pPr>
                            </w:p>
                          </w:txbxContent>
                        </wps:txbx>
                        <wps:bodyPr wrap="square" rtlCol="0" anchor="ctr" anchorCtr="0">
                          <a:noAutofit/>
                        </wps:bodyPr>
                      </wps:wsp>
                    </wpg:wgp>
                  </a:graphicData>
                </a:graphic>
              </wp:inline>
            </w:drawing>
          </mc:Choice>
          <mc:Fallback>
            <w:pict>
              <v:group id="组合 1" o:spid="_x0000_s1026" o:spt="203" alt="KSO_WM_TAG_VERSION=1.0&amp;KSO_WM_BEAUTIFY_FLAG=#wm#&amp;KSO_WM_UNIT_TYPE=i&amp;KSO_WM_UNIT_ID=wpsdiag20164566_4*i*1&amp;KSO_WM_TEMPLATE_CATEGORY=wpsdiag&amp;KSO_WM_TEMPLATE_INDEX=20164566" style="height:253.9pt;width:465.15pt;" coordorigin="-25573,-62060" coordsize="2033356,1109655" o:gfxdata="UEsDBAoAAAAAAIdO4kAAAAAAAAAAAAAAAAAEAAAAZHJzL1BLAwQUAAAACACHTuJAugFZ/tcAAAAF&#10;AQAADwAAAGRycy9kb3ducmV2LnhtbE2PQUvDQBCF74L/YRnBm91NQ22N2ZRS1FMRbAvibZqdJqHZ&#10;2ZDdJu2/d/Wil4HHe7z3Tb682FYM1PvGsYZkokAQl840XGnY714fFiB8QDbYOiYNV/KwLG5vcsyM&#10;G/mDhm2oRCxhn6GGOoQuk9KXNVn0E9cRR+/oeoshyr6SpscxlttWTpV6lBYbjgs1drSuqTxtz1bD&#10;24jjKk1ehs3puL5+7Wbvn5uEtL6/S9QziECX8BeGH/yIDkVkOrgzGy9aDfGR8Huj95SqFMRBw0zN&#10;FyCLXP6nL74BUEsDBBQAAAAIAIdO4kB5+R55xwwAAMJ/AAAOAAAAZHJzL2Uyb0RvYy54bWztHV1v&#10;28jxvUD/A6ED+hAgMbn8ktQoB9mSHeEU27CV1H4SaIr6ACRRJenIuafikPaKvrRAgaI43EN7uAL3&#10;0KJvLYqg92faONd/0dkvainSJK3kkuiyMWKL4uzs7uzOcGZ2Znj/46vZVHnqBeHEnzcq2j21onhz&#10;1x9M5qNG5XFv/261ooSRMx84U3/uNSrPvLDy8YMf/+j+clH3kD/2pwMvUADJPKwvF43KOIoW9Z2d&#10;0B17Mye85y+8Odwc+sHMieAyGO0MAmcJ2GfTHaSq1s7SDwaLwHe9MIRvW/Rm5QHBPxx6bnQ0HIZe&#10;pEwbFRhbRH4H5PcF/r3z4L5THwXOYjxx2TCcDUYxcyZz6DRG1XIiR7kMJilUs4kb+KE/jO65/mzH&#10;Hw4nrkfmALPR1LXZHAT+5YLMZVRfjhYxmYC0a3TaGK17+PQ4UCYDWDuzosydGazRqxfPX/7u14pW&#10;UQZe6AKxPjk96v/sUb/XPOg/aZ+cdo4OG7DSP3Fmi5+yW7vt5uNeZ/+8v99tHjQ+Ws4+Eu8+Puz0&#10;+r3z43Zjkvq602osF+Fg4oyAAJZhWlbfuDO5o4mAvfaj426z1+7vwa+Do5Nz3iQTqHPYap81ODa8&#10;wsvFqA4TPQgWp4vjgH0xold40a6GwQz/heVQroASulmtwWZ51qigqlYz2C7xriLFhdtmTbUNFfa1&#10;CwA6QoaJanQfuWPYbBjDXWSatk4w3LWQajEM7rjNcCBV13XTojg0Ta1Zpolx7PDB7OAxx0MECtWX&#10;4WoDhK+3AU7HzsIj+yrEdGEbAMFw6Ab474sX189/+/LrL7779l8v//1VXYFfr37zDwVDJLcEWVlK&#10;cK2fWLPVms/6JVcdAO9kYek2z9sn3faTdreRdXuv226eNBKdb7xTX2eniZvxtNtptfsdQNffO+w1&#10;DPFeq9M8OGk+6h+cHD0+7u8dtdqNWda89jvdLuWaxNwIYcm9/aOTdv9072H7UXvvqHt00qcLYYqd&#10;raB3m3ufZEAn2JhAdzuH7X5e5xSgbOcE+qbOKXeSXRizZlgPgUsz+PIu8AmwGuZLG7jHZlwX8yXS&#10;DRuEGGFLzQBpkuAop+5ehtGB5xNWd552w4gK/wF8IqJ7wLa/68/n4STyzkAGDGdTeB7c2VFUZakg&#10;kAxa1abMPloHPxfBNZAcmqaMFfoB3dDmDIRs3AVrU9iP2EYt7gIJXcAj01Ztq3guYqMSfYCsi6fB&#10;qFTch9ioLL2MTToSG2maqatqiZWBnbSaUlmyiY3YyhcvEEjVuKeyeyDdBhV3ZAsdldjPInhpssFz&#10;MZ5MiT5E8Kw9AA/EEWdQZ8x51r2aM6aFT4qDdU2VqF8LP8TPX5GDQVrwS+BQ+oyFVpjjCxoDn4mN&#10;tVs1BgYSGxMBAJMp1zNVHeJh67fqGXa72LNxq8awgcXGXCkpN2zYlGJjLn/LNYbdJjYmUrY0wWAb&#10;iY2r4pwpErZfArAIsC0wJbZAVFFAvQ0qCtgCF7iNU184Ed5m/KOyBCWQiX1lDLohkeuIbLaZ/9Tr&#10;+QQywruOqowUgg1gBeJeXkzcXe/TdAPQFE32TFkQPPQLPCGmN9KvGeL4ezyvBNLpXETORD0hDN/3&#10;HCLZjqJHqm1XdTqHRL/x9GFAqbGKNxMzT3bBO2ZdcYICRiZYGL04XLJ1RiuEdJuqzLBkhGri+Pkq&#10;0RVlt8mTj5BDuF1ARIHmyUZ5A12tn9CGD5NvktT42Q36eOL7N2d9OSKsZ6xTb+qHHpV0eDsTsyLe&#10;12TGK0Uo9KeTwf5kOsX7OAxGF3vTQHnqAIu0aviHoU6ATeeELaomUbccMNuHUwd4yZ0twJAM56OK&#10;4kxH4A9wo4BwSqJ1ohOrhX+yOlkEYdRywjEdDMGAwZz6DFSzQJlOZo1KVcX/4tnjux4x+umDAowo&#10;rkziTxf+4BnYOuHC3Z8A8q4TRsdOAOodkBJcGOAbGPvBpxVlCe4AmMbPL53AqyjTzhzMLcNCFkjl&#10;SLwIxIsL8WJ+OdvzgYTwBIHe6EdkQzfO3IU+KGHYxV4E1/TpNfebl5E/nGDFlIydjphdgAGITdm3&#10;YQmCLC6wBAEixxJEKROEWP+3tATTWKQlmCLsh2kJrvwryEY1neg4wPvcQyMtQZCEKQP1TDTqpCVY&#10;2qQRjbrSZBMbMTWg2EBLW3XFVnS6jbQEYfdLS9A7k5bgubQEwX6l3itpCXJDUVqCxMMhLUFpCcYn&#10;5zecCYJjrcASBIgcS1BPGSybWIJpLNISTBH2g7QEbaTVdOp3RlYNIea5lJYg81MTj5m0BFMUOAfd&#10;OD6nkpZg6TNu8PvdnmziIZ88E4yP9eSZYNEJLOw28VhPngnKM8HkCWry+DF1pibPBOvxQaU8EyQB&#10;X/JMsCjq+AZLEALvCixBgMixBBMxkBtHh6axSEtQWoIkatuoqrpNXd7SFIyjVgsjUOWhoDQFabiz&#10;aNuVMNNE8NIWtDQFKa1leOi5DA+ty/BQGrHKjZSMQM9EPCSHk+GhJKYzSQZOHEpEGR4qw0MhWPT7&#10;SBTEQeL5piCGyDEF0xlqmxwKprFIU/BWpqCVDX1Trl4K+v1KFFSG08niIY65xmHgPJUX6VVDo25k&#10;yLg1LJLQsooUhUBRE0GoHs4Z1Kq6bXMXM08Jfu2cQcBvmSxTMX0KBXyyOk5RIbPYhCBByCeGRjTY&#10;PdUkkTGIIChdx6p6fi9iwqBWrpeEVViuF7EJThnMn4aY/EdHXzgNsQmyDNvSC3sRTbuSxBKb0CkU&#10;9iLGepbsRWxiIN1COCMxn2JioGfxmovQJTsQDbriDkTojE0FwUUyce+DT9zDIWZxruYmuXdMsOHU&#10;O8YdJAUoO/OOiDaWDbQyrZJ6MeVPmgYmwnMo/peZIkT0ZUZOJgH5OOE5QkVTnJSUaeGs0K54HmjF&#10;cfK/qUFQTs7FTRX/0oCUddcwum/ksGif/GOoEylgYgIZXs/EzVL5YYRY32O+F1CR5nohTYP0EoXm&#10;ekEOVw1OOWiuF7uz5bleOigHBco8QOQo82ktchNlPo1FKvMphTsvwi9NQAL9Q1LmDbumI+BFkLG6&#10;btkGebpKXb5QcRQV85LqqdhE6vIF5pXU5WURjvV0Myqm4lC/H0IRDqnLs/oaN2rnUpeXuvy7rNug&#10;w2O7QJcHiBxd3k6pnJvo8mksUpdPEfYD0uUDH0qraFAHkxRrucFPX9Nq1E1vgjNUX1ftVQuX4eRu&#10;+ip49Gl5G+mmX50fSNW+wIEu6ukliSU2KelFFx3vxV50EbpkB6LjvbgDEVq66VlhT1lf75xLUFKc&#10;T6r2UrWnD9SEJ1666evvS0k20IiYan/9h8+vv/zr9Z9/paB8ZV6/uSD3uD9MKaSZhdhnfQCFotxZ&#10;uJJKfUZnDzsHD7vwv9dIF5mmRbszvj96dNzsdXa77WSjnIreJJfkSbP7uN3Q017w45P2aRuqz7fP&#10;eo3v/v7Pl19+c/23r7/79vcvf/mX68++efXFc0rP//zis9e5K1Izvxb+m6owTma9CxW/+y2o/n0C&#10;NDs67Hdap7w0Pq9/D9X0aV31RDW9N1GfHJM0t074CuCGSuUaUfNxSUOoQo/rfyvR1a4PlVRJQUv8&#10;/Q2VwDXDMthBAMROwBEWSXPnSf+GDucEoFjhoB6kQlYIP4bn1gIuLYkLgSv4A9R/hZqwJGiIFwWH&#10;xyEHwUeMcx/Xx8TycTUk/Cm6uriCb/FHVloyWTkyiKak9OP7VdwRn2ZSJ4EgSUC65LgFsrifOQbG&#10;fUfc+2RX3ihJnPdBkpAhJqQCFQZ/+vx/X/0xNRcqVxJiJUcUvR3W33bmrerwQgx8iie+GyNm3qpl&#10;6mC00JdrQJQXz5J/Z8y7JUVbdbBVU3wNvJ7D1yjjoR3z9S01hCxcUkNYaReiZHk7YuLWGkKiytKW&#10;Cxlbr1kGBK5gFaBmqupa3K8hShnV0i1eJ/CdSRmqaLwf9Z9xQaWUKAHxkiNKsl5gs6koycIlRclW&#10;iZJEmv6WixLNVA2tBomrOO5INW1qtazijqQs8ci797LrRmBdLiVL8msGGm9QLcnCJWXJVsmSxNvP&#10;tlyWQC6SAQwBksSuGshmST6x7aNrKlQwpI4LA5wc3EkvtRJ4r4gOUiMlSfJrzmQZJbFWckvHRRau&#10;typJpOOCvEb03XkdbROSCakecFdH8LakNbejYFMgUwe1YC1IgfsU35rbcVs8F3FpqZVHsiCDOMtE&#10;2JSxs3BJxl692zc+sUi+WFd0aGz5U1kzqhpinJ0qIAzuSDB9SYIw1NHX+Qux3tkjeUuYGodrrT+t&#10;8SFmjg8hS1fflKmzcEmm/pCYGgx1G14RTHRt06jV1t4RJVrtqApvd+Mh+lvM2HA+SV4UT4rDsJfa&#10;4zfRi9fkFLPuIX/sTwde8O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w8AAFtDb250ZW50X1R5cGVzXS54bWxQSwECFAAKAAAAAACHTuJAAAAA&#10;AAAAAAAAAAAABgAAAAAAAAAAABAAAAAZDgAAX3JlbHMvUEsBAhQAFAAAAAgAh07iQIoUZjzRAAAA&#10;lAEAAAsAAAAAAAAAAQAgAAAAPQ4AAF9yZWxzLy5yZWxzUEsBAhQACgAAAAAAh07iQAAAAAAAAAAA&#10;AAAAAAQAAAAAAAAAAAAQAAAAAAAAAGRycy9QSwECFAAUAAAACACHTuJAugFZ/tcAAAAFAQAADwAA&#10;AAAAAAABACAAAAAiAAAAZHJzL2Rvd25yZXYueG1sUEsBAhQAFAAAAAgAh07iQHn5HnnHDAAAwn8A&#10;AA4AAAAAAAAAAQAgAAAAJgEAAGRycy9lMm9Eb2MueG1sUEsFBgAAAAAGAAYAWQEAAF8QAAAAAA==&#10;">
                <o:lock v:ext="edit" aspectratio="f"/>
                <v:shape id="任意多边形: 形状 26" o:spid="_x0000_s1026" o:spt="100" alt="KSO_WM_UNIT_INDEX=1_1&amp;KSO_WM_UNIT_TYPE=m_i&amp;KSO_WM_UNIT_ID=wpsdiag20164566_4*m_i*1_1&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5&amp;KSO_WM_UNIT_FILL_BACK_SCHEMECOLOR_INDEX=0&amp;KSO_WM_UNIT_LINE_FILL_TYPE=1&amp;KSO_WM_UNIT_LINE_FORE_SCHEMECOLOR_INDEX=5&amp;KSO_WM_UNIT_LINE_BACK_SCHEMECOLOR_INDEX=0" style="position:absolute;left:-10929;top:733579;height:314016;width:523475;v-text-anchor:middle;" fillcolor="#D9D9D9" filled="t" stroked="t" coordsize="2135187,1281112" o:gfxdata="UEsDBAoAAAAAAIdO4kAAAAAAAAAAAAAAAAAEAAAAZHJzL1BLAwQUAAAACACHTuJA3Xm+Qr4AAADb&#10;AAAADwAAAGRycy9kb3ducmV2LnhtbEWPzWrDMBCE74G+g9hCb4nkEEJwoxhacEkPDTQt5Lq1tpax&#10;tDKW8tO3jwKBHoeZ+YZZVxfvxInG2AXWUMwUCOImmI5bDd9f9XQFIiZkgy4wafijCNXmYbLG0oQz&#10;f9Jpn1qRIRxL1GBTGkopY2PJY5yFgTh7v2H0mLIcW2lGPGe4d3Ku1FJ67DgvWBzo1VLT749ew66t&#10;f9wivhXuZdF81Pb9sOrVQeunx0I9g0h0Sf/he3trNMyXcPuSf4D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Xm+Qr4A&#10;AADbAAAADwAAAAAAAAABACAAAAAiAAAAZHJzL2Rvd25yZXYueG1sUEsBAhQAFAAAAAgAh07iQDMv&#10;BZ47AAAAOQAAABAAAAAAAAAAAQAgAAAADQEAAGRycy9zaGFwZXhtbC54bWxQSwUGAAAAAAYABgBb&#10;AQAAtwMAAAAA&#10;" path="m0,128111c0,57357,57357,0,128111,0l2007076,0c2077830,0,2135187,57357,2135187,128111l2135187,1153001c2135187,1223755,2077830,1281112,2007076,1281112l128111,1281112c57357,1281112,0,1223755,0,1153001l0,128111xe">
                  <v:path o:connectlocs="0,31401;31408,0;492066,0;523475,31401;523475,282614;492066,314016;31408,314016;0,282614;0,31401" o:connectangles="0,0,0,0,0,0,0,0,0"/>
                  <v:fill on="t" focussize="0,0"/>
                  <v:stroke weight="2.25pt" color="#6D6D6D" miterlimit="8" joinstyle="miter"/>
                  <v:imagedata o:title=""/>
                  <o:lock v:ext="edit" aspectratio="f"/>
                  <v:textbox inset="3.64275590551181pt,3.64275590551181pt,3.64275590551181pt,3.64275590551181pt"/>
                </v:shape>
                <v:shape id="任意多边形: 形状 27" o:spid="_x0000_s1026" o:spt="100" alt="KSO_WM_UNIT_INDEX=1_2&amp;KSO_WM_UNIT_TYPE=m_i&amp;KSO_WM_UNIT_ID=wpsdiag20164566_4*m_i*1_2&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5&amp;KSO_WM_UNIT_FILL_BACK_SCHEMECOLOR_INDEX=0&amp;KSO_WM_UNIT_LINE_FILL_TYPE=1&amp;KSO_WM_UNIT_LINE_FORE_SCHEMECOLOR_INDEX=5&amp;KSO_WM_UNIT_LINE_BACK_SCHEMECOLOR_INDEX=0" style="position:absolute;left:-25573;top:272934;height:314016;width:523475;v-text-anchor:middle;" fillcolor="#D9D9D9" filled="t" stroked="t" coordsize="2135187,1281112" o:gfxdata="UEsDBAoAAAAAAIdO4kAAAAAAAAAAAAAAAAAEAAAAZHJzL1BLAwQUAAAACACHTuJAsjUb2b0AAADb&#10;AAAADwAAAGRycy9kb3ducmV2LnhtbEWPT2sCMRTE74V+h/AK3mqyIq2sRkFhpR4q1Ba8PjfPzWLy&#10;smxS/3x7IxR6HGbmN8xscfVOnKmPbWANxVCBIK6DabnR8PNdvU5AxIRs0AUmDTeKsJg/P82wNOHC&#10;X3TepUZkCMcSNdiUulLKWFvyGIehI87eMfQeU5Z9I02Plwz3To6UepMeW84LFjtaWapPu1+vYdtU&#10;BzeO68Itx/VnZTf7yUnttR68FGoKItE1/Yf/2h9Gw+gdHl/yD5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NRvZvQAA&#10;ANsAAAAPAAAAAAAAAAEAIAAAACIAAABkcnMvZG93bnJldi54bWxQSwECFAAUAAAACACHTuJAMy8F&#10;njsAAAA5AAAAEAAAAAAAAAABACAAAAAMAQAAZHJzL3NoYXBleG1sLnhtbFBLBQYAAAAABgAGAFsB&#10;AAC2AwAAAAA=&#10;" path="m0,128111c0,57357,57357,0,128111,0l2007076,0c2077830,0,2135187,57357,2135187,128111l2135187,1153001c2135187,1223755,2077830,1281112,2007076,1281112l128111,1281112c57357,1281112,0,1223755,0,1153001l0,128111xe">
                  <v:path o:connectlocs="0,31401;31408,0;492066,0;523475,31401;523475,282614;492066,314016;31408,314016;0,282614;0,31401" o:connectangles="0,0,0,0,0,0,0,0,0"/>
                  <v:fill on="t" focussize="0,0"/>
                  <v:stroke weight="2.25pt" color="#6D6D6D" miterlimit="8" joinstyle="miter"/>
                  <v:imagedata o:title=""/>
                  <o:lock v:ext="edit" aspectratio="f"/>
                  <v:textbox inset="3.64275590551181pt,3.64275590551181pt,3.64275590551181pt,3.64275590551181pt"/>
                </v:shape>
                <v:shape id="任意多边形: 形状 28" o:spid="_x0000_s1026" o:spt="100" alt="KSO_WM_UNIT_INDEX=1_3&amp;KSO_WM_UNIT_TYPE=m_i&amp;KSO_WM_UNIT_ID=wpsdiag20164566_4*m_i*1_3&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5&amp;KSO_WM_UNIT_FILL_BACK_SCHEMECOLOR_INDEX=0&amp;KSO_WM_UNIT_LINE_FILL_TYPE=1&amp;KSO_WM_UNIT_LINE_FORE_SCHEMECOLOR_INDEX=5&amp;KSO_WM_UNIT_LINE_BACK_SCHEMECOLOR_INDEX=0" style="position:absolute;left:721936;top:269220;height:314016;width:523475;v-text-anchor:middle;" fillcolor="#D9D9D9" filled="t" stroked="t" coordsize="2135187,1281112" o:gfxdata="UEsDBAoAAAAAAIdO4kAAAAAAAAAAAAAAAAAEAAAAZHJzL1BLAwQUAAAACACHTuJAw6qPq7kAAADb&#10;AAAADwAAAGRycy9kb3ducmV2LnhtbEVPy2oCMRTdF/yHcAV3NRmRIqNRUBipixZ8gNvr5DoZTG6G&#10;Sar275tFweXhvBerp3fiTn1sA2soxgoEcR1My42G07F6n4GICdmgC0wafinCajl4W2BpwoP3dD+k&#10;RuQQjiVqsCl1pZSxtuQxjkNHnLlr6D2mDPtGmh4fOdw7OVHqQ3psOTdY7Ghjqb4dfryG76a6uGnc&#10;Fm49rb8quzvPbuqs9WhYqDmIRM/0Ev+7P42GSR6bv+Qf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Oqj6u5AAAA2wAA&#10;AA8AAAAAAAAAAQAgAAAAIgAAAGRycy9kb3ducmV2LnhtbFBLAQIUABQAAAAIAIdO4kAzLwWeOwAA&#10;ADkAAAAQAAAAAAAAAAEAIAAAAAgBAABkcnMvc2hhcGV4bWwueG1sUEsFBgAAAAAGAAYAWwEAALID&#10;AAAAAA==&#10;" path="m0,128111c0,57357,57357,0,128111,0l2007076,0c2077830,0,2135187,57357,2135187,128111l2135187,1153001c2135187,1223755,2077830,1281112,2007076,1281112l128111,1281112c57357,1281112,0,1223755,0,1153001l0,128111xe">
                  <v:path o:connectlocs="0,31401;31408,0;492066,0;523475,31401;523475,282614;492066,314016;31408,314016;0,282614;0,31401" o:connectangles="0,0,0,0,0,0,0,0,0"/>
                  <v:fill on="t" focussize="0,0"/>
                  <v:stroke weight="2.25pt" color="#6D6D6D" miterlimit="8" joinstyle="miter"/>
                  <v:imagedata o:title=""/>
                  <o:lock v:ext="edit" aspectratio="f"/>
                  <v:textbox inset="3.64275590551181pt,3.64275590551181pt,3.64275590551181pt,3.64275590551181pt"/>
                </v:shape>
                <v:shape id="任意多边形: 形状 29" o:spid="_x0000_s1026" o:spt="100" alt="KSO_WM_UNIT_INDEX=1_4&amp;KSO_WM_UNIT_TYPE=m_i&amp;KSO_WM_UNIT_ID=wpsdiag20164566_4*m_i*1_4&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5&amp;KSO_WM_UNIT_FILL_BACK_SCHEMECOLOR_INDEX=0&amp;KSO_WM_UNIT_LINE_FILL_TYPE=1&amp;KSO_WM_UNIT_LINE_FORE_SCHEMECOLOR_INDEX=5&amp;KSO_WM_UNIT_LINE_BACK_SCHEMECOLOR_INDEX=0" style="position:absolute;left:1480374;top:269220;height:314016;width:523475;v-text-anchor:middle;" fillcolor="#D9D9D9" filled="t" stroked="t" coordsize="2135187,1281112" o:gfxdata="UEsDBAoAAAAAAIdO4kAAAAAAAAAAAAAAAAAEAAAAZHJzL1BLAwQUAAAACACHTuJArOYqML0AAADb&#10;AAAADwAAAGRycy9kb3ducmV2LnhtbEWPQWsCMRSE7wX/Q3hCbzVZkaKrUVDY0h4qVAWvz81zs5i8&#10;LJtU7b9vCkKPw8x8wyxWd+/ElfrYBtZQjBQI4jqYlhsNh331MgURE7JBF5g0/FCE1XLwtMDShBt/&#10;0XWXGpEhHEvUYFPqSiljbcljHIWOOHvn0HtMWfaNND3eMtw7OVbqVXpsOS9Y7Ghjqb7svr2GbVOd&#10;3CS+FW49qT8r+3GcXtRR6+dhoeYgEt3Tf/jRfjcaxjP4+5J/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5iowvQAA&#10;ANsAAAAPAAAAAAAAAAEAIAAAACIAAABkcnMvZG93bnJldi54bWxQSwECFAAUAAAACACHTuJAMy8F&#10;njsAAAA5AAAAEAAAAAAAAAABACAAAAAMAQAAZHJzL3NoYXBleG1sLnhtbFBLBQYAAAAABgAGAFsB&#10;AAC2AwAAAAA=&#10;" path="m0,128111c0,57357,57357,0,128111,0l2007076,0c2077830,0,2135187,57357,2135187,128111l2135187,1153001c2135187,1223755,2077830,1281112,2007076,1281112l128111,1281112c57357,1281112,0,1223755,0,1153001l0,128111xe">
                  <v:path o:connectlocs="0,31401;31408,0;492066,0;523475,31401;523475,282614;492066,314016;31408,314016;0,282614;0,31401" o:connectangles="0,0,0,0,0,0,0,0,0"/>
                  <v:fill on="t" focussize="0,0"/>
                  <v:stroke weight="2.25pt" color="#6D6D6D" miterlimit="8" joinstyle="miter"/>
                  <v:imagedata o:title=""/>
                  <o:lock v:ext="edit" aspectratio="f"/>
                  <v:textbox inset="3.64275590551181pt,3.64275590551181pt,3.64275590551181pt,3.64275590551181pt"/>
                </v:shape>
                <v:shape id="任意多边形: 形状 30" o:spid="_x0000_s1026" o:spt="100" alt="KSO_WM_UNIT_INDEX=1_5&amp;KSO_WM_UNIT_TYPE=m_i&amp;KSO_WM_UNIT_ID=wpsdiag20164566_4*m_i*1_5&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6&amp;KSO_WM_UNIT_FILL_BACK_SCHEMECOLOR_INDEX=0&amp;KSO_WM_UNIT_LINE_FILL_TYPE=1&amp;KSO_WM_UNIT_LINE_FORE_SCHEMECOLOR_INDEX=5&amp;KSO_WM_UNIT_LINE_BACK_SCHEMECOLOR_INDEX=0" style="position:absolute;left:1238417;top:333465;flip:x;height:183777;width:234525;v-text-anchor:middle;" fillcolor="#FFFFFF" filled="t" stroked="t" coordsize="452659,529526" o:gfxdata="UEsDBAoAAAAAAIdO4kAAAAAAAAAAAAAAAAAEAAAAZHJzL1BLAwQUAAAACACHTuJAcQjP77YAAADb&#10;AAAADwAAAGRycy9kb3ducmV2LnhtbEVPyQrCMBC9C/5DGMGbplUQqUYRRRFBcMXr0IxtsZmUJq5f&#10;bw6Cx8fbx9OXKcWDaldYVhB3IxDEqdUFZwpOx2VnCMJ5ZI2lZVLwJgfTSbMxxkTbJ+/pcfCZCCHs&#10;ElSQe18lUro0J4OuayviwF1tbdAHWGdS1/gM4aaUvSgaSIMFh4YcK5rnlN4Od6PgsvJugOdteYs3&#10;s+3ug5fzImal2q04GoHw9PJ/8c+91gr6YX34En6An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EIz++2AAAA2wAAAA8A&#10;AAAAAAAAAQAgAAAAIgAAAGRycy9kb3ducmV2LnhtbFBLAQIUABQAAAAIAIdO4kAzLwWeOwAAADkA&#10;AAAQAAAAAAAAAAEAIAAAAAUBAABkcnMvc2hhcGV4bWwueG1sUEsFBgAAAAAGAAYAWwEAAK8DAAAA&#10;AA==&#10;" path="m0,105905l226330,105905,226330,0,452659,264763,226330,529526,226330,423621,0,423621,0,105905xe">
                  <v:path o:connectlocs="0,36755;117262,36755;117262,0;234525,91888;117262,183777;117262,147021;0,147021;0,36755" o:connectangles="0,0,0,0,0,0,0,0"/>
                  <v:fill on="t" focussize="0,0"/>
                  <v:stroke weight="2.25pt" color="#6D6D6D" joinstyle="round"/>
                  <v:imagedata o:title=""/>
                  <o:lock v:ext="edit" aspectratio="f"/>
                  <v:textbox inset="0mm,1.66409448818898pt,0.75275mm,1.66409448818898pt"/>
                </v:shape>
                <v:shape id="任意多边形: 形状 31" o:spid="_x0000_s1026" o:spt="100" alt="KSO_WM_UNIT_INDEX=1_6&amp;KSO_WM_UNIT_TYPE=m_i&amp;KSO_WM_UNIT_ID=wpsdiag20164566_4*m_i*1_6&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6&amp;KSO_WM_UNIT_FILL_BACK_SCHEMECOLOR_INDEX=0&amp;KSO_WM_UNIT_LINE_FILL_TYPE=1&amp;KSO_WM_UNIT_LINE_FORE_SCHEMECOLOR_INDEX=5&amp;KSO_WM_UNIT_LINE_BACK_SCHEMECOLOR_INDEX=0" style="position:absolute;left:479324;top:336743;flip:x;height:183777;width:234525;v-text-anchor:middle;" fillcolor="#FFFFFF" filled="t" stroked="t" coordsize="452659,529526" o:gfxdata="UEsDBAoAAAAAAIdO4kAAAAAAAAAAAAAAAAAEAAAAZHJzL1BLAwQUAAAACACHTuJAHkRqdL0AAADb&#10;AAAADwAAAGRycy9kb3ducmV2LnhtbEWPQWvCQBSE74L/YXkFb2azLYSSuopUKkUQWlvx+sg+k2D2&#10;bciuSdpf3xWEHoeZ+YZZrEbbiJ46XzvWoJIUBHHhTM2lhu+vt/kzCB+QDTaOScMPeVgtp5MF5sYN&#10;/En9IZQiQtjnqKEKoc2l9EVFFn3iWuLonV1nMUTZldJ0OES4beRjmmbSYs1xocKWXisqLoer1XDa&#10;Bp/hcd9c1G69//jF03GjWOvZg0pfQAQaw3/43n43Gp4U3L7E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RGp0vQAA&#10;ANsAAAAPAAAAAAAAAAEAIAAAACIAAABkcnMvZG93bnJldi54bWxQSwECFAAUAAAACACHTuJAMy8F&#10;njsAAAA5AAAAEAAAAAAAAAABACAAAAAMAQAAZHJzL3NoYXBleG1sLnhtbFBLBQYAAAAABgAGAFsB&#10;AAC2AwAAAAA=&#10;" path="m0,105905l226330,105905,226330,0,452659,264763,226330,529526,226330,423621,0,423621,0,105905xe">
                  <v:path o:connectlocs="0,36755;117262,36755;117262,0;234525,91888;117262,183777;117262,147021;0,147021;0,36755" o:connectangles="0,0,0,0,0,0,0,0"/>
                  <v:fill on="t" focussize="0,0"/>
                  <v:stroke weight="2.25pt" color="#6D6D6D" joinstyle="round"/>
                  <v:imagedata o:title=""/>
                  <o:lock v:ext="edit" aspectratio="f"/>
                  <v:textbox inset="0mm,1.66409448818898pt,0.75275mm,1.66409448818898pt"/>
                </v:shape>
                <v:shape id="任意多边形: 形状 32" o:spid="_x0000_s1026" o:spt="100" alt="KSO_WM_UNIT_INDEX=1_7&amp;KSO_WM_UNIT_TYPE=m_i&amp;KSO_WM_UNIT_ID=wpsdiag20164566_4*m_i*1_7&amp;KSO_WM_UNIT_LAYERLEVEL=1_1&amp;KSO_WM_UNIT_CLEAR=1&amp;KSO_WM_TAG_VERSION=1.0&amp;KSO_WM_BEAUTIFY_FLAG=#wm#&amp;KSO_WM_TEMPLATE_CATEGORY=wpsdiag&amp;KSO_WM_TEMPLATE_INDEX=20164566&amp;KSO_WM_SLIDE_ITEM_CNT=4&amp;KSO_WM_DIAGRAM_GROUP_CODE=m1_1&amp;KSO_WM_UNIT_FILL_TYPE=1&amp;KSO_WM_UNIT_FILL_FORE_SCHEMECOLOR_INDEX=6&amp;KSO_WM_UNIT_FILL_BACK_SCHEMECOLOR_INDEX=0&amp;KSO_WM_UNIT_LINE_FILL_TYPE=1&amp;KSO_WM_UNIT_LINE_FORE_SCHEMECOLOR_INDEX=5&amp;KSO_WM_UNIT_LINE_BACK_SCHEMECOLOR_INDEX=0" style="position:absolute;left:129197;top:536233;flip:x;height:183817;width:206940;rotation:5898240f;v-text-anchor:middle;" fillcolor="#FFFFFF" filled="t" stroked="t" coordsize="452659,529526" o:gfxdata="UEsDBAoAAAAAAIdO4kAAAAAAAAAAAAAAAAAEAAAAZHJzL1BLAwQUAAAACACHTuJAtCyfqbsAAADb&#10;AAAADwAAAGRycy9kb3ducmV2LnhtbEWPS4vCMBSF94L/IVxhdprYgUGqUUZBEHEzWnB7aa5tmeam&#10;JvEx8+uNILg8nMfHmS3uthVX8qFxrGE8UiCIS2carjQUh/VwAiJEZIOtY9LwRwEW835vhrlxN/6h&#10;6z5WIo1wyFFDHWOXSxnKmiyGkeuIk3dy3mJM0lfSeLylcdvKTKkvabHhRKixo1VN5e/+YhNk910c&#10;8FiG86XynKl/u9weM60/BmM1BRHpHt/hV3tjNHxm8PySfoC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CyfqbsAAADb&#10;AAAADwAAAAAAAAABACAAAAAiAAAAZHJzL2Rvd25yZXYueG1sUEsBAhQAFAAAAAgAh07iQDMvBZ47&#10;AAAAOQAAABAAAAAAAAAAAQAgAAAACgEAAGRycy9zaGFwZXhtbC54bWxQSwUGAAAAAAYABgBbAQAA&#10;tAMAAAAA&#10;" path="m0,105905l226330,105905,226330,0,452659,264763,226330,529526,226330,423621,0,423621,0,105905xe">
                  <v:path o:connectlocs="0,36763;103470,36763;103470,0;206940,91908;103470,183817;103470,147053;0,147053;0,36763" o:connectangles="0,0,0,0,0,0,0,0"/>
                  <v:fill on="t" focussize="0,0"/>
                  <v:stroke weight="2.25pt" color="#6D6D6D" joinstyle="round"/>
                  <v:imagedata o:title=""/>
                  <o:lock v:ext="edit" aspectratio="f"/>
                  <v:textbox inset="0mm,1.66409448818898pt,0.75275mm,1.66409448818898pt"/>
                </v:shape>
                <v:shape id="文本框 22" o:spid="_x0000_s1026" o:spt="202" alt="KSO_WM_UNIT_INDEX=1_3_1&amp;KSO_WM_UNIT_TYPE=m_h_f&amp;KSO_WM_UNIT_ID=wpsdiag20164566_4*m_h_f*1_3_1&amp;KSO_WM_UNIT_LAYERLEVEL=1_1_1&amp;KSO_WM_UNIT_HIGHLIGHT=0&amp;KSO_WM_UNIT_CLEAR=0&amp;KSO_WM_UNIT_COMPATIBLE=0&amp;KSO_WM_TAG_VERSION=1.0&amp;KSO_WM_UNIT_VALUE=36&amp;KSO_WM_UNIT_PRESET_TEXT=请在此输入您的文本。请在此输入您的文本。请在此输入您的文本。&amp;KSO_WM_BEAUTIFY_FLAG=#wm#&amp;KSO_WM_TEMPLATE_CATEGORY=wpsdiag&amp;KSO_WM_TEMPLATE_INDEX=20164566&amp;KSO_WM_UNIT_BIND_DECORATION_IDS=wpsdiag20164566_4*m_i*1_2&amp;KSO_WM_SLIDE_ITEM_CNT=4&amp;KSO_WM_DIAGRAM_GROUP_CODE=m1_1&amp;KSO_WM_UNIT_TEXT_FILL_TYPE=1&amp;KSO_WM_UNIT_TEXT_FILL_FORE_SCHEMECOLOR_INDEX=13" type="#_x0000_t202" style="position:absolute;left:14644;top:323631;height:208033;width:439326;"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4"/>
                          <w:snapToGrid w:val="0"/>
                          <w:spacing w:before="0" w:beforeAutospacing="0" w:after="0" w:afterAutospacing="0" w:line="288" w:lineRule="auto"/>
                          <w:jc w:val="center"/>
                          <w:rPr>
                            <w:rFonts w:hint="eastAsia" w:ascii="黑体" w:hAnsi="黑体" w:eastAsia="黑体"/>
                            <w:color w:val="404040"/>
                            <w:sz w:val="21"/>
                            <w:szCs w:val="21"/>
                            <w:lang w:val="en-US" w:eastAsia="zh-CN"/>
                          </w:rPr>
                        </w:pPr>
                        <w:r>
                          <w:rPr>
                            <w:rFonts w:hint="eastAsia" w:ascii="黑体" w:hAnsi="黑体" w:eastAsia="黑体"/>
                            <w:color w:val="404040"/>
                            <w:sz w:val="21"/>
                            <w:szCs w:val="21"/>
                            <w:lang w:val="en-US" w:eastAsia="zh-CN"/>
                          </w:rPr>
                          <w:t>70年代，信息科学提出大量研究课题</w:t>
                        </w:r>
                      </w:p>
                    </w:txbxContent>
                  </v:textbox>
                </v:shape>
                <v:shape id="文本框 23" o:spid="_x0000_s1026" o:spt="202" alt="KSO_WM_UNIT_INDEX=1_3_1&amp;KSO_WM_UNIT_TYPE=m_h_a&amp;KSO_WM_UNIT_ID=wpsdiag20164566_4*m_h_a*1_3_1&amp;KSO_WM_UNIT_LAYERLEVEL=1_1_1&amp;KSO_WM_UNIT_HIGHLIGHT=0&amp;KSO_WM_UNIT_CLEAR=0&amp;KSO_WM_UNIT_COMPATIBLE=0&amp;KSO_WM_UNIT_PRESET_TEXT=输入标题&amp;KSO_WM_UNIT_VALUE=6&amp;KSO_WM_TAG_VERSION=1.0&amp;KSO_WM_BEAUTIFY_FLAG=#wm#&amp;KSO_WM_TEMPLATE_CATEGORY=wpsdiag&amp;KSO_WM_TEMPLATE_INDEX=20164566&amp;KSO_WM_SLIDE_ITEM_CNT=4&amp;KSO_WM_DIAGRAM_GROUP_CODE=m1_1&amp;KSO_WM_UNIT_TEXT_FILL_TYPE=1&amp;KSO_WM_UNIT_TEXT_FILL_FORE_SCHEMECOLOR_INDEX=13" type="#_x0000_t202" style="position:absolute;left:18360;top:-62060;height:326472;width:486537;v-text-anchor:middle;" filled="f" stroked="f" coordsize="21600,21600" o:gfxdata="UEsDBAoAAAAAAIdO4kAAAAAAAAAAAAAAAAAEAAAAZHJzL1BLAwQUAAAACACHTuJAg4mkSL0AAADb&#10;AAAADwAAAGRycy9kb3ducmV2LnhtbEWPQWvCQBSE7wX/w/KEXorZtS2pRFcPghCkPVT7A57ZZzaY&#10;fRuya0z/fVcQehxm5htmtRldKwbqQ+NZwzxTIIgrbxquNfwcd7MFiBCRDbaeScMvBdisJ08rLIy/&#10;8TcNh1iLBOFQoAYbY1dIGSpLDkPmO+LknX3vMCbZ19L0eEtw18pXpXLpsOG0YLGjraXqcrg6DS+2&#10;U1+f5/K0M3llL/uAH27Ya/08nasliEhj/A8/2qXR8PYO9y/pB8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iaR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ascii="黑体" w:hAnsi="黑体" w:eastAsia="黑体" w:cstheme="majorBidi"/>
                            <w:color w:val="404040"/>
                            <w:spacing w:val="12"/>
                            <w:kern w:val="24"/>
                            <w:sz w:val="23"/>
                            <w:szCs w:val="18"/>
                          </w:rPr>
                        </w:pPr>
                        <w:r>
                          <w:rPr>
                            <w:rFonts w:hint="eastAsia" w:ascii="黑体" w:hAnsi="黑体" w:eastAsia="黑体" w:cstheme="majorBidi"/>
                            <w:color w:val="404040"/>
                            <w:spacing w:val="12"/>
                            <w:kern w:val="24"/>
                            <w:sz w:val="23"/>
                            <w:szCs w:val="18"/>
                          </w:rPr>
                          <w:t>多学科提出如信息的压缩、增强、恢复等图像处理的问题</w:t>
                        </w:r>
                      </w:p>
                      <w:p>
                        <w:pPr>
                          <w:rPr>
                            <w:rFonts w:hint="eastAsia" w:ascii="黑体" w:hAnsi="黑体" w:eastAsia="黑体" w:cstheme="majorBidi"/>
                            <w:color w:val="404040"/>
                            <w:spacing w:val="12"/>
                            <w:kern w:val="24"/>
                            <w:sz w:val="23"/>
                            <w:szCs w:val="18"/>
                          </w:rPr>
                        </w:pPr>
                      </w:p>
                    </w:txbxContent>
                  </v:textbox>
                </v:shape>
                <v:shape id="文本框 24" o:spid="_x0000_s1026" o:spt="202" alt="KSO_WM_UNIT_INDEX=1_2_1&amp;KSO_WM_UNIT_TYPE=m_h_f&amp;KSO_WM_UNIT_ID=wpsdiag20164566_4*m_h_f*1_2_1&amp;KSO_WM_UNIT_LAYERLEVEL=1_1_1&amp;KSO_WM_UNIT_HIGHLIGHT=0&amp;KSO_WM_UNIT_CLEAR=0&amp;KSO_WM_UNIT_COMPATIBLE=0&amp;KSO_WM_TAG_VERSION=1.0&amp;KSO_WM_UNIT_VALUE=36&amp;KSO_WM_UNIT_PRESET_TEXT=请在此输入您的文本。请在此输入您的文本。请在此输入您的文本。&amp;KSO_WM_BEAUTIFY_FLAG=#wm#&amp;KSO_WM_TEMPLATE_CATEGORY=wpsdiag&amp;KSO_WM_TEMPLATE_INDEX=20164566&amp;KSO_WM_UNIT_BIND_DECORATION_IDS=wpsdiag20164566_4*m_i*1_3&amp;KSO_WM_SLIDE_ITEM_CNT=4&amp;KSO_WM_DIAGRAM_GROUP_CODE=m1_1&amp;KSO_WM_UNIT_TEXT_FILL_TYPE=1&amp;KSO_WM_UNIT_TEXT_FILL_FORE_SCHEMECOLOR_INDEX=13" type="#_x0000_t202" style="position:absolute;left:739641;top:295005;height:306368;width:486537;"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snapToGrid w:val="0"/>
                          <w:spacing w:before="0" w:beforeAutospacing="0" w:after="0" w:afterAutospacing="0" w:line="288" w:lineRule="auto"/>
                          <w:jc w:val="center"/>
                          <w:rPr>
                            <w:rFonts w:hint="eastAsia" w:ascii="黑体" w:hAnsi="黑体" w:eastAsia="黑体"/>
                            <w:color w:val="404040"/>
                            <w:sz w:val="21"/>
                            <w:szCs w:val="21"/>
                            <w:lang w:val="en-US" w:eastAsia="zh-CN"/>
                          </w:rPr>
                        </w:pPr>
                        <w:r>
                          <w:rPr>
                            <w:rFonts w:hint="eastAsia" w:ascii="黑体" w:hAnsi="黑体" w:eastAsia="黑体" w:cstheme="minorBidi"/>
                            <w:color w:val="404040"/>
                            <w:kern w:val="24"/>
                            <w:sz w:val="21"/>
                            <w:szCs w:val="21"/>
                            <w:lang w:val="en-US" w:eastAsia="zh-CN"/>
                          </w:rPr>
                          <w:t>60年代中期，复杂工程由计算机来控制生产过程。</w:t>
                        </w:r>
                      </w:p>
                    </w:txbxContent>
                  </v:textbox>
                </v:shape>
                <v:shape id="文本框 25" o:spid="_x0000_s1026" o:spt="202" alt="KSO_WM_UNIT_INDEX=1_1_1&amp;KSO_WM_UNIT_TYPE=m_h_f&amp;KSO_WM_UNIT_ID=wpsdiag20164566_4*m_h_f*1_1_1&amp;KSO_WM_UNIT_LAYERLEVEL=1_1_1&amp;KSO_WM_UNIT_HIGHLIGHT=0&amp;KSO_WM_UNIT_CLEAR=0&amp;KSO_WM_UNIT_COMPATIBLE=0&amp;KSO_WM_TAG_VERSION=1.0&amp;KSO_WM_UNIT_VALUE=36&amp;KSO_WM_UNIT_PRESET_TEXT=请在此输入您的文本。请在此输入您的文本。请在此输入您的文本。&amp;KSO_WM_BEAUTIFY_FLAG=#wm#&amp;KSO_WM_TEMPLATE_CATEGORY=wpsdiag&amp;KSO_WM_TEMPLATE_INDEX=20164566&amp;KSO_WM_UNIT_BIND_DECORATION_IDS=wpsdiag20164566_4*m_i*1_4&amp;KSO_WM_SLIDE_ITEM_CNT=4&amp;KSO_WM_DIAGRAM_GROUP_CODE=m1_1&amp;KSO_WM_UNIT_TEXT_FILL_TYPE=1&amp;KSO_WM_UNIT_TEXT_FILL_FORE_SCHEMECOLOR_INDEX=13" type="#_x0000_t202" style="position:absolute;left:1504198;top:305713;height:306368;width:486537;"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4"/>
                          <w:snapToGrid w:val="0"/>
                          <w:spacing w:before="0" w:beforeAutospacing="0" w:after="0" w:afterAutospacing="0" w:line="288" w:lineRule="auto"/>
                          <w:jc w:val="center"/>
                          <w:rPr>
                            <w:rFonts w:hint="eastAsia" w:ascii="黑体" w:hAnsi="黑体" w:eastAsia="黑体"/>
                            <w:color w:val="404040"/>
                            <w:sz w:val="21"/>
                            <w:szCs w:val="21"/>
                            <w:lang w:val="en-US" w:eastAsia="zh-CN"/>
                          </w:rPr>
                        </w:pPr>
                        <w:r>
                          <w:rPr>
                            <w:rFonts w:hint="eastAsia" w:ascii="黑体" w:hAnsi="黑体" w:eastAsia="黑体" w:cstheme="minorBidi"/>
                            <w:color w:val="404040"/>
                            <w:kern w:val="24"/>
                            <w:sz w:val="21"/>
                            <w:szCs w:val="21"/>
                            <w:lang w:val="en-US" w:eastAsia="zh-CN"/>
                          </w:rPr>
                          <w:t>20世纪40年代末，美国数学家为信息科学的研究奠定了基础</w:t>
                        </w:r>
                      </w:p>
                    </w:txbxContent>
                  </v:textbox>
                </v:shape>
                <v:shape id="文本框 28" o:spid="_x0000_s1026" o:spt="202" alt="KSO_WM_UNIT_INDEX=1_4_1&amp;KSO_WM_UNIT_TYPE=m_h_f&amp;KSO_WM_UNIT_ID=wpsdiag20164566_4*m_h_f*1_4_1&amp;KSO_WM_UNIT_LAYERLEVEL=1_1_1&amp;KSO_WM_UNIT_HIGHLIGHT=0&amp;KSO_WM_UNIT_CLEAR=0&amp;KSO_WM_UNIT_COMPATIBLE=0&amp;KSO_WM_TAG_VERSION=1.0&amp;KSO_WM_UNIT_VALUE=36&amp;KSO_WM_UNIT_PRESET_TEXT=请在此输入您的文本。请在此输入您的文本。请在此输入您的文本。&amp;KSO_WM_BEAUTIFY_FLAG=#wm#&amp;KSO_WM_TEMPLATE_CATEGORY=wpsdiag&amp;KSO_WM_TEMPLATE_INDEX=20164566&amp;KSO_WM_UNIT_BIND_DECORATION_IDS=wpsdiag20164566_4*m_i*1_1&amp;KSO_WM_SLIDE_ITEM_CNT=4&amp;KSO_WM_DIAGRAM_GROUP_CODE=m1_1&amp;KSO_WM_UNIT_TEXT_FILL_TYPE=1&amp;KSO_WM_UNIT_TEXT_FILL_FORE_SCHEMECOLOR_INDEX=13" type="#_x0000_t202" style="position:absolute;left:41747;top:784276;height:241467;width:431020;"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4"/>
                          <w:snapToGrid w:val="0"/>
                          <w:spacing w:before="0" w:beforeAutospacing="0" w:after="0" w:afterAutospacing="0" w:line="288" w:lineRule="auto"/>
                          <w:jc w:val="center"/>
                          <w:rPr>
                            <w:rFonts w:hint="eastAsia" w:ascii="黑体" w:hAnsi="黑体" w:eastAsia="黑体"/>
                            <w:color w:val="404040"/>
                            <w:sz w:val="21"/>
                            <w:szCs w:val="21"/>
                            <w:lang w:val="en-US" w:eastAsia="zh-CN"/>
                          </w:rPr>
                        </w:pPr>
                        <w:r>
                          <w:rPr>
                            <w:rFonts w:hint="eastAsia" w:ascii="黑体" w:hAnsi="黑体" w:eastAsia="黑体"/>
                            <w:color w:val="404040"/>
                            <w:sz w:val="21"/>
                            <w:szCs w:val="21"/>
                            <w:lang w:val="en-US" w:eastAsia="zh-CN"/>
                          </w:rPr>
                          <w:t>80年代以后，信息科学产生</w:t>
                        </w:r>
                      </w:p>
                    </w:txbxContent>
                  </v:textbox>
                </v:shape>
                <v:shape id="文本框 29" o:spid="_x0000_s1026" o:spt="202" alt="KSO_WM_UNIT_INDEX=1_2_1&amp;KSO_WM_UNIT_TYPE=m_h_a&amp;KSO_WM_UNIT_ID=wpsdiag20164566_4*m_h_a*1_2_1&amp;KSO_WM_UNIT_LAYERLEVEL=1_1_1&amp;KSO_WM_UNIT_HIGHLIGHT=0&amp;KSO_WM_UNIT_CLEAR=0&amp;KSO_WM_UNIT_COMPATIBLE=0&amp;KSO_WM_UNIT_PRESET_TEXT=输入标题&amp;KSO_WM_UNIT_VALUE=6&amp;KSO_WM_TAG_VERSION=1.0&amp;KSO_WM_BEAUTIFY_FLAG=#wm#&amp;KSO_WM_TEMPLATE_CATEGORY=wpsdiag&amp;KSO_WM_TEMPLATE_INDEX=20164566&amp;KSO_WM_SLIDE_ITEM_CNT=4&amp;KSO_WM_DIAGRAM_GROUP_CODE=m1_1&amp;KSO_WM_UNIT_TEXT_FILL_TYPE=1&amp;KSO_WM_UNIT_TEXT_FILL_FORE_SCHEMECOLOR_INDEX=13" type="#_x0000_t202" style="position:absolute;left:753848;top:-32778;height:253486;width:486537;v-text-anchor:middle;" filled="f" stroked="f" coordsize="21600,21600" o:gfxdata="UEsDBAoAAAAAAIdO4kAAAAAAAAAAAAAAAAAEAAAAZHJzL1BLAwQUAAAACACHTuJAAsSuTbkAAADb&#10;AAAADwAAAGRycy9kb3ducmV2LnhtbEVPzWoCMRC+F3yHMEIvRRNbUFmNHoSFRdpD1QcYk3GzuJks&#10;m7jq25tDoceP73+9ffhWDNTHJrCG2VSBIDbBNlxrOB3LyRJETMgW28Ck4UkRtpvR2xoLG+78S8Mh&#10;1SKHcCxQg0upK6SMxpHHOA0dceYuofeYMuxraXu853Dfyk+l5tJjw7nBYUc7R+Z6uHkNH65TP9+X&#10;6lzauXHXfcSFH/Zav49nagUi0SP9i//cldXwlcfmL/kH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Erk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ascii="黑体" w:hAnsi="黑体" w:eastAsia="黑体" w:cstheme="majorBidi"/>
                            <w:color w:val="404040"/>
                            <w:spacing w:val="12"/>
                            <w:kern w:val="24"/>
                            <w:sz w:val="23"/>
                            <w:szCs w:val="18"/>
                          </w:rPr>
                        </w:pPr>
                        <w:r>
                          <w:rPr>
                            <w:rFonts w:hint="eastAsia" w:ascii="黑体" w:hAnsi="黑体" w:eastAsia="黑体" w:cstheme="majorBidi"/>
                            <w:color w:val="404040"/>
                            <w:spacing w:val="12"/>
                            <w:kern w:val="24"/>
                            <w:sz w:val="23"/>
                            <w:szCs w:val="18"/>
                          </w:rPr>
                          <w:t>信息和控制成为信息科学的基础和核心</w:t>
                        </w:r>
                      </w:p>
                    </w:txbxContent>
                  </v:textbox>
                </v:shape>
                <v:shape id="文本框 30" o:spid="_x0000_s1026" o:spt="202" alt="KSO_WM_UNIT_INDEX=1_1_1&amp;KSO_WM_UNIT_TYPE=m_h_a&amp;KSO_WM_UNIT_ID=wpsdiag20164566_4*m_h_a*1_1_1&amp;KSO_WM_UNIT_LAYERLEVEL=1_1_1&amp;KSO_WM_UNIT_HIGHLIGHT=0&amp;KSO_WM_UNIT_CLEAR=0&amp;KSO_WM_UNIT_COMPATIBLE=0&amp;KSO_WM_UNIT_PRESET_TEXT=输入标题&amp;KSO_WM_UNIT_VALUE=6&amp;KSO_WM_TAG_VERSION=1.0&amp;KSO_WM_BEAUTIFY_FLAG=#wm#&amp;KSO_WM_TEMPLATE_CATEGORY=wpsdiag&amp;KSO_WM_TEMPLATE_INDEX=20164566&amp;KSO_WM_SLIDE_ITEM_CNT=4&amp;KSO_WM_DIAGRAM_GROUP_CODE=m1_1&amp;KSO_WM_UNIT_TEXT_FILL_TYPE=1&amp;KSO_WM_UNIT_TEXT_FILL_FORE_SCHEMECOLOR_INDEX=13" type="#_x0000_t202" style="position:absolute;left:1481248;top:0;height:100739;width:526535;v-text-anchor:middle;" filled="f" stroked="f" coordsize="21600,21600" o:gfxdata="UEsDBAoAAAAAAIdO4kAAAAAAAAAAAAAAAAAEAAAAZHJzL1BLAwQUAAAACACHTuJAbYgL1r0AAADb&#10;AAAADwAAAGRycy9kb3ducmV2LnhtbEWPQWvCQBSE7wX/w/IKXkqzawtaU1cPghDEHqr+gGf2JRvM&#10;vg3ZbaL/3i0Uehxm5htmtbm5VgzUh8azhlmmQBCX3jRcazifdq8fIEJENth6Jg13CrBZT55WmBs/&#10;8jcNx1iLBOGQowYbY5dLGUpLDkPmO+LkVb53GJPsa2l6HBPctfJNqbl02HBasNjR1lJ5Pf44DS+2&#10;U1+HqrjszLy0133AhRv2Wk+fZ+oTRKRb/A//tQuj4X0Jv1/SD5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iAv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ascii="黑体" w:hAnsi="黑体" w:eastAsia="黑体" w:cstheme="majorBidi"/>
                            <w:color w:val="404040"/>
                            <w:spacing w:val="12"/>
                            <w:kern w:val="24"/>
                            <w:sz w:val="23"/>
                            <w:szCs w:val="18"/>
                          </w:rPr>
                        </w:pPr>
                        <w:r>
                          <w:rPr>
                            <w:rFonts w:hint="eastAsia" w:ascii="黑体" w:hAnsi="黑体" w:eastAsia="黑体" w:cstheme="majorBidi"/>
                            <w:color w:val="404040"/>
                            <w:spacing w:val="12"/>
                            <w:kern w:val="24"/>
                            <w:sz w:val="23"/>
                            <w:szCs w:val="18"/>
                          </w:rPr>
                          <w:t>香农创立了信息论</w:t>
                        </w:r>
                      </w:p>
                      <w:p>
                        <w:pPr>
                          <w:rPr>
                            <w:rFonts w:hint="eastAsia" w:ascii="黑体" w:hAnsi="黑体" w:eastAsia="黑体" w:cstheme="majorBidi"/>
                            <w:color w:val="404040"/>
                            <w:spacing w:val="12"/>
                            <w:kern w:val="24"/>
                            <w:sz w:val="23"/>
                            <w:szCs w:val="18"/>
                          </w:rPr>
                        </w:pPr>
                      </w:p>
                    </w:txbxContent>
                  </v:textbox>
                </v:shape>
                <v:shape id="文本框 33" o:spid="_x0000_s1026" o:spt="202" alt="KSO_WM_UNIT_INDEX=1_4_1&amp;KSO_WM_UNIT_TYPE=m_h_a&amp;KSO_WM_UNIT_ID=wpsdiag20164566_4*m_h_a*1_4_1&amp;KSO_WM_UNIT_LAYERLEVEL=1_1_1&amp;KSO_WM_UNIT_HIGHLIGHT=0&amp;KSO_WM_UNIT_CLEAR=0&amp;KSO_WM_UNIT_COMPATIBLE=0&amp;KSO_WM_UNIT_PRESET_TEXT=输入标题&amp;KSO_WM_UNIT_VALUE=6&amp;KSO_WM_TAG_VERSION=1.0&amp;KSO_WM_BEAUTIFY_FLAG=#wm#&amp;KSO_WM_TEMPLATE_CATEGORY=wpsdiag&amp;KSO_WM_TEMPLATE_INDEX=20164566&amp;KSO_WM_SLIDE_ITEM_CNT=4&amp;KSO_WM_DIAGRAM_GROUP_CODE=m1_1&amp;KSO_WM_UNIT_TEXT_FILL_TYPE=1&amp;KSO_WM_UNIT_TEXT_FILL_FORE_SCHEMECOLOR_INDEX=13" type="#_x0000_t202" style="position:absolute;left:571779;top:754994;height:286264;width:486537;v-text-anchor:middle;" filled="f" stroked="f" coordsize="21600,21600" o:gfxdata="UEsDBAoAAAAAAIdO4kAAAAAAAAAAAAAAAAAEAAAAZHJzL1BLAwQUAAAACACHTuJApLTRNrkAAADb&#10;AAAADwAAAGRycy9kb3ducmV2LnhtbEVPzWoCMRC+F3yHMEIvRRNLUVmNHoSFRdpD1QcYk3GzuJks&#10;m7jq25tDoceP73+9ffhWDNTHJrCG2VSBIDbBNlxrOB3LyRJETMgW28Ck4UkRtpvR2xoLG+78S8Mh&#10;1SKHcCxQg0upK6SMxpHHOA0dceYuofeYMuxraXu853Dfyk+l5tJjw7nBYUc7R+Z6uHkNH65TP9+X&#10;6lzauXHXfcSFH/Zav49nagUi0SP9i//cldXwldfnL/kH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00T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ascii="黑体" w:hAnsi="黑体" w:eastAsia="黑体" w:cstheme="majorBidi"/>
                            <w:color w:val="404040"/>
                            <w:spacing w:val="12"/>
                            <w:kern w:val="24"/>
                            <w:sz w:val="23"/>
                            <w:szCs w:val="18"/>
                          </w:rPr>
                        </w:pPr>
                        <w:r>
                          <w:rPr>
                            <w:rFonts w:hint="eastAsia" w:ascii="黑体" w:hAnsi="黑体" w:eastAsia="黑体" w:cstheme="majorBidi"/>
                            <w:color w:val="404040"/>
                            <w:spacing w:val="12"/>
                            <w:kern w:val="24"/>
                            <w:sz w:val="23"/>
                            <w:szCs w:val="18"/>
                          </w:rPr>
                          <w:t>信息论渗入多领域要，要求对其进行更深入的研究</w:t>
                        </w:r>
                      </w:p>
                      <w:p>
                        <w:pPr>
                          <w:rPr>
                            <w:rFonts w:hint="eastAsia" w:ascii="黑体" w:hAnsi="黑体" w:eastAsia="黑体" w:cstheme="majorBidi"/>
                            <w:color w:val="404040"/>
                            <w:spacing w:val="12"/>
                            <w:kern w:val="24"/>
                            <w:sz w:val="23"/>
                            <w:szCs w:val="18"/>
                          </w:rPr>
                        </w:pPr>
                      </w:p>
                    </w:txbxContent>
                  </v:textbox>
                </v:shape>
                <w10:wrap type="none"/>
                <w10:anchorlock/>
              </v:group>
            </w:pict>
          </mc:Fallback>
        </mc:AlternateContent>
      </w:r>
    </w:p>
    <w:p>
      <w:pPr>
        <w:numPr>
          <w:ilvl w:val="0"/>
          <w:numId w:val="5"/>
        </w:numPr>
        <w:tabs>
          <w:tab w:val="clear" w:pos="312"/>
        </w:tabs>
        <w:ind w:left="0" w:leftChars="0" w:firstLine="0" w:firstLineChars="0"/>
        <w:jc w:val="left"/>
        <w:rPr>
          <w:rFonts w:hint="eastAsia"/>
          <w:lang w:val="en-US" w:eastAsia="zh-CN"/>
        </w:rPr>
      </w:pPr>
      <w:r>
        <w:rPr>
          <w:rFonts w:hint="eastAsia"/>
          <w:lang w:val="en-US" w:eastAsia="zh-CN"/>
        </w:rPr>
        <w:t>信息科学技术：光通讯技术、纳米技术、无线通信技术、激光技术、数字多媒体技术。</w:t>
      </w:r>
    </w:p>
    <w:p>
      <w:pPr>
        <w:numPr>
          <w:ilvl w:val="0"/>
          <w:numId w:val="5"/>
        </w:numPr>
        <w:tabs>
          <w:tab w:val="clear" w:pos="312"/>
        </w:tabs>
        <w:ind w:left="0" w:leftChars="0" w:firstLine="0" w:firstLineChars="0"/>
        <w:jc w:val="left"/>
        <w:rPr>
          <w:rFonts w:hint="eastAsia"/>
          <w:lang w:val="en-US" w:eastAsia="zh-CN"/>
        </w:rPr>
      </w:pPr>
      <w:r>
        <w:rPr>
          <w:rFonts w:hint="eastAsia"/>
          <w:lang w:val="en-US" w:eastAsia="zh-CN"/>
        </w:rPr>
        <w:t>信息科学研究内容：信息的获取、对信息的操作、信号的操作、模式信息处理、知识信息处理、决策与控制。</w:t>
      </w:r>
    </w:p>
    <w:p>
      <w:pPr>
        <w:numPr>
          <w:ilvl w:val="0"/>
          <w:numId w:val="5"/>
        </w:numPr>
        <w:tabs>
          <w:tab w:val="clear" w:pos="312"/>
        </w:tabs>
        <w:ind w:left="0" w:leftChars="0" w:firstLine="0" w:firstLineChars="0"/>
        <w:jc w:val="left"/>
        <w:rPr>
          <w:rFonts w:hint="eastAsia"/>
          <w:lang w:val="en-US" w:eastAsia="zh-CN"/>
        </w:rPr>
      </w:pPr>
      <w:r>
        <w:rPr>
          <w:rFonts w:hint="eastAsia"/>
          <w:lang w:val="en-US" w:eastAsia="zh-CN"/>
        </w:rPr>
        <w:t>信息时代的重要意义——信息技术：信息科学与技术的发展不仅促进了信息产业的发展，而且大大提高了生产效率。</w:t>
      </w:r>
    </w:p>
    <w:p>
      <w:pPr>
        <w:numPr>
          <w:ilvl w:val="0"/>
          <w:numId w:val="5"/>
        </w:numPr>
        <w:tabs>
          <w:tab w:val="clear" w:pos="312"/>
        </w:tabs>
        <w:ind w:left="0" w:leftChars="0" w:firstLine="0" w:firstLineChars="0"/>
        <w:jc w:val="left"/>
        <w:rPr>
          <w:rFonts w:hint="eastAsia"/>
          <w:lang w:val="en-US" w:eastAsia="zh-CN"/>
        </w:rPr>
      </w:pPr>
      <w:r>
        <w:rPr>
          <w:rFonts w:hint="eastAsia"/>
          <w:lang w:val="en-US" w:eastAsia="zh-CN"/>
        </w:rPr>
        <w:t>计算机科学的起源：</w:t>
      </w:r>
      <w:r>
        <w:drawing>
          <wp:inline distT="0" distB="0" distL="114300" distR="114300">
            <wp:extent cx="6101715" cy="1941195"/>
            <wp:effectExtent l="0" t="0" r="13335" b="190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0"/>
                    <a:stretch>
                      <a:fillRect/>
                    </a:stretch>
                  </pic:blipFill>
                  <pic:spPr>
                    <a:xfrm>
                      <a:off x="0" y="0"/>
                      <a:ext cx="6101715" cy="1941195"/>
                    </a:xfrm>
                    <a:prstGeom prst="rect">
                      <a:avLst/>
                    </a:prstGeom>
                    <a:noFill/>
                    <a:ln w="9525">
                      <a:noFill/>
                    </a:ln>
                  </pic:spPr>
                </pic:pic>
              </a:graphicData>
            </a:graphic>
          </wp:inline>
        </w:drawing>
      </w:r>
    </w:p>
    <w:p>
      <w:pPr>
        <w:numPr>
          <w:ilvl w:val="0"/>
          <w:numId w:val="5"/>
        </w:numPr>
        <w:tabs>
          <w:tab w:val="clear" w:pos="312"/>
        </w:tabs>
        <w:ind w:left="0" w:leftChars="0" w:firstLine="0" w:firstLineChars="0"/>
        <w:jc w:val="left"/>
        <w:rPr>
          <w:rFonts w:hint="eastAsia"/>
          <w:lang w:val="en-US" w:eastAsia="zh-CN"/>
        </w:rPr>
      </w:pPr>
      <w:r>
        <w:rPr>
          <w:rFonts w:hint="eastAsia"/>
          <w:lang w:val="en-US" w:eastAsia="zh-CN"/>
        </w:rPr>
        <w:t>计算机科学前沿技术：人工智能前沿、高性能计算、数据挖掘及其应用、云计算、物联网技术、服务科学与服务计算。</w:t>
      </w:r>
    </w:p>
    <w:p>
      <w:pPr>
        <w:numPr>
          <w:ilvl w:val="0"/>
          <w:numId w:val="5"/>
        </w:numPr>
        <w:tabs>
          <w:tab w:val="clear" w:pos="312"/>
        </w:tabs>
        <w:ind w:left="0" w:leftChars="0" w:firstLine="0" w:firstLineChars="0"/>
        <w:jc w:val="left"/>
        <w:rPr>
          <w:rFonts w:hint="eastAsia"/>
          <w:lang w:val="en-US" w:eastAsia="zh-CN"/>
        </w:rPr>
      </w:pPr>
      <w:r>
        <w:rPr>
          <w:rFonts w:hint="eastAsia"/>
          <w:lang w:val="en-US" w:eastAsia="zh-CN"/>
        </w:rPr>
        <w:t>计算机重大发明：大型机、工作站、服务器、超级计算机、集群机。</w:t>
      </w:r>
    </w:p>
    <w:p>
      <w:pPr>
        <w:numPr>
          <w:ilvl w:val="0"/>
          <w:numId w:val="4"/>
        </w:numPr>
        <w:ind w:left="0" w:leftChars="0" w:firstLine="0" w:firstLineChars="0"/>
        <w:jc w:val="center"/>
        <w:rPr>
          <w:rFonts w:hint="eastAsia"/>
          <w:sz w:val="36"/>
          <w:szCs w:val="36"/>
          <w:lang w:val="en-US" w:eastAsia="zh-CN"/>
        </w:rPr>
      </w:pPr>
      <w:r>
        <w:rPr>
          <w:rFonts w:hint="eastAsia"/>
          <w:sz w:val="36"/>
          <w:szCs w:val="36"/>
          <w:lang w:val="en-US" w:eastAsia="zh-CN"/>
        </w:rPr>
        <w:t>信息工程知识结构</w:t>
      </w:r>
    </w:p>
    <w:p>
      <w:pPr>
        <w:numPr>
          <w:ilvl w:val="0"/>
          <w:numId w:val="6"/>
        </w:numPr>
        <w:ind w:leftChars="0"/>
        <w:jc w:val="left"/>
        <w:rPr>
          <w:rFonts w:hint="eastAsia"/>
          <w:sz w:val="24"/>
          <w:szCs w:val="24"/>
          <w:lang w:val="en-US" w:eastAsia="zh-CN"/>
        </w:rPr>
      </w:pPr>
      <w:r>
        <w:rPr>
          <w:rFonts w:hint="eastAsia"/>
          <w:sz w:val="24"/>
          <w:szCs w:val="24"/>
          <w:lang w:val="en-US" w:eastAsia="zh-CN"/>
        </w:rPr>
        <w:t>计算机组成原理与设计的主要任务是根据各种计算模型研究计算机的工作原理，并按照器件、设备和工艺条件设计、制造具体的计算机。</w:t>
      </w:r>
    </w:p>
    <w:p>
      <w:pPr>
        <w:numPr>
          <w:ilvl w:val="0"/>
          <w:numId w:val="6"/>
        </w:numPr>
        <w:ind w:leftChars="0"/>
        <w:jc w:val="left"/>
        <w:rPr>
          <w:rFonts w:hint="eastAsia"/>
          <w:lang w:val="en-US" w:eastAsia="zh-CN"/>
        </w:rPr>
      </w:pPr>
      <w:r>
        <w:drawing>
          <wp:anchor distT="0" distB="0" distL="114300" distR="114300" simplePos="0" relativeHeight="251659264" behindDoc="0" locked="0" layoutInCell="1" allowOverlap="1">
            <wp:simplePos x="0" y="0"/>
            <wp:positionH relativeFrom="column">
              <wp:posOffset>95885</wp:posOffset>
            </wp:positionH>
            <wp:positionV relativeFrom="paragraph">
              <wp:posOffset>-176530</wp:posOffset>
            </wp:positionV>
            <wp:extent cx="3115945" cy="2108835"/>
            <wp:effectExtent l="0" t="0" r="8255"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115945" cy="2108835"/>
                    </a:xfrm>
                    <a:prstGeom prst="rect">
                      <a:avLst/>
                    </a:prstGeom>
                    <a:noFill/>
                    <a:ln w="9525">
                      <a:noFill/>
                    </a:ln>
                  </pic:spPr>
                </pic:pic>
              </a:graphicData>
            </a:graphic>
          </wp:anchor>
        </w:drawing>
      </w:r>
      <w:r>
        <w:rPr>
          <w:rFonts w:hint="eastAsia"/>
          <w:sz w:val="24"/>
          <w:szCs w:val="24"/>
          <w:lang w:val="en-US" w:eastAsia="zh-CN"/>
        </w:rPr>
        <w:t>计算的视角：计数与计算、逻辑与计算、算法与计算。</w:t>
      </w:r>
    </w:p>
    <w:p>
      <w:pPr>
        <w:numPr>
          <w:ilvl w:val="0"/>
          <w:numId w:val="6"/>
        </w:numPr>
        <w:ind w:leftChars="0"/>
        <w:jc w:val="left"/>
        <w:rPr>
          <w:rFonts w:hint="eastAsia"/>
          <w:lang w:val="en-US" w:eastAsia="zh-CN"/>
        </w:rPr>
      </w:pPr>
      <w:r>
        <w:rPr>
          <w:rFonts w:hint="eastAsia"/>
          <w:sz w:val="24"/>
          <w:szCs w:val="24"/>
          <w:lang w:val="en-US" w:eastAsia="zh-CN"/>
        </w:rPr>
        <w:t>计算理论：关于计算的数学理论，它研究计算的过程与功效。分为：算法、算法学、计算复杂性理论、可计算性理论、自动机理论、形式语言理论。</w:t>
      </w:r>
    </w:p>
    <w:p>
      <w:pPr>
        <w:numPr>
          <w:ilvl w:val="0"/>
          <w:numId w:val="6"/>
        </w:numPr>
        <w:ind w:leftChars="0"/>
        <w:jc w:val="left"/>
        <w:rPr>
          <w:rFonts w:hint="eastAsia"/>
          <w:lang w:val="en-US" w:eastAsia="zh-CN"/>
        </w:rPr>
      </w:pPr>
      <w:r>
        <w:rPr>
          <w:rFonts w:hint="eastAsia"/>
          <w:sz w:val="24"/>
          <w:szCs w:val="24"/>
          <w:lang w:val="en-US" w:eastAsia="zh-CN"/>
        </w:rPr>
        <w:t>计算模型是刻画计算的抽象的形式系统或数学系统。</w:t>
      </w:r>
    </w:p>
    <w:p>
      <w:pPr>
        <w:numPr>
          <w:ilvl w:val="0"/>
          <w:numId w:val="6"/>
        </w:numPr>
        <w:ind w:leftChars="0"/>
        <w:jc w:val="left"/>
        <w:rPr>
          <w:rFonts w:hint="eastAsia"/>
          <w:sz w:val="24"/>
          <w:szCs w:val="24"/>
          <w:lang w:val="en-US" w:eastAsia="zh-CN"/>
        </w:rPr>
      </w:pPr>
      <w:r>
        <w:rPr>
          <w:rFonts w:hint="eastAsia"/>
          <w:sz w:val="24"/>
          <w:szCs w:val="24"/>
          <w:lang w:val="en-US" w:eastAsia="zh-CN"/>
        </w:rPr>
        <w:t>在计算科学中，计算模型是指具有状态转换特征，能够对所处理对象的数据或信息进行表示、加工、变换和输出的数学机器。</w:t>
      </w:r>
    </w:p>
    <w:p>
      <w:pPr>
        <w:numPr>
          <w:ilvl w:val="0"/>
          <w:numId w:val="6"/>
        </w:numPr>
        <w:ind w:leftChars="0"/>
        <w:jc w:val="left"/>
        <w:rPr>
          <w:rFonts w:hint="eastAsia"/>
          <w:sz w:val="24"/>
          <w:szCs w:val="24"/>
          <w:lang w:val="en-US" w:eastAsia="zh-CN"/>
        </w:rPr>
      </w:pPr>
      <w:r>
        <w:rPr>
          <w:rFonts w:hint="eastAsia"/>
          <w:sz w:val="24"/>
          <w:szCs w:val="24"/>
          <w:lang w:val="en-US" w:eastAsia="zh-CN"/>
        </w:rPr>
        <w:t>计算机语言：机器语言、汇编语言、高级语言。</w:t>
      </w:r>
      <w:r>
        <w:drawing>
          <wp:inline distT="0" distB="0" distL="114300" distR="114300">
            <wp:extent cx="5692140" cy="3395345"/>
            <wp:effectExtent l="0" t="0" r="3810"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692140" cy="3395345"/>
                    </a:xfrm>
                    <a:prstGeom prst="rect">
                      <a:avLst/>
                    </a:prstGeom>
                    <a:noFill/>
                    <a:ln w="9525">
                      <a:noFill/>
                    </a:ln>
                  </pic:spPr>
                </pic:pic>
              </a:graphicData>
            </a:graphic>
          </wp:inline>
        </w:drawing>
      </w:r>
    </w:p>
    <w:p>
      <w:pPr>
        <w:numPr>
          <w:ilvl w:val="0"/>
          <w:numId w:val="6"/>
        </w:numPr>
        <w:ind w:leftChars="0"/>
        <w:jc w:val="left"/>
        <w:rPr>
          <w:rFonts w:hint="eastAsia"/>
          <w:sz w:val="24"/>
          <w:szCs w:val="24"/>
          <w:lang w:val="en-US" w:eastAsia="zh-CN"/>
        </w:rPr>
      </w:pPr>
      <w:r>
        <w:rPr>
          <w:rFonts w:hint="eastAsia"/>
          <w:sz w:val="24"/>
          <w:szCs w:val="24"/>
          <w:lang w:val="en-US" w:eastAsia="zh-CN"/>
        </w:rPr>
        <w:t>软件开发技术：数据库技术、客户端页面技术、Java技术、NET技术。</w:t>
      </w:r>
    </w:p>
    <w:p>
      <w:pPr>
        <w:numPr>
          <w:ilvl w:val="0"/>
          <w:numId w:val="6"/>
        </w:numPr>
        <w:ind w:leftChars="0"/>
        <w:jc w:val="left"/>
        <w:rPr>
          <w:rFonts w:hint="eastAsia"/>
          <w:sz w:val="24"/>
          <w:szCs w:val="24"/>
          <w:lang w:val="en-US" w:eastAsia="zh-CN"/>
        </w:rPr>
      </w:pPr>
      <w:r>
        <w:rPr>
          <w:rFonts w:hint="eastAsia"/>
          <w:sz w:val="24"/>
          <w:szCs w:val="24"/>
          <w:lang w:val="en-US" w:eastAsia="zh-CN"/>
        </w:rPr>
        <w:t>软件开发模型(Software Development Model)是指软件开发全部过程、活动和任务的结构框架：</w:t>
      </w:r>
    </w:p>
    <w:p>
      <w:pPr>
        <w:numPr>
          <w:ilvl w:val="0"/>
          <w:numId w:val="0"/>
        </w:numPr>
        <w:jc w:val="left"/>
        <w:rPr>
          <w:rFonts w:hint="eastAsia"/>
          <w:sz w:val="24"/>
          <w:szCs w:val="24"/>
          <w:lang w:val="en-US" w:eastAsia="zh-CN"/>
        </w:rPr>
      </w:pPr>
      <w:r>
        <w:rPr>
          <w:rFonts w:hint="eastAsia"/>
          <w:sz w:val="24"/>
          <w:szCs w:val="24"/>
          <w:lang w:val="en-US" w:eastAsia="zh-CN"/>
        </w:rPr>
        <w:t>①边做边改模型：主要问题（1） 缺少规划和设计环节，软件的结构随着不断的修改越来越糟，导致无法继续修改；（2） 忽略需求环节，给软件开发带来很大的风险；（3） 没有考虑测试和程序的可维护性，也没有任何文档，软件的维护十分困难。</w:t>
      </w:r>
    </w:p>
    <w:p>
      <w:pPr>
        <w:numPr>
          <w:ilvl w:val="0"/>
          <w:numId w:val="0"/>
        </w:numPr>
        <w:jc w:val="left"/>
        <w:rPr>
          <w:rFonts w:hint="eastAsia"/>
          <w:sz w:val="24"/>
          <w:szCs w:val="24"/>
          <w:lang w:val="en-US" w:eastAsia="zh-CN"/>
        </w:rPr>
      </w:pPr>
      <w:r>
        <w:rPr>
          <w:rFonts w:hint="eastAsia"/>
          <w:sz w:val="24"/>
          <w:szCs w:val="24"/>
          <w:lang w:val="en-US" w:eastAsia="zh-CN"/>
        </w:rPr>
        <w:t>②瀑布模型：分为六步：制定计划、需求分析、软件设计、程序编写、软件测试、运行维护。主要问题（1） 各个阶段的划分完全固定，阶段之间产生大量的文档，极大地增加了工作量（2） 由于开发模型是线性的，用户只有等到整个过程的末期才能见到开发成果，从而增加了开发的风险；（3） 早期的错误可能要等到开发后期的测试阶段才能发现，进而带来严重的后果。</w:t>
      </w:r>
    </w:p>
    <w:p>
      <w:pPr>
        <w:numPr>
          <w:ilvl w:val="0"/>
          <w:numId w:val="0"/>
        </w:numPr>
        <w:jc w:val="left"/>
        <w:rPr>
          <w:rFonts w:hint="eastAsia"/>
          <w:sz w:val="24"/>
          <w:szCs w:val="24"/>
          <w:lang w:val="en-US" w:eastAsia="zh-CN"/>
        </w:rPr>
      </w:pPr>
      <w:r>
        <w:rPr>
          <w:rFonts w:hint="eastAsia"/>
          <w:sz w:val="24"/>
          <w:szCs w:val="24"/>
          <w:lang w:val="en-US" w:eastAsia="zh-CN"/>
        </w:rPr>
        <w:t>③快速原型模型：第一步是建造一个快速原型，实现客户或未来的用户与系统的交互，用户或客户对原型进行评价。进一步细化待开发软件的需求。快速原型的关键在于必须迅速建立原型，随之迅速修改原型，以反映客户的需求。</w:t>
      </w:r>
    </w:p>
    <w:p>
      <w:pPr>
        <w:numPr>
          <w:ilvl w:val="0"/>
          <w:numId w:val="0"/>
        </w:numPr>
        <w:jc w:val="left"/>
        <w:rPr>
          <w:rFonts w:hint="eastAsia"/>
          <w:sz w:val="24"/>
          <w:szCs w:val="24"/>
          <w:lang w:val="en-US" w:eastAsia="zh-CN"/>
        </w:rPr>
      </w:pPr>
      <w:r>
        <w:rPr>
          <w:rFonts w:hint="eastAsia"/>
          <w:sz w:val="24"/>
          <w:szCs w:val="24"/>
          <w:lang w:val="en-US" w:eastAsia="zh-CN"/>
        </w:rPr>
        <w:t>④增量模型：在增量模型中，软件被作为一系列的增量构件来设计、实现、集成和测试，每一个构件是由多种相互作用的模块所形成的提供特定功能的代码片段构成 主要问题（1） 由于各个构件是逐渐并入已有的软件体系结构中的，所以加入构件必须不破坏已构造好的系统部分，这需要软件具备开放式的体系结构。</w:t>
      </w:r>
    </w:p>
    <w:p>
      <w:pPr>
        <w:numPr>
          <w:ilvl w:val="0"/>
          <w:numId w:val="0"/>
        </w:numPr>
        <w:jc w:val="left"/>
        <w:rPr>
          <w:rFonts w:hint="eastAsia"/>
          <w:sz w:val="24"/>
          <w:szCs w:val="24"/>
          <w:lang w:val="en-US" w:eastAsia="zh-CN"/>
        </w:rPr>
      </w:pPr>
      <w:r>
        <w:rPr>
          <w:rFonts w:hint="eastAsia"/>
          <w:sz w:val="24"/>
          <w:szCs w:val="24"/>
          <w:lang w:val="en-US" w:eastAsia="zh-CN"/>
        </w:rPr>
        <w:t>（2） 在开发过程中，需求的变化是不可避免的。增量模型的灵活性可以使其适应这种变化的能力大大优于瀑布模型和快速原型模型，但也很容易退化为边做边改模型，从而是软件过程的控制失去整体性。</w:t>
      </w:r>
    </w:p>
    <w:p>
      <w:pPr>
        <w:numPr>
          <w:ilvl w:val="0"/>
          <w:numId w:val="0"/>
        </w:numPr>
        <w:jc w:val="left"/>
        <w:rPr>
          <w:rFonts w:hint="eastAsia"/>
          <w:sz w:val="24"/>
          <w:szCs w:val="24"/>
          <w:lang w:val="en-US" w:eastAsia="zh-CN"/>
        </w:rPr>
      </w:pPr>
      <w:r>
        <w:rPr>
          <w:rFonts w:hint="eastAsia"/>
          <w:sz w:val="24"/>
          <w:szCs w:val="24"/>
          <w:lang w:val="en-US" w:eastAsia="zh-CN"/>
        </w:rPr>
        <w:t>⑤螺旋模型：螺旋模型将瀑布模型和快速原型模型结合起来，强调了其他模型所忽视的风险分析，特别适合于大型复杂的系统。限制条件（1） 螺旋模型强调风险分析，但要求许多客户接受和相信这种分析，并做出相关反应是不容易的，因此，这种模型往往适应于内部的大规模软件开发。（2） 如果执行风险分析将大大影响项目的利润，那么进行风险分析毫无意义，因此，螺旋模型只适合于大规模软件项目。（3） 软件开发人员应该擅长寻找可能的风险，准确地分析风险，否则将会带来更大的风险</w:t>
      </w:r>
    </w:p>
    <w:p>
      <w:pPr>
        <w:numPr>
          <w:ilvl w:val="0"/>
          <w:numId w:val="0"/>
        </w:numPr>
        <w:jc w:val="left"/>
        <w:rPr>
          <w:rFonts w:hint="eastAsia"/>
          <w:sz w:val="24"/>
          <w:szCs w:val="24"/>
          <w:lang w:val="en-US" w:eastAsia="zh-CN"/>
        </w:rPr>
      </w:pPr>
      <w:r>
        <w:rPr>
          <w:rFonts w:hint="eastAsia"/>
          <w:sz w:val="24"/>
          <w:szCs w:val="24"/>
          <w:lang w:val="en-US" w:eastAsia="zh-CN"/>
        </w:rPr>
        <w:t>⑥演化模型⑦喷泉模型：喷泉模型与传统的结构化生存期比较，具有更多的增量和迭代性质，生存期的各个阶段可以相互重叠和多次反复，而且在项目的整个生存期中还可以嵌入子生存期</w:t>
      </w:r>
    </w:p>
    <w:p>
      <w:pPr>
        <w:numPr>
          <w:ilvl w:val="0"/>
          <w:numId w:val="0"/>
        </w:numPr>
        <w:jc w:val="left"/>
        <w:rPr>
          <w:rFonts w:hint="eastAsia"/>
          <w:sz w:val="24"/>
          <w:szCs w:val="24"/>
          <w:lang w:val="en-US" w:eastAsia="zh-CN"/>
        </w:rPr>
      </w:pPr>
      <w:r>
        <w:rPr>
          <w:rFonts w:hint="eastAsia"/>
          <w:sz w:val="24"/>
          <w:szCs w:val="24"/>
          <w:lang w:val="en-US" w:eastAsia="zh-CN"/>
        </w:rPr>
        <w:t>⑧智能模型：智能模型拥有一组工具（如数据查询、报表生成、数据处理、屏幕定义、代码生成、高层图形功能及电子表格等），每个工具都能使开发人员在高层次上定义软件的某些特性，并把开发人员定义的这些软件自动地生成为源代码。主要特征（1）用户界面极端友好。（2）它是一种声明式、交互式和非过程性编程语言。</w:t>
      </w:r>
    </w:p>
    <w:p>
      <w:pPr>
        <w:numPr>
          <w:ilvl w:val="0"/>
          <w:numId w:val="6"/>
        </w:numPr>
        <w:ind w:leftChars="0"/>
        <w:jc w:val="left"/>
        <w:rPr>
          <w:rFonts w:hint="eastAsia"/>
          <w:sz w:val="24"/>
          <w:szCs w:val="24"/>
          <w:lang w:val="en-US" w:eastAsia="zh-CN"/>
        </w:rPr>
      </w:pPr>
      <w:r>
        <w:rPr>
          <w:rFonts w:hint="eastAsia"/>
          <w:sz w:val="24"/>
          <w:szCs w:val="24"/>
          <w:lang w:val="en-US" w:eastAsia="zh-CN"/>
        </w:rPr>
        <w:t>计算机网络指将地理位置不同的具有独立功能的多台计算机及其外部设备，通过通信线路连接起来，在网络操作系统，网络管理软件及网络通信协议的管理和协调下，实现资源共享和信息传递的计算机系统。</w:t>
      </w:r>
    </w:p>
    <w:p>
      <w:pPr>
        <w:numPr>
          <w:ilvl w:val="0"/>
          <w:numId w:val="6"/>
        </w:numPr>
        <w:ind w:leftChars="0"/>
        <w:jc w:val="left"/>
        <w:rPr>
          <w:rFonts w:hint="eastAsia"/>
          <w:sz w:val="24"/>
          <w:szCs w:val="24"/>
          <w:lang w:val="en-US" w:eastAsia="zh-CN"/>
        </w:rPr>
      </w:pPr>
      <w:r>
        <w:rPr>
          <w:rFonts w:hint="eastAsia"/>
          <w:sz w:val="24"/>
          <w:szCs w:val="24"/>
          <w:lang w:val="en-US" w:eastAsia="zh-CN"/>
        </w:rPr>
        <w:t>计算机网络的应用：家庭运用、移动用户、社会问题、商业运用。</w:t>
      </w:r>
    </w:p>
    <w:p>
      <w:pPr>
        <w:numPr>
          <w:ilvl w:val="0"/>
          <w:numId w:val="4"/>
        </w:numPr>
        <w:ind w:left="0" w:leftChars="0" w:firstLine="0" w:firstLineChars="0"/>
        <w:jc w:val="center"/>
        <w:rPr>
          <w:rFonts w:hint="eastAsia"/>
          <w:sz w:val="36"/>
          <w:szCs w:val="36"/>
          <w:lang w:val="en-US" w:eastAsia="zh-CN"/>
        </w:rPr>
      </w:pPr>
      <w:r>
        <w:rPr>
          <w:rFonts w:hint="eastAsia"/>
          <w:sz w:val="36"/>
          <w:szCs w:val="36"/>
          <w:lang w:val="en-US" w:eastAsia="zh-CN"/>
        </w:rPr>
        <w:t>信息工程设计方法</w:t>
      </w:r>
    </w:p>
    <w:p>
      <w:pPr>
        <w:numPr>
          <w:ilvl w:val="0"/>
          <w:numId w:val="7"/>
        </w:numPr>
        <w:tabs>
          <w:tab w:val="clear" w:pos="312"/>
        </w:tabs>
        <w:ind w:leftChars="0"/>
        <w:jc w:val="left"/>
        <w:rPr>
          <w:rFonts w:hint="eastAsia"/>
          <w:sz w:val="24"/>
          <w:szCs w:val="24"/>
          <w:lang w:val="en-US" w:eastAsia="zh-CN"/>
        </w:rPr>
      </w:pPr>
      <w:r>
        <w:rPr>
          <w:rFonts w:hint="eastAsia"/>
          <w:sz w:val="24"/>
          <w:szCs w:val="24"/>
          <w:lang w:val="en-US" w:eastAsia="zh-CN"/>
        </w:rPr>
        <w:t>信息系统的建模：面向过程、数据、信息、决策、对象的建模。</w:t>
      </w:r>
    </w:p>
    <w:p>
      <w:pPr>
        <w:numPr>
          <w:ilvl w:val="0"/>
          <w:numId w:val="7"/>
        </w:numPr>
        <w:tabs>
          <w:tab w:val="clear" w:pos="312"/>
        </w:tabs>
        <w:ind w:leftChars="0"/>
        <w:jc w:val="left"/>
        <w:rPr>
          <w:rFonts w:hint="eastAsia"/>
          <w:sz w:val="24"/>
          <w:szCs w:val="24"/>
          <w:lang w:val="en-US" w:eastAsia="zh-CN"/>
        </w:rPr>
      </w:pPr>
      <w:r>
        <w:rPr>
          <w:rFonts w:hint="eastAsia"/>
          <w:sz w:val="24"/>
          <w:szCs w:val="24"/>
          <w:lang w:val="en-US" w:eastAsia="zh-CN"/>
        </w:rPr>
        <w:t>面向过程的建模：面向过程的建模方法是把过程看作系统模型的基本部分，数据是随着过程而产生的。</w:t>
      </w:r>
    </w:p>
    <w:p>
      <w:pPr>
        <w:numPr>
          <w:ilvl w:val="0"/>
          <w:numId w:val="7"/>
        </w:numPr>
        <w:tabs>
          <w:tab w:val="clear" w:pos="312"/>
        </w:tabs>
        <w:ind w:leftChars="0"/>
        <w:jc w:val="left"/>
        <w:rPr>
          <w:rFonts w:hint="eastAsia"/>
          <w:sz w:val="24"/>
          <w:szCs w:val="24"/>
          <w:lang w:val="en-US" w:eastAsia="zh-CN"/>
        </w:rPr>
      </w:pPr>
      <w:r>
        <w:rPr>
          <w:rFonts w:hint="eastAsia"/>
          <w:sz w:val="24"/>
          <w:szCs w:val="24"/>
          <w:lang w:val="en-US" w:eastAsia="zh-CN"/>
        </w:rPr>
        <w:t>面向数据的建模方法把模型的输入输出看成是最为重要的，因此，首先定义的是数据结构，而过程模块是从数据结构中导出的，即功能跟随数据。</w:t>
      </w:r>
    </w:p>
    <w:p>
      <w:pPr>
        <w:numPr>
          <w:ilvl w:val="0"/>
          <w:numId w:val="7"/>
        </w:numPr>
        <w:tabs>
          <w:tab w:val="clear" w:pos="312"/>
        </w:tabs>
        <w:ind w:leftChars="0"/>
        <w:jc w:val="left"/>
        <w:rPr>
          <w:rFonts w:hint="eastAsia"/>
          <w:sz w:val="24"/>
          <w:szCs w:val="24"/>
          <w:lang w:val="en-US" w:eastAsia="zh-CN"/>
        </w:rPr>
      </w:pPr>
      <w:r>
        <w:rPr>
          <w:rFonts w:hint="eastAsia"/>
          <w:sz w:val="24"/>
          <w:szCs w:val="24"/>
          <w:lang w:val="en-US" w:eastAsia="zh-CN"/>
        </w:rPr>
        <w:t>面向信息建模方法是从整个系统的逻辑数据模型开始的，通过一个全局信息需求视图来说明系统中所有基本数据实体及其相互关系，然后，在此基础上逐步构造整个模型。</w:t>
      </w:r>
    </w:p>
    <w:p>
      <w:pPr>
        <w:numPr>
          <w:ilvl w:val="0"/>
          <w:numId w:val="7"/>
        </w:numPr>
        <w:tabs>
          <w:tab w:val="clear" w:pos="312"/>
        </w:tabs>
        <w:ind w:leftChars="0"/>
        <w:jc w:val="left"/>
        <w:rPr>
          <w:rFonts w:hint="eastAsia"/>
          <w:sz w:val="24"/>
          <w:szCs w:val="24"/>
          <w:lang w:val="en-US" w:eastAsia="zh-CN"/>
        </w:rPr>
      </w:pPr>
      <w:r>
        <w:rPr>
          <w:rFonts w:hint="eastAsia"/>
          <w:sz w:val="24"/>
          <w:szCs w:val="24"/>
          <w:lang w:val="en-US" w:eastAsia="zh-CN"/>
        </w:rPr>
        <w:t>决策支持系统由数据库、模型库和各自的管理系统组成。决策支持系统模型需要反映的问题是系统的决策制订原则和机理、系统的组织机构和人员配置。</w:t>
      </w:r>
    </w:p>
    <w:p>
      <w:pPr>
        <w:numPr>
          <w:ilvl w:val="0"/>
          <w:numId w:val="7"/>
        </w:numPr>
        <w:tabs>
          <w:tab w:val="clear" w:pos="312"/>
        </w:tabs>
        <w:ind w:leftChars="0"/>
        <w:jc w:val="left"/>
        <w:rPr>
          <w:rFonts w:hint="eastAsia"/>
          <w:sz w:val="24"/>
          <w:szCs w:val="24"/>
          <w:lang w:val="en-US" w:eastAsia="zh-CN"/>
        </w:rPr>
      </w:pPr>
      <w:r>
        <w:rPr>
          <w:rFonts w:hint="eastAsia"/>
          <w:sz w:val="24"/>
          <w:szCs w:val="24"/>
          <w:lang w:val="en-US" w:eastAsia="zh-CN"/>
        </w:rPr>
        <w:t>面向对象的分析方法是利用面向对象的信息建模概念，如实体、关系、属性等，同 时运用封装、继承、多态等机制来构造模拟现实系统的方法。</w:t>
      </w:r>
    </w:p>
    <w:p>
      <w:pPr>
        <w:numPr>
          <w:ilvl w:val="0"/>
          <w:numId w:val="7"/>
        </w:numPr>
        <w:tabs>
          <w:tab w:val="clear" w:pos="312"/>
        </w:tabs>
        <w:ind w:leftChars="0"/>
        <w:jc w:val="left"/>
        <w:rPr>
          <w:rFonts w:hint="eastAsia"/>
          <w:sz w:val="24"/>
          <w:szCs w:val="24"/>
          <w:lang w:val="en-US" w:eastAsia="zh-CN"/>
        </w:rPr>
      </w:pPr>
      <w:r>
        <w:rPr>
          <w:rFonts w:hint="eastAsia"/>
          <w:sz w:val="24"/>
          <w:szCs w:val="24"/>
          <w:lang w:val="en-US" w:eastAsia="zh-CN"/>
        </w:rPr>
        <w:t>信息系统的五个基本功能：输入、存储、处理、输出和控制。</w:t>
      </w:r>
    </w:p>
    <w:p>
      <w:pPr>
        <w:numPr>
          <w:ilvl w:val="0"/>
          <w:numId w:val="7"/>
        </w:numPr>
        <w:tabs>
          <w:tab w:val="clear" w:pos="312"/>
        </w:tabs>
        <w:ind w:leftChars="0"/>
        <w:jc w:val="left"/>
        <w:rPr>
          <w:rFonts w:hint="eastAsia"/>
          <w:sz w:val="24"/>
          <w:szCs w:val="24"/>
          <w:lang w:val="en-US" w:eastAsia="zh-CN"/>
        </w:rPr>
      </w:pPr>
      <w:r>
        <w:rPr>
          <w:rFonts w:hint="eastAsia"/>
          <w:sz w:val="24"/>
          <w:szCs w:val="24"/>
          <w:lang w:val="en-US" w:eastAsia="zh-CN"/>
        </w:rPr>
        <w:t>用户界面设计是信息系统设计的工作内容之一。用户界面设计是系统设计人员根据信息系统的设计目标，在需求说明文档的基础上，为了合理、有效、安全地反映信息系统的功能和作用，所从事的系统设计工作：界面需求分析、输入设计、输出设计、屏幕界面设计、编写用户手册。</w:t>
      </w:r>
    </w:p>
    <w:p>
      <w:pPr>
        <w:numPr>
          <w:ilvl w:val="0"/>
          <w:numId w:val="7"/>
        </w:numPr>
        <w:tabs>
          <w:tab w:val="clear" w:pos="312"/>
        </w:tabs>
        <w:ind w:left="0" w:leftChars="0" w:firstLine="0" w:firstLineChars="0"/>
        <w:jc w:val="left"/>
        <w:rPr>
          <w:rFonts w:hint="eastAsia"/>
          <w:sz w:val="24"/>
          <w:szCs w:val="24"/>
          <w:lang w:val="en-US" w:eastAsia="zh-C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11430</wp:posOffset>
            </wp:positionV>
            <wp:extent cx="3114040" cy="3542665"/>
            <wp:effectExtent l="0" t="0" r="10160" b="635"/>
            <wp:wrapSquare wrapText="bothSides"/>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3114040" cy="3542665"/>
                    </a:xfrm>
                    <a:prstGeom prst="rect">
                      <a:avLst/>
                    </a:prstGeom>
                    <a:noFill/>
                    <a:ln w="9525">
                      <a:noFill/>
                    </a:ln>
                  </pic:spPr>
                </pic:pic>
              </a:graphicData>
            </a:graphic>
          </wp:anchor>
        </w:drawing>
      </w:r>
      <w:r>
        <w:rPr>
          <w:rFonts w:hint="eastAsia"/>
          <w:sz w:val="24"/>
          <w:szCs w:val="24"/>
          <w:lang w:val="en-US" w:eastAsia="zh-CN"/>
        </w:rPr>
        <w:t>云计算体系特点：通过Internet接入、不需要自身具有IT技术来实现、第三方提供、资源共享、无多余功能开发、无多余费用、系统延续性好。</w:t>
      </w:r>
    </w:p>
    <w:p>
      <w:pPr>
        <w:numPr>
          <w:ilvl w:val="0"/>
          <w:numId w:val="7"/>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物联网就是万物都接入到互联网，物体通过装入射频识别设备、红外感应器、GPS 或其他方式进行连接，然后通过移动通信网络或其他方式接入到互联网，最终形成智能网络，通过电脑或手机实现对物体的智能化管理和信息采集分析。</w:t>
      </w:r>
    </w:p>
    <w:p>
      <w:pPr>
        <w:numPr>
          <w:ilvl w:val="0"/>
          <w:numId w:val="7"/>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物联网特征：①全面感知，即利用RFID、传感器、二维码等随时随地获取物体的信息；②可靠传递，通过各种电信网络与互联网的融合，将物体的信息实时准确地传递出去；③智能处理，利用云计算、模糊识别等各种智能计算技术，对海量数据和信息进行分析和处理，对物体实施智能化的控制。</w:t>
      </w:r>
    </w:p>
    <w:p>
      <w:pPr>
        <w:numPr>
          <w:ilvl w:val="0"/>
          <w:numId w:val="7"/>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①物联网应用层利用经过分析处理的感知数据，为用户提供丰富的特定服务；②物联网的网络层将建立在现有的移动通讯网和互联网基础上。网络层也包括信息存储查询，网络管理等功能；③物联网的感知层包括传感器等数据采集设备，包括数据接入到网关之前传感器网络。</w:t>
      </w:r>
    </w:p>
    <w:p>
      <w:pPr>
        <w:numPr>
          <w:ilvl w:val="0"/>
          <w:numId w:val="7"/>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移动计算技术使计算机或其它信息智能终端设备在无线环境下实现数据传输及资源共享。它的作用是将有用、准确、及时的信息提供给任何时间、任何地点的任何客户。</w:t>
      </w:r>
    </w:p>
    <w:p>
      <w:pPr>
        <w:numPr>
          <w:ilvl w:val="0"/>
          <w:numId w:val="7"/>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移动计算特点：移动性、网络条件多样性、频繁断接性、网络通讯的非对称性、移动计算机的电源能力有限、可靠性低。</w:t>
      </w:r>
    </w:p>
    <w:p>
      <w:pPr>
        <w:numPr>
          <w:ilvl w:val="0"/>
          <w:numId w:val="7"/>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可信计算平台体系结构主要分为三层：①TPM(可信平台模块)TPM是一种硬件设备，其中含有密码运算部件和存储部件；②TSS（TPM软件栈）；③应用软件</w:t>
      </w:r>
    </w:p>
    <w:p>
      <w:pPr>
        <w:numPr>
          <w:ilvl w:val="0"/>
          <w:numId w:val="7"/>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 xml:space="preserve">软件开发环境(Software Development Environment，SDE)是指在基本硬件和宿主软件的基础上，为支持系统软件和应用软件的工程化开发和维护而使用的一组软件，简称SDE。软件开发环境由软件工具和环境集成机制构成，前者用以支持软件开发的相关过程、活动和任务，后者为工具集成和软件的开发、维护及管理提供统一的支持。 </w:t>
      </w:r>
    </w:p>
    <w:p>
      <w:pPr>
        <w:numPr>
          <w:ilvl w:val="0"/>
          <w:numId w:val="7"/>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按软件开发模型及开发方法分类：支持瀑布模型、演化模型、螺旋模型、喷泉模型以及结构化方法、信息模型方法、面向对象方法等不同模型及方法的软件开发环境。</w:t>
      </w:r>
    </w:p>
    <w:p>
      <w:pPr>
        <w:numPr>
          <w:ilvl w:val="0"/>
          <w:numId w:val="7"/>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软件开发环境的功能：①软件开发的一致性及完整性维护②配置管理及版本控制③数据的多种表示形式及其在不同形式之间的自动转换④信息的自动检索及更新⑤项目控制和管理⑥对方法学的支持。</w:t>
      </w:r>
    </w:p>
    <w:p>
      <w:pPr>
        <w:numPr>
          <w:ilvl w:val="0"/>
          <w:numId w:val="4"/>
        </w:numPr>
        <w:ind w:left="0" w:leftChars="0" w:firstLine="0" w:firstLineChars="0"/>
        <w:jc w:val="center"/>
        <w:rPr>
          <w:rFonts w:hint="eastAsia"/>
          <w:sz w:val="36"/>
          <w:szCs w:val="36"/>
          <w:lang w:val="en-US" w:eastAsia="zh-CN"/>
        </w:rPr>
      </w:pPr>
      <w:r>
        <w:rPr>
          <w:rFonts w:hint="eastAsia"/>
          <w:sz w:val="36"/>
          <w:szCs w:val="36"/>
          <w:lang w:val="en-US" w:eastAsia="zh-CN"/>
        </w:rPr>
        <w:t>信息系统开发技术</w:t>
      </w:r>
    </w:p>
    <w:p>
      <w:pPr>
        <w:numPr>
          <w:ilvl w:val="0"/>
          <w:numId w:val="0"/>
        </w:numPr>
        <w:ind w:leftChars="0"/>
        <w:jc w:val="left"/>
        <w:rPr>
          <w:rFonts w:hint="eastAsia"/>
          <w:sz w:val="24"/>
          <w:szCs w:val="24"/>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1.软件开发平台两种平台模式：传统的C/S架构模式、现在流行的B/S架构模式。</w:t>
      </w:r>
    </w:p>
    <w:p>
      <w:pPr>
        <w:numPr>
          <w:ilvl w:val="0"/>
          <w:numId w:val="0"/>
        </w:numPr>
        <w:jc w:val="left"/>
        <w:rPr>
          <w:rFonts w:hint="eastAsia"/>
          <w:sz w:val="24"/>
          <w:szCs w:val="24"/>
          <w:lang w:val="en-US" w:eastAsia="zh-CN"/>
        </w:rPr>
      </w:pPr>
      <w:r>
        <w:rPr>
          <w:rFonts w:hint="eastAsia"/>
          <w:sz w:val="24"/>
          <w:szCs w:val="24"/>
          <w:lang w:val="en-US" w:eastAsia="zh-CN"/>
        </w:rPr>
        <w:t>2.技术特点：（1）目前开发结构有B/S、C/S及混合结构，兼容各大型数据库系统），如Oracle、SQL Server。（2）系统采用CS（设计器）+BS（系统运行平台）的混合分离模式，使得设计与系统运行有机的分离。（3）定制系统具有非常强大的伸缩扩展性。（4）设计器与系统运行平台的联系采用了当前最流行面向对象化编程技术.（5）系统运行平台的客户端没有数量的限制。</w:t>
      </w:r>
    </w:p>
    <w:p>
      <w:pPr>
        <w:numPr>
          <w:ilvl w:val="0"/>
          <w:numId w:val="0"/>
        </w:numPr>
        <w:jc w:val="left"/>
        <w:rPr>
          <w:rFonts w:hint="eastAsia"/>
          <w:sz w:val="24"/>
          <w:szCs w:val="24"/>
          <w:lang w:val="en-US" w:eastAsia="zh-CN"/>
        </w:rPr>
      </w:pPr>
      <w:r>
        <w:rPr>
          <w:rFonts w:hint="eastAsia"/>
          <w:sz w:val="24"/>
          <w:szCs w:val="24"/>
          <w:lang w:val="en-US" w:eastAsia="zh-CN"/>
        </w:rPr>
        <w:t>3.Primeton EOS Platform八大优势：先进的SOA架构、构建化业务模型、规范化管理框架、高效灵活的开发体系、一体化可视工具平台、丰富的构建库和向导、J2EE级的高性能、易管控和治理能力。</w:t>
      </w:r>
    </w:p>
    <w:p>
      <w:pPr>
        <w:numPr>
          <w:ilvl w:val="0"/>
          <w:numId w:val="0"/>
        </w:numPr>
        <w:jc w:val="left"/>
        <w:rPr>
          <w:rFonts w:hint="eastAsia"/>
          <w:sz w:val="24"/>
          <w:szCs w:val="24"/>
          <w:lang w:val="en-US" w:eastAsia="zh-CN"/>
        </w:rPr>
      </w:pPr>
      <w:r>
        <w:rPr>
          <w:rFonts w:hint="eastAsia"/>
          <w:sz w:val="24"/>
          <w:szCs w:val="24"/>
          <w:lang w:val="en-US" w:eastAsia="zh-CN"/>
        </w:rPr>
        <w:t>4.UCML涵盖应用系统业务开发的全过程：数据访问对象（DAO)、业务单元框架抽象数据权限和访问权限、工作流引擎、中国式WEB填报报表、复杂统计报表、业务规则引擎等。</w:t>
      </w:r>
    </w:p>
    <w:p>
      <w:pPr>
        <w:numPr>
          <w:ilvl w:val="0"/>
          <w:numId w:val="0"/>
        </w:numPr>
        <w:jc w:val="left"/>
        <w:rPr>
          <w:rFonts w:hint="eastAsia"/>
          <w:sz w:val="24"/>
          <w:szCs w:val="24"/>
          <w:lang w:val="en-US" w:eastAsia="zh-CN"/>
        </w:rPr>
      </w:pPr>
      <w:r>
        <w:rPr>
          <w:rFonts w:hint="eastAsia"/>
          <w:sz w:val="24"/>
          <w:szCs w:val="24"/>
          <w:lang w:val="en-US" w:eastAsia="zh-CN"/>
        </w:rPr>
        <w:t>5..NET应用组件：客户端应用、WebService、接口规范、CLR与CIL。</w:t>
      </w:r>
    </w:p>
    <w:p>
      <w:pPr>
        <w:numPr>
          <w:ilvl w:val="0"/>
          <w:numId w:val="0"/>
        </w:numPr>
        <w:jc w:val="left"/>
        <w:rPr>
          <w:rFonts w:hint="eastAsia"/>
          <w:sz w:val="24"/>
          <w:szCs w:val="24"/>
          <w:lang w:val="en-US" w:eastAsia="zh-CN"/>
        </w:rPr>
      </w:pPr>
      <w:r>
        <w:rPr>
          <w:rFonts w:hint="eastAsia"/>
          <w:sz w:val="24"/>
          <w:szCs w:val="24"/>
          <w:lang w:val="en-US" w:eastAsia="zh-CN"/>
        </w:rPr>
        <w:t>①Web Services是新一代的计算机与计算机之间一种通用的数据传输格式，可让不同运算系统更容易进行数据交换。</w:t>
      </w:r>
    </w:p>
    <w:p>
      <w:pPr>
        <w:numPr>
          <w:ilvl w:val="0"/>
          <w:numId w:val="0"/>
        </w:numPr>
        <w:jc w:val="left"/>
        <w:rPr>
          <w:rFonts w:hint="eastAsia"/>
          <w:sz w:val="24"/>
          <w:szCs w:val="24"/>
          <w:lang w:val="en-US" w:eastAsia="zh-CN"/>
        </w:rPr>
      </w:pPr>
      <w:r>
        <w:rPr>
          <w:rFonts w:hint="eastAsia"/>
          <w:sz w:val="24"/>
          <w:szCs w:val="24"/>
          <w:lang w:val="en-US" w:eastAsia="zh-CN"/>
        </w:rPr>
        <w:t>②CIL是一套运作环境说明，包括一般系统、基础类库和与机器无关的中间代码，全称为通用中间语言（CIL）。</w:t>
      </w:r>
    </w:p>
    <w:p>
      <w:pPr>
        <w:numPr>
          <w:ilvl w:val="0"/>
          <w:numId w:val="0"/>
        </w:numPr>
        <w:jc w:val="left"/>
        <w:rPr>
          <w:rFonts w:hint="eastAsia"/>
          <w:sz w:val="24"/>
          <w:szCs w:val="24"/>
          <w:lang w:val="en-US" w:eastAsia="zh-CN"/>
        </w:rPr>
      </w:pPr>
      <w:r>
        <w:rPr>
          <w:rFonts w:hint="eastAsia"/>
          <w:sz w:val="24"/>
          <w:szCs w:val="24"/>
          <w:lang w:val="en-US" w:eastAsia="zh-CN"/>
        </w:rPr>
        <w:t>③CLR则是确认操作码符合CIL的平台。在CIL执行前，CLR必须将指令及时编译转换成原始机械码。</w:t>
      </w:r>
    </w:p>
    <w:p>
      <w:pPr>
        <w:numPr>
          <w:ilvl w:val="0"/>
          <w:numId w:val="1"/>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J2EE优势：保留现存的IT资产、高效的开发、支持异构环境、可伸缩性、稳定的可用性。</w:t>
      </w:r>
    </w:p>
    <w:p>
      <w:pPr>
        <w:numPr>
          <w:ilvl w:val="0"/>
          <w:numId w:val="1"/>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J2EE四层模型：客户层组件、Web层组件、业务层组件、企业信息系统层。</w:t>
      </w:r>
    </w:p>
    <w:p>
      <w:pPr>
        <w:numPr>
          <w:ilvl w:val="0"/>
          <w:numId w:val="1"/>
        </w:numPr>
        <w:tabs>
          <w:tab w:val="clear" w:pos="312"/>
        </w:tabs>
        <w:ind w:left="0" w:leftChars="0" w:firstLine="0" w:firstLineChars="0"/>
        <w:jc w:val="left"/>
        <w:rPr>
          <w:rFonts w:hint="eastAsia"/>
          <w:sz w:val="24"/>
          <w:szCs w:val="24"/>
          <w:lang w:val="en-US" w:eastAsia="zh-CN"/>
        </w:rPr>
      </w:pPr>
      <w:r>
        <w:drawing>
          <wp:anchor distT="0" distB="0" distL="114300" distR="114300" simplePos="0" relativeHeight="251661312" behindDoc="0" locked="0" layoutInCell="1" allowOverlap="1">
            <wp:simplePos x="0" y="0"/>
            <wp:positionH relativeFrom="column">
              <wp:posOffset>-104775</wp:posOffset>
            </wp:positionH>
            <wp:positionV relativeFrom="paragraph">
              <wp:posOffset>811530</wp:posOffset>
            </wp:positionV>
            <wp:extent cx="5306695" cy="3782695"/>
            <wp:effectExtent l="0" t="0" r="8255" b="8255"/>
            <wp:wrapSquare wrapText="bothSides"/>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5306695" cy="3782695"/>
                    </a:xfrm>
                    <a:prstGeom prst="rect">
                      <a:avLst/>
                    </a:prstGeom>
                    <a:noFill/>
                    <a:ln w="9525">
                      <a:noFill/>
                    </a:ln>
                  </pic:spPr>
                </pic:pic>
              </a:graphicData>
            </a:graphic>
          </wp:anchor>
        </w:drawing>
      </w:r>
      <w:r>
        <w:rPr>
          <w:rFonts w:hint="eastAsia"/>
          <w:sz w:val="24"/>
          <w:szCs w:val="24"/>
          <w:lang w:val="en-US" w:eastAsia="zh-CN"/>
        </w:rPr>
        <w:t>IDE工具整体功能：提供一个一致的面向对象的编程环境、提供一个将软件部署和版本控制冲突最小化的代码执行环境、提供一个可提高代码（包括由未知的或不完全受信任的第三方创建的代码）执行安全性的代码执行环境、提供一个可消除脚本环境或解释环境的性能问题的代码执行环境。9.J2EE与.NET比较</w:t>
      </w:r>
    </w:p>
    <w:p>
      <w:pPr>
        <w:numPr>
          <w:ilvl w:val="0"/>
          <w:numId w:val="4"/>
        </w:numPr>
        <w:ind w:left="0" w:leftChars="0" w:firstLine="0" w:firstLineChars="0"/>
        <w:jc w:val="center"/>
        <w:rPr>
          <w:rFonts w:hint="eastAsia"/>
          <w:sz w:val="36"/>
          <w:szCs w:val="36"/>
          <w:lang w:val="en-US" w:eastAsia="zh-CN"/>
        </w:rPr>
      </w:pPr>
      <w:r>
        <w:rPr>
          <w:rFonts w:hint="eastAsia"/>
          <w:sz w:val="36"/>
          <w:szCs w:val="36"/>
          <w:lang w:val="en-US" w:eastAsia="zh-CN"/>
        </w:rPr>
        <w:t>信息系统开发过程--CMMI</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CMMI目的是帮助软件企业对软件工程过程进行管理和改进增强开发与改进能力，从而能按时地、不超预算地开发出高质量的软件。能力成熟度模型(CMM)，是对于软件组织在定义、实施、度量、控制和改善其软件过程的实践中各个发展阶段的描述 。</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CMMI的五个等级：完成级、管理级、定义级、量化管理级、优化级。</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CMMI的原则：强调高层管理者的支持、仔细确定改进目标、选择最佳实践、过程改进要与组织的商务目标一致，与发展战略紧密结合。</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实施CMMI的意义：对企业的意义：CMMI的实施可以使项目工程走向世界，可以在西方国家接到订单、CMMI的实施能够提高我国企业的管理水平，降低企业的工程成本。对个人的意义：对于采购部门的人员来说，掌握了CMMI技术能够：有目的地考察项目实施人员或公司的实施能力、保证所采购的项目能够顺利完成；对于项目经理来说，掌握CMMI技术能够：提高自己的管理能力、能够使项目高质量，低成本，按期限地完成；对于企业老总来说，CMMI还能够：引入科学的管理理念、提升企业的整体管理水平。</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CMMI的组织结构：EG、EPG、QA.</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CMMI的实施方法：连续式，主要是衡量一个企业的项目能力；阶段性，它主要是衡量一个企业的成熟度，亦即是企业在项目实施上的综合实力。</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实施CMMI过程中容易犯的6个错误：企业高层不重视、人员素质不够、依赖顾问的文档、员工有抵触情绪 、CMMI实施计划变动、工具的使用。</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CMMI实施流程：CMMI项目启动会、CMMI基础培训和过程改进小组组建、诊断、过程域培训和文件定义、项目试点、组织推广、预评估、SCAMPI正式评估。</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 xml:space="preserve">能力成熟度模型(CMM)，是对于软件组织在定义、实施、度量、控制和改善其软件过程的实践中各个发展阶段的描述。 </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CMM明确地定义了5个不同的“成熟度”等级：初始级、可重复级、已定义级、已管理级、优化级。</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关键过程域：关键过程域识别出为了达到某个成熟度等级所必须着手解决的问题。</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可重复级（2级）的关键过程域：需求管理、软件项目计划、软件项目跟踪与监督、软件子合同管理、软件质量保证、软件配置管理。</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已定义级（3级）的关键过程域：同行评审、组间协调、软件产品工程、集成软件管理、培训大纲、组织过程定义、组织过程焦点。</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已管理级（4级）的关键过程域：软件质量管理、定量过程管理。</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优化级（5级）的关键过程域：过程更改管理、技术更新管理、缺陷预防。</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IDEAL模型提供了一个实用的，便于理解的方法，来指导持续软件过程改进活动的进行。该模型由五个阶段组成：初始化、诊断、建立、行动、推进。</w:t>
      </w:r>
    </w:p>
    <w:p>
      <w:pPr>
        <w:numPr>
          <w:ilvl w:val="0"/>
          <w:numId w:val="8"/>
        </w:numPr>
        <w:tabs>
          <w:tab w:val="clear" w:pos="312"/>
        </w:tabs>
        <w:ind w:leftChars="0"/>
        <w:jc w:val="left"/>
        <w:rPr>
          <w:rFonts w:hint="eastAsia"/>
          <w:sz w:val="24"/>
          <w:szCs w:val="24"/>
          <w:lang w:val="en-US" w:eastAsia="zh-CN"/>
        </w:rPr>
      </w:pPr>
      <w:r>
        <w:rPr>
          <w:rFonts w:hint="eastAsia"/>
          <w:sz w:val="24"/>
          <w:szCs w:val="24"/>
          <w:lang w:val="en-US" w:eastAsia="zh-CN"/>
        </w:rPr>
        <w:t>各阶段要点</w:t>
      </w:r>
    </w:p>
    <w:p>
      <w:pPr>
        <w:numPr>
          <w:ilvl w:val="0"/>
          <w:numId w:val="0"/>
        </w:numPr>
        <w:jc w:val="left"/>
        <w:rPr>
          <w:rFonts w:hint="eastAsia"/>
          <w:sz w:val="24"/>
          <w:szCs w:val="24"/>
          <w:lang w:val="en-US" w:eastAsia="zh-CN"/>
        </w:rPr>
      </w:pPr>
      <w:r>
        <w:rPr>
          <w:rFonts w:hint="eastAsia"/>
          <w:sz w:val="24"/>
          <w:szCs w:val="24"/>
          <w:lang w:val="en-US" w:eastAsia="zh-CN"/>
        </w:rPr>
        <w:t>①初始化要点：改进的激励条件、明确范围，获得支持、建立改进基础结构。</w:t>
      </w:r>
    </w:p>
    <w:p>
      <w:pPr>
        <w:numPr>
          <w:ilvl w:val="0"/>
          <w:numId w:val="0"/>
        </w:numPr>
        <w:jc w:val="left"/>
        <w:rPr>
          <w:rFonts w:hint="eastAsia"/>
          <w:sz w:val="24"/>
          <w:szCs w:val="24"/>
          <w:lang w:val="en-US" w:eastAsia="zh-CN"/>
        </w:rPr>
      </w:pPr>
      <w:r>
        <w:rPr>
          <w:rFonts w:hint="eastAsia"/>
          <w:sz w:val="24"/>
          <w:szCs w:val="24"/>
          <w:lang w:val="en-US" w:eastAsia="zh-CN"/>
        </w:rPr>
        <w:t>②诊断要点：评估明确当前时间、编制报告、确立方针和优先级、建立过程行动小组、规划行动。</w:t>
      </w:r>
    </w:p>
    <w:p>
      <w:pPr>
        <w:numPr>
          <w:ilvl w:val="0"/>
          <w:numId w:val="0"/>
        </w:numPr>
        <w:jc w:val="left"/>
        <w:rPr>
          <w:rFonts w:hint="eastAsia"/>
          <w:sz w:val="24"/>
          <w:szCs w:val="24"/>
          <w:lang w:val="en-US" w:eastAsia="zh-CN"/>
        </w:rPr>
      </w:pPr>
      <w:r>
        <w:rPr>
          <w:rFonts w:hint="eastAsia"/>
          <w:sz w:val="24"/>
          <w:szCs w:val="24"/>
          <w:lang w:val="en-US" w:eastAsia="zh-CN"/>
        </w:rPr>
        <w:t>③行动要点：定义过程与度量、规划并执行行动指南、计划，执行和跟踪安装。</w:t>
      </w:r>
    </w:p>
    <w:p>
      <w:pPr>
        <w:numPr>
          <w:ilvl w:val="0"/>
          <w:numId w:val="0"/>
        </w:numPr>
        <w:jc w:val="left"/>
        <w:rPr>
          <w:rFonts w:hint="eastAsia"/>
          <w:sz w:val="24"/>
          <w:szCs w:val="24"/>
          <w:lang w:val="en-US" w:eastAsia="zh-CN"/>
        </w:rPr>
      </w:pPr>
      <w:r>
        <w:rPr>
          <w:rFonts w:hint="eastAsia"/>
          <w:sz w:val="24"/>
          <w:szCs w:val="24"/>
          <w:lang w:val="en-US" w:eastAsia="zh-CN"/>
        </w:rPr>
        <w:t>④推进要点：记录并分析经验教训、修订组织的方法。</w:t>
      </w:r>
    </w:p>
    <w:p>
      <w:pPr>
        <w:numPr>
          <w:ilvl w:val="0"/>
          <w:numId w:val="8"/>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软件开发过程的问题常有如下几种：</w:t>
      </w:r>
      <w:r>
        <w:rPr>
          <w:rFonts w:hint="eastAsia"/>
          <w:sz w:val="24"/>
          <w:szCs w:val="24"/>
          <w:lang w:val="en-US" w:eastAsia="zh-CN"/>
        </w:rPr>
        <w:br w:type="textWrapping"/>
      </w:r>
      <w:r>
        <w:rPr>
          <w:rFonts w:hint="eastAsia"/>
          <w:sz w:val="24"/>
          <w:szCs w:val="24"/>
          <w:lang w:val="en-US" w:eastAsia="zh-CN"/>
        </w:rPr>
        <w:t> （1）对软件开发成本和进度的估计常常很不准确。</w:t>
      </w:r>
      <w:r>
        <w:rPr>
          <w:rFonts w:hint="eastAsia"/>
          <w:sz w:val="24"/>
          <w:szCs w:val="24"/>
          <w:lang w:val="en-US" w:eastAsia="zh-CN"/>
        </w:rPr>
        <w:br w:type="textWrapping"/>
      </w:r>
      <w:r>
        <w:rPr>
          <w:rFonts w:hint="eastAsia"/>
          <w:sz w:val="24"/>
          <w:szCs w:val="24"/>
          <w:lang w:val="en-US" w:eastAsia="zh-CN"/>
        </w:rPr>
        <w:t> （2）用户对“已完成的”软件系统不满意的现象经常发生</w:t>
      </w:r>
      <w:r>
        <w:rPr>
          <w:rFonts w:hint="eastAsia"/>
          <w:sz w:val="24"/>
          <w:szCs w:val="24"/>
          <w:lang w:val="en-US" w:eastAsia="zh-CN"/>
        </w:rPr>
        <w:br w:type="textWrapping"/>
      </w:r>
      <w:r>
        <w:rPr>
          <w:rFonts w:hint="eastAsia"/>
          <w:sz w:val="24"/>
          <w:szCs w:val="24"/>
          <w:lang w:val="en-US" w:eastAsia="zh-CN"/>
        </w:rPr>
        <w:t> （3）软件产品的质量往往靠不住</w:t>
      </w:r>
      <w:r>
        <w:rPr>
          <w:rFonts w:hint="eastAsia"/>
          <w:sz w:val="24"/>
          <w:szCs w:val="24"/>
          <w:lang w:val="en-US" w:eastAsia="zh-CN"/>
        </w:rPr>
        <w:br w:type="textWrapping"/>
      </w:r>
      <w:r>
        <w:rPr>
          <w:rFonts w:hint="eastAsia"/>
          <w:sz w:val="24"/>
          <w:szCs w:val="24"/>
          <w:lang w:val="en-US" w:eastAsia="zh-CN"/>
        </w:rPr>
        <w:t> （4）软件常常是不可维护的</w:t>
      </w:r>
      <w:r>
        <w:rPr>
          <w:rFonts w:hint="eastAsia"/>
          <w:sz w:val="24"/>
          <w:szCs w:val="24"/>
          <w:lang w:val="en-US" w:eastAsia="zh-CN"/>
        </w:rPr>
        <w:br w:type="textWrapping"/>
      </w:r>
      <w:r>
        <w:rPr>
          <w:rFonts w:hint="eastAsia"/>
          <w:sz w:val="24"/>
          <w:szCs w:val="24"/>
          <w:lang w:val="en-US" w:eastAsia="zh-CN"/>
        </w:rPr>
        <w:t> （5）软件通常没有适当的文 档资料</w:t>
      </w:r>
      <w:r>
        <w:rPr>
          <w:rFonts w:hint="eastAsia"/>
          <w:sz w:val="24"/>
          <w:szCs w:val="24"/>
          <w:lang w:val="en-US" w:eastAsia="zh-CN"/>
        </w:rPr>
        <w:br w:type="textWrapping"/>
      </w:r>
      <w:r>
        <w:rPr>
          <w:rFonts w:hint="eastAsia"/>
          <w:sz w:val="24"/>
          <w:szCs w:val="24"/>
          <w:lang w:val="en-US" w:eastAsia="zh-CN"/>
        </w:rPr>
        <w:t> （6）软件成本在计算机系统总成本中所占的比例逐年上升</w:t>
      </w:r>
      <w:r>
        <w:rPr>
          <w:rFonts w:hint="eastAsia"/>
          <w:sz w:val="24"/>
          <w:szCs w:val="24"/>
          <w:lang w:val="en-US" w:eastAsia="zh-CN"/>
        </w:rPr>
        <w:br w:type="textWrapping"/>
      </w:r>
      <w:r>
        <w:rPr>
          <w:rFonts w:hint="eastAsia"/>
          <w:sz w:val="24"/>
          <w:szCs w:val="24"/>
          <w:lang w:val="en-US" w:eastAsia="zh-CN"/>
        </w:rPr>
        <w:t> （7）软件开发生产率提高的速度，远远跟不上计算机应用迅速普及深入的趋势</w:t>
      </w:r>
    </w:p>
    <w:p>
      <w:pPr>
        <w:numPr>
          <w:ilvl w:val="0"/>
          <w:numId w:val="8"/>
        </w:numPr>
        <w:tabs>
          <w:tab w:val="clear" w:pos="312"/>
        </w:tabs>
        <w:ind w:left="0" w:leftChars="0" w:firstLine="0" w:firstLineChars="0"/>
        <w:jc w:val="left"/>
        <w:rPr>
          <w:rFonts w:hint="eastAsia"/>
          <w:sz w:val="24"/>
          <w:szCs w:val="24"/>
          <w:lang w:val="en-US" w:eastAsia="zh-CN"/>
        </w:rPr>
      </w:pPr>
      <w:r>
        <w:rPr>
          <w:rFonts w:hint="eastAsia"/>
          <w:sz w:val="24"/>
          <w:szCs w:val="24"/>
          <w:lang w:val="en-US" w:eastAsia="zh-CN"/>
        </w:rPr>
        <w:t>软件工程的七条基本原理：①用分阶段的生命周期计划严格管理②坚持进行阶段评审③实行严格的产品控制④采用现代程序设计技术 ⑤ 结果应能清楚地审查 ⑥开发小组的人员应该少而精⑦承认不断改进软件工程实践的必要性</w:t>
      </w:r>
    </w:p>
    <w:p>
      <w:pPr>
        <w:numPr>
          <w:ilvl w:val="0"/>
          <w:numId w:val="4"/>
        </w:numPr>
        <w:ind w:left="0" w:leftChars="0" w:firstLine="0" w:firstLineChars="0"/>
        <w:jc w:val="center"/>
        <w:rPr>
          <w:rFonts w:hint="eastAsia"/>
          <w:sz w:val="36"/>
          <w:szCs w:val="36"/>
          <w:lang w:val="en-US" w:eastAsia="zh-CN"/>
        </w:rPr>
      </w:pPr>
      <w:r>
        <w:rPr>
          <w:rFonts w:hint="eastAsia"/>
          <w:sz w:val="36"/>
          <w:szCs w:val="36"/>
          <w:lang w:val="en-US" w:eastAsia="zh-CN"/>
        </w:rPr>
        <w:t>信息产品质量控制</w:t>
      </w:r>
    </w:p>
    <w:p>
      <w:pPr>
        <w:numPr>
          <w:ilvl w:val="0"/>
          <w:numId w:val="9"/>
        </w:numPr>
        <w:tabs>
          <w:tab w:val="clear" w:pos="312"/>
        </w:tabs>
        <w:ind w:leftChars="0"/>
        <w:jc w:val="left"/>
        <w:rPr>
          <w:rFonts w:hint="eastAsia"/>
          <w:sz w:val="24"/>
          <w:szCs w:val="24"/>
          <w:lang w:val="en-US" w:eastAsia="zh-CN"/>
        </w:rPr>
      </w:pPr>
      <w:r>
        <w:rPr>
          <w:rFonts w:hint="eastAsia"/>
          <w:sz w:val="24"/>
          <w:szCs w:val="24"/>
          <w:lang w:val="en-US" w:eastAsia="zh-CN"/>
        </w:rPr>
        <w:t>根据软件工程标准制定机构和标准适用的范围，将软件质量标准分为5个级别：即国际标准、国家标准、行业标准、企业标准和项目规范。</w:t>
      </w:r>
    </w:p>
    <w:p>
      <w:pPr>
        <w:numPr>
          <w:ilvl w:val="0"/>
          <w:numId w:val="9"/>
        </w:numPr>
        <w:tabs>
          <w:tab w:val="clear" w:pos="312"/>
        </w:tabs>
        <w:ind w:leftChars="0"/>
        <w:jc w:val="left"/>
        <w:rPr>
          <w:rFonts w:hint="eastAsia"/>
          <w:sz w:val="24"/>
          <w:szCs w:val="24"/>
          <w:lang w:val="en-US" w:eastAsia="zh-CN"/>
        </w:rPr>
      </w:pPr>
      <w:r>
        <w:rPr>
          <w:rFonts w:hint="eastAsia"/>
          <w:sz w:val="24"/>
          <w:szCs w:val="24"/>
          <w:lang w:val="en-US" w:eastAsia="zh-CN"/>
        </w:rPr>
        <w:t>IEEE软件工程标准：顾客标准、流程标准、产品标准、资源与技术标准</w:t>
      </w:r>
    </w:p>
    <w:p>
      <w:pPr>
        <w:numPr>
          <w:ilvl w:val="0"/>
          <w:numId w:val="9"/>
        </w:numPr>
        <w:tabs>
          <w:tab w:val="clear" w:pos="312"/>
        </w:tabs>
        <w:ind w:leftChars="0"/>
        <w:jc w:val="left"/>
        <w:rPr>
          <w:rFonts w:hint="eastAsia"/>
          <w:sz w:val="24"/>
          <w:szCs w:val="24"/>
          <w:lang w:val="en-US" w:eastAsia="zh-CN"/>
        </w:rPr>
      </w:pPr>
      <w:r>
        <w:rPr>
          <w:rFonts w:hint="eastAsia"/>
          <w:sz w:val="24"/>
          <w:szCs w:val="24"/>
          <w:lang w:val="en-US" w:eastAsia="zh-CN"/>
        </w:rPr>
        <w:t>我们编写代码时，代码通过编译，只是说明了它的语法正确；我们却无法保证它的语义也一定正确，但单元测试会为代码语义正确做保证。</w:t>
      </w:r>
    </w:p>
    <w:p>
      <w:pPr>
        <w:numPr>
          <w:ilvl w:val="0"/>
          <w:numId w:val="9"/>
        </w:numPr>
        <w:tabs>
          <w:tab w:val="clear" w:pos="312"/>
        </w:tabs>
        <w:ind w:leftChars="0"/>
        <w:jc w:val="left"/>
        <w:rPr>
          <w:rFonts w:hint="eastAsia"/>
          <w:sz w:val="24"/>
          <w:szCs w:val="24"/>
          <w:lang w:val="en-US" w:eastAsia="zh-CN"/>
        </w:rPr>
      </w:pPr>
      <w:r>
        <w:drawing>
          <wp:anchor distT="0" distB="0" distL="114300" distR="114300" simplePos="0" relativeHeight="251662336" behindDoc="0" locked="0" layoutInCell="1" allowOverlap="1">
            <wp:simplePos x="0" y="0"/>
            <wp:positionH relativeFrom="column">
              <wp:posOffset>-28575</wp:posOffset>
            </wp:positionH>
            <wp:positionV relativeFrom="paragraph">
              <wp:posOffset>70485</wp:posOffset>
            </wp:positionV>
            <wp:extent cx="4218940" cy="3733165"/>
            <wp:effectExtent l="0" t="0" r="10160" b="635"/>
            <wp:wrapSquare wrapText="bothSides"/>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4218940" cy="3733165"/>
                    </a:xfrm>
                    <a:prstGeom prst="rect">
                      <a:avLst/>
                    </a:prstGeom>
                    <a:noFill/>
                    <a:ln w="9525">
                      <a:noFill/>
                    </a:ln>
                  </pic:spPr>
                </pic:pic>
              </a:graphicData>
            </a:graphic>
          </wp:anchor>
        </w:drawing>
      </w:r>
      <w:r>
        <w:rPr>
          <w:rFonts w:hint="eastAsia"/>
          <w:sz w:val="24"/>
          <w:szCs w:val="24"/>
          <w:lang w:val="en-US" w:eastAsia="zh-CN"/>
        </w:rPr>
        <w:t>单元测试优点：它是一种验证行为、它是一种设计行为、它是一种编写文档的行为、它具有回归性。</w:t>
      </w:r>
    </w:p>
    <w:p>
      <w:pPr>
        <w:numPr>
          <w:ilvl w:val="0"/>
          <w:numId w:val="9"/>
        </w:numPr>
        <w:tabs>
          <w:tab w:val="clear" w:pos="312"/>
        </w:tabs>
        <w:ind w:leftChars="0"/>
        <w:jc w:val="left"/>
        <w:rPr>
          <w:rFonts w:hint="eastAsia"/>
          <w:sz w:val="24"/>
          <w:szCs w:val="24"/>
          <w:lang w:val="en-US" w:eastAsia="zh-CN"/>
        </w:rPr>
      </w:pPr>
      <w:r>
        <w:rPr>
          <w:rFonts w:hint="eastAsia"/>
          <w:sz w:val="24"/>
          <w:szCs w:val="24"/>
          <w:lang w:val="en-US" w:eastAsia="zh-CN"/>
        </w:rPr>
        <w:t>集成测试也叫组装测试或联合测试。在单元测试的基础上，将所有模块按照设计要求（如根据结构图〕组装成为子系统或系统，进行集成测试。</w:t>
      </w:r>
    </w:p>
    <w:p>
      <w:pPr>
        <w:numPr>
          <w:ilvl w:val="0"/>
          <w:numId w:val="9"/>
        </w:numPr>
        <w:tabs>
          <w:tab w:val="clear" w:pos="312"/>
        </w:tabs>
        <w:ind w:leftChars="0"/>
        <w:jc w:val="left"/>
        <w:rPr>
          <w:rFonts w:hint="eastAsia"/>
          <w:sz w:val="24"/>
          <w:szCs w:val="24"/>
          <w:lang w:val="en-US" w:eastAsia="zh-CN"/>
        </w:rPr>
      </w:pPr>
      <w:r>
        <w:rPr>
          <w:rFonts w:hint="eastAsia"/>
          <w:sz w:val="24"/>
          <w:szCs w:val="24"/>
          <w:lang w:val="en-US" w:eastAsia="zh-CN"/>
        </w:rPr>
        <w:t>集成测试的目标是确保各单元组合在一起后能够按既定意图协作运行，并确保增量的行为正确</w:t>
      </w:r>
    </w:p>
    <w:p>
      <w:pPr>
        <w:numPr>
          <w:ilvl w:val="0"/>
          <w:numId w:val="9"/>
        </w:numPr>
        <w:tabs>
          <w:tab w:val="clear" w:pos="312"/>
        </w:tabs>
        <w:ind w:leftChars="0"/>
        <w:jc w:val="left"/>
        <w:rPr>
          <w:rFonts w:hint="eastAsia"/>
          <w:sz w:val="24"/>
          <w:szCs w:val="24"/>
          <w:lang w:val="en-US" w:eastAsia="zh-CN"/>
        </w:rPr>
      </w:pPr>
      <w:r>
        <w:rPr>
          <w:rFonts w:hint="eastAsia"/>
          <w:sz w:val="24"/>
          <w:szCs w:val="24"/>
          <w:lang w:val="en-US" w:eastAsia="zh-CN"/>
        </w:rPr>
        <w:t>集成测试的必要性还在于一些模块虽然能够单独地工作，但并不能保证连接起来也能正常工作</w:t>
      </w:r>
    </w:p>
    <w:p>
      <w:pPr>
        <w:numPr>
          <w:ilvl w:val="0"/>
          <w:numId w:val="9"/>
        </w:numPr>
        <w:tabs>
          <w:tab w:val="clear" w:pos="312"/>
        </w:tabs>
        <w:ind w:leftChars="0"/>
        <w:jc w:val="left"/>
        <w:rPr>
          <w:rFonts w:hint="eastAsia"/>
          <w:sz w:val="24"/>
          <w:szCs w:val="24"/>
          <w:lang w:val="en-US" w:eastAsia="zh-CN"/>
        </w:rPr>
      </w:pPr>
      <w:r>
        <w:rPr>
          <w:rFonts w:hint="eastAsia"/>
          <w:sz w:val="24"/>
          <w:szCs w:val="24"/>
          <w:lang w:val="en-US" w:eastAsia="zh-CN"/>
        </w:rPr>
        <w:t>集成测试的意义还在于它能间接地验证概要设计是否具有可行性。</w:t>
      </w:r>
    </w:p>
    <w:p>
      <w:pPr>
        <w:numPr>
          <w:ilvl w:val="0"/>
          <w:numId w:val="9"/>
        </w:numPr>
        <w:tabs>
          <w:tab w:val="clear" w:pos="312"/>
        </w:tabs>
        <w:ind w:leftChars="0"/>
        <w:jc w:val="left"/>
        <w:rPr>
          <w:rFonts w:hint="eastAsia"/>
          <w:sz w:val="24"/>
          <w:szCs w:val="24"/>
          <w:lang w:val="en-US" w:eastAsia="zh-CN"/>
        </w:rPr>
      </w:pPr>
      <w:r>
        <w:rPr>
          <w:rFonts w:hint="eastAsia"/>
          <w:sz w:val="24"/>
          <w:szCs w:val="24"/>
          <w:lang w:val="en-US" w:eastAsia="zh-CN"/>
        </w:rPr>
        <w:t>制定测试集成计划、设计集成测试、实施集成测试、执行~~、评估~~。</w:t>
      </w:r>
    </w:p>
    <w:p>
      <w:pPr>
        <w:numPr>
          <w:ilvl w:val="0"/>
          <w:numId w:val="9"/>
        </w:numPr>
        <w:tabs>
          <w:tab w:val="clear" w:pos="312"/>
        </w:tabs>
        <w:ind w:leftChars="0"/>
        <w:jc w:val="left"/>
        <w:rPr>
          <w:rFonts w:hint="eastAsia"/>
          <w:sz w:val="24"/>
          <w:szCs w:val="24"/>
          <w:lang w:val="en-US" w:eastAsia="zh-CN"/>
        </w:rPr>
      </w:pPr>
      <w:r>
        <w:rPr>
          <w:rFonts w:hint="eastAsia"/>
          <w:sz w:val="24"/>
          <w:szCs w:val="24"/>
          <w:lang w:val="en-US" w:eastAsia="zh-CN"/>
        </w:rPr>
        <w:t>集成测试应该考虑以下问题：</w:t>
      </w:r>
    </w:p>
    <w:p>
      <w:pPr>
        <w:numPr>
          <w:ilvl w:val="0"/>
          <w:numId w:val="0"/>
        </w:numPr>
        <w:jc w:val="left"/>
        <w:rPr>
          <w:rFonts w:hint="eastAsia"/>
          <w:sz w:val="24"/>
          <w:szCs w:val="24"/>
          <w:lang w:val="en-US" w:eastAsia="zh-CN"/>
        </w:rPr>
      </w:pPr>
      <w:r>
        <w:rPr>
          <w:rFonts w:hint="eastAsia"/>
          <w:sz w:val="24"/>
          <w:szCs w:val="24"/>
          <w:lang w:val="en-US" w:eastAsia="zh-CN"/>
        </w:rPr>
        <w:t>（1）在把各个模块连接起来的时候，穿越模块接口的数据是否会丢失</w:t>
      </w:r>
    </w:p>
    <w:p>
      <w:pPr>
        <w:numPr>
          <w:ilvl w:val="0"/>
          <w:numId w:val="0"/>
        </w:numPr>
        <w:jc w:val="left"/>
        <w:rPr>
          <w:rFonts w:hint="eastAsia"/>
          <w:sz w:val="24"/>
          <w:szCs w:val="24"/>
          <w:lang w:val="en-US" w:eastAsia="zh-CN"/>
        </w:rPr>
      </w:pPr>
      <w:r>
        <w:rPr>
          <w:rFonts w:hint="eastAsia"/>
          <w:sz w:val="24"/>
          <w:szCs w:val="24"/>
          <w:lang w:val="en-US" w:eastAsia="zh-CN"/>
        </w:rPr>
        <w:t>（2）各个子功能组合起来，能否达到预期要求的父功能</w:t>
      </w:r>
    </w:p>
    <w:p>
      <w:pPr>
        <w:numPr>
          <w:ilvl w:val="0"/>
          <w:numId w:val="0"/>
        </w:numPr>
        <w:jc w:val="left"/>
        <w:rPr>
          <w:rFonts w:hint="eastAsia"/>
          <w:sz w:val="24"/>
          <w:szCs w:val="24"/>
          <w:lang w:val="en-US" w:eastAsia="zh-CN"/>
        </w:rPr>
      </w:pPr>
      <w:r>
        <w:rPr>
          <w:rFonts w:hint="eastAsia"/>
          <w:sz w:val="24"/>
          <w:szCs w:val="24"/>
          <w:lang w:val="en-US" w:eastAsia="zh-CN"/>
        </w:rPr>
        <w:t>（3）一个模块的功能是否会对另一个模块的功能产生不利的影响</w:t>
      </w:r>
    </w:p>
    <w:p>
      <w:pPr>
        <w:numPr>
          <w:ilvl w:val="0"/>
          <w:numId w:val="0"/>
        </w:numPr>
        <w:jc w:val="left"/>
        <w:rPr>
          <w:rFonts w:hint="eastAsia"/>
          <w:sz w:val="24"/>
          <w:szCs w:val="24"/>
          <w:lang w:val="en-US" w:eastAsia="zh-CN"/>
        </w:rPr>
      </w:pPr>
      <w:r>
        <w:rPr>
          <w:rFonts w:hint="eastAsia"/>
          <w:sz w:val="24"/>
          <w:szCs w:val="24"/>
          <w:lang w:val="en-US" w:eastAsia="zh-CN"/>
        </w:rPr>
        <w:t>（4）全局数据结构是否有问题</w:t>
      </w:r>
    </w:p>
    <w:p>
      <w:pPr>
        <w:numPr>
          <w:ilvl w:val="0"/>
          <w:numId w:val="0"/>
        </w:numPr>
        <w:jc w:val="left"/>
        <w:rPr>
          <w:rFonts w:hint="eastAsia"/>
          <w:sz w:val="24"/>
          <w:szCs w:val="24"/>
          <w:lang w:val="en-US" w:eastAsia="zh-CN"/>
        </w:rPr>
      </w:pPr>
      <w:r>
        <w:rPr>
          <w:rFonts w:hint="eastAsia"/>
          <w:sz w:val="24"/>
          <w:szCs w:val="24"/>
          <w:lang w:val="en-US" w:eastAsia="zh-CN"/>
        </w:rPr>
        <w:t>（5）单个模块的误差积累起来，是否会放大，从而超过集成测试可接受的程度</w:t>
      </w:r>
    </w:p>
    <w:p>
      <w:pPr>
        <w:numPr>
          <w:ilvl w:val="0"/>
          <w:numId w:val="9"/>
        </w:numPr>
        <w:tabs>
          <w:tab w:val="clear" w:pos="312"/>
        </w:tabs>
        <w:ind w:leftChars="0"/>
        <w:jc w:val="left"/>
        <w:rPr>
          <w:rFonts w:hint="eastAsia"/>
          <w:sz w:val="24"/>
          <w:szCs w:val="24"/>
          <w:lang w:val="en-US" w:eastAsia="zh-CN"/>
        </w:rPr>
      </w:pPr>
      <w:r>
        <w:drawing>
          <wp:anchor distT="0" distB="0" distL="114300" distR="114300" simplePos="0" relativeHeight="251663360" behindDoc="0" locked="0" layoutInCell="1" allowOverlap="1">
            <wp:simplePos x="0" y="0"/>
            <wp:positionH relativeFrom="column">
              <wp:posOffset>-38100</wp:posOffset>
            </wp:positionH>
            <wp:positionV relativeFrom="paragraph">
              <wp:posOffset>5715</wp:posOffset>
            </wp:positionV>
            <wp:extent cx="5438140" cy="3834765"/>
            <wp:effectExtent l="0" t="0" r="10160" b="13335"/>
            <wp:wrapSquare wrapText="bothSides"/>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6"/>
                    <a:stretch>
                      <a:fillRect/>
                    </a:stretch>
                  </pic:blipFill>
                  <pic:spPr>
                    <a:xfrm>
                      <a:off x="0" y="0"/>
                      <a:ext cx="5438140" cy="3834765"/>
                    </a:xfrm>
                    <a:prstGeom prst="rect">
                      <a:avLst/>
                    </a:prstGeom>
                    <a:noFill/>
                    <a:ln w="9525">
                      <a:noFill/>
                    </a:ln>
                  </pic:spPr>
                </pic:pic>
              </a:graphicData>
            </a:graphic>
          </wp:anchor>
        </w:drawing>
      </w:r>
      <w:r>
        <w:rPr>
          <w:rFonts w:hint="eastAsia"/>
          <w:sz w:val="24"/>
          <w:szCs w:val="24"/>
          <w:lang w:val="en-US" w:eastAsia="zh-CN"/>
        </w:rPr>
        <w:t>完成标准</w:t>
      </w:r>
    </w:p>
    <w:p>
      <w:pPr>
        <w:numPr>
          <w:ilvl w:val="0"/>
          <w:numId w:val="0"/>
        </w:numPr>
        <w:jc w:val="left"/>
        <w:rPr>
          <w:rFonts w:hint="eastAsia"/>
          <w:sz w:val="24"/>
          <w:szCs w:val="24"/>
          <w:lang w:val="en-US" w:eastAsia="zh-CN"/>
        </w:rPr>
      </w:pPr>
      <w:r>
        <w:rPr>
          <w:rFonts w:hint="eastAsia"/>
          <w:sz w:val="24"/>
          <w:szCs w:val="24"/>
          <w:lang w:val="en-US" w:eastAsia="zh-CN"/>
        </w:rPr>
        <w:t>1、成功地执行了测试计划中规定的所有集成测试</w:t>
      </w:r>
    </w:p>
    <w:p>
      <w:pPr>
        <w:numPr>
          <w:ilvl w:val="0"/>
          <w:numId w:val="0"/>
        </w:numPr>
        <w:jc w:val="left"/>
        <w:rPr>
          <w:rFonts w:hint="eastAsia"/>
          <w:sz w:val="24"/>
          <w:szCs w:val="24"/>
          <w:lang w:val="en-US" w:eastAsia="zh-CN"/>
        </w:rPr>
      </w:pPr>
      <w:r>
        <w:rPr>
          <w:rFonts w:hint="eastAsia"/>
          <w:sz w:val="24"/>
          <w:szCs w:val="24"/>
          <w:lang w:val="en-US" w:eastAsia="zh-CN"/>
        </w:rPr>
        <w:t>2、修正了所发现的错误</w:t>
      </w:r>
    </w:p>
    <w:p>
      <w:pPr>
        <w:numPr>
          <w:ilvl w:val="0"/>
          <w:numId w:val="0"/>
        </w:numPr>
        <w:jc w:val="left"/>
        <w:rPr>
          <w:rFonts w:hint="eastAsia"/>
          <w:sz w:val="24"/>
          <w:szCs w:val="24"/>
          <w:lang w:val="en-US" w:eastAsia="zh-CN"/>
        </w:rPr>
      </w:pPr>
      <w:r>
        <w:rPr>
          <w:rFonts w:hint="eastAsia"/>
          <w:sz w:val="24"/>
          <w:szCs w:val="24"/>
          <w:lang w:val="en-US" w:eastAsia="zh-CN"/>
        </w:rPr>
        <w:t>3、测试结果通过了专门小组的评审</w:t>
      </w:r>
    </w:p>
    <w:p>
      <w:pPr>
        <w:numPr>
          <w:ilvl w:val="0"/>
          <w:numId w:val="0"/>
        </w:numPr>
        <w:jc w:val="left"/>
        <w:rPr>
          <w:rFonts w:hint="eastAsia"/>
          <w:sz w:val="24"/>
          <w:szCs w:val="24"/>
          <w:lang w:val="en-US" w:eastAsia="zh-CN"/>
        </w:rPr>
      </w:pPr>
      <w:r>
        <w:rPr>
          <w:rFonts w:hint="eastAsia"/>
          <w:sz w:val="24"/>
          <w:szCs w:val="24"/>
          <w:lang w:val="en-US" w:eastAsia="zh-CN"/>
        </w:rPr>
        <w:t>12.验收测试：</w:t>
      </w:r>
    </w:p>
    <w:p>
      <w:pPr>
        <w:numPr>
          <w:ilvl w:val="0"/>
          <w:numId w:val="0"/>
        </w:numPr>
        <w:jc w:val="left"/>
        <w:rPr>
          <w:rFonts w:hint="eastAsia"/>
          <w:sz w:val="24"/>
          <w:szCs w:val="24"/>
          <w:lang w:val="en-US" w:eastAsia="zh-CN"/>
        </w:rPr>
      </w:pPr>
      <w:r>
        <w:rPr>
          <w:rFonts w:hint="eastAsia"/>
          <w:sz w:val="24"/>
          <w:szCs w:val="24"/>
          <w:lang w:val="en-US" w:eastAsia="zh-CN"/>
        </w:rPr>
        <w:t xml:space="preserve">（1）常用策略：正式验收 非正式验收或 Alpha 测试 、Beta 测试 </w:t>
      </w:r>
    </w:p>
    <w:p>
      <w:pPr>
        <w:numPr>
          <w:ilvl w:val="0"/>
          <w:numId w:val="0"/>
        </w:numPr>
        <w:jc w:val="left"/>
        <w:rPr>
          <w:rFonts w:hint="eastAsia"/>
          <w:sz w:val="24"/>
          <w:szCs w:val="24"/>
          <w:lang w:val="en-US" w:eastAsia="zh-CN"/>
        </w:rPr>
      </w:pPr>
      <w:r>
        <w:rPr>
          <w:rFonts w:hint="eastAsia"/>
          <w:sz w:val="24"/>
          <w:szCs w:val="24"/>
          <w:lang w:val="en-US" w:eastAsia="zh-CN"/>
        </w:rPr>
        <w:t>（2）标准：验收测试标准、配置复审、α β测试</w:t>
      </w:r>
    </w:p>
    <w:p>
      <w:pPr>
        <w:numPr>
          <w:ilvl w:val="0"/>
          <w:numId w:val="0"/>
        </w:numPr>
        <w:jc w:val="left"/>
        <w:rPr>
          <w:rFonts w:hint="eastAsia"/>
          <w:sz w:val="24"/>
          <w:szCs w:val="24"/>
          <w:lang w:val="en-US" w:eastAsia="zh-CN"/>
        </w:rPr>
      </w:pPr>
      <w:r>
        <w:rPr>
          <w:rFonts w:hint="eastAsia"/>
          <w:sz w:val="24"/>
          <w:szCs w:val="24"/>
          <w:lang w:val="en-US" w:eastAsia="zh-CN"/>
        </w:rPr>
        <w:t>（3）过程：软件需求分析、 编制《验收测试计划》和《项目验收准则》、 测试设计和测试用例设计、测试环境搭建、测试实施：测试并记录测试结果、测试结果分析、测试报告。</w:t>
      </w:r>
    </w:p>
    <w:p>
      <w:pPr>
        <w:numPr>
          <w:ilvl w:val="0"/>
          <w:numId w:val="0"/>
        </w:numPr>
        <w:jc w:val="left"/>
        <w:rPr>
          <w:rFonts w:hint="eastAsia"/>
          <w:sz w:val="24"/>
          <w:szCs w:val="24"/>
          <w:lang w:val="en-US" w:eastAsia="zh-CN"/>
        </w:rPr>
      </w:pPr>
      <w:r>
        <w:rPr>
          <w:rFonts w:hint="eastAsia"/>
          <w:sz w:val="24"/>
          <w:szCs w:val="24"/>
          <w:lang w:val="en-US" w:eastAsia="zh-CN"/>
        </w:rPr>
        <w:t>13.软件开发六大经验：迭代式开发、管理需求、体系结构、可视化建模、验证软件质量、控制软件变更。</w:t>
      </w:r>
    </w:p>
    <w:p>
      <w:pPr>
        <w:numPr>
          <w:ilvl w:val="0"/>
          <w:numId w:val="0"/>
        </w:numPr>
        <w:jc w:val="left"/>
        <w:rPr>
          <w:rFonts w:hint="eastAsia"/>
          <w:sz w:val="24"/>
          <w:szCs w:val="24"/>
          <w:lang w:val="en-US" w:eastAsia="zh-CN"/>
        </w:rPr>
      </w:pPr>
      <w:r>
        <w:rPr>
          <w:rFonts w:hint="eastAsia"/>
          <w:sz w:val="24"/>
          <w:szCs w:val="24"/>
          <w:lang w:val="en-US" w:eastAsia="zh-CN"/>
        </w:rPr>
        <w:t>14.RUP核心概念：</w:t>
      </w:r>
    </w:p>
    <w:p>
      <w:pPr>
        <w:numPr>
          <w:ilvl w:val="0"/>
          <w:numId w:val="0"/>
        </w:numPr>
        <w:jc w:val="left"/>
        <w:rPr>
          <w:rFonts w:hint="eastAsia"/>
          <w:sz w:val="24"/>
          <w:szCs w:val="24"/>
          <w:lang w:val="en-US" w:eastAsia="zh-CN"/>
        </w:rPr>
      </w:pPr>
      <w:r>
        <w:rPr>
          <w:rFonts w:hint="eastAsia"/>
          <w:sz w:val="24"/>
          <w:szCs w:val="24"/>
          <w:lang w:val="en-US" w:eastAsia="zh-CN"/>
        </w:rPr>
        <w:t>①角色：描述某个人或者一个小组的行为与职责。RUP预先定义了很多角色。</w:t>
      </w:r>
    </w:p>
    <w:p>
      <w:pPr>
        <w:numPr>
          <w:ilvl w:val="0"/>
          <w:numId w:val="0"/>
        </w:numPr>
        <w:jc w:val="left"/>
        <w:rPr>
          <w:rFonts w:hint="eastAsia"/>
          <w:sz w:val="24"/>
          <w:szCs w:val="24"/>
          <w:lang w:val="en-US" w:eastAsia="zh-CN"/>
        </w:rPr>
      </w:pPr>
      <w:r>
        <w:rPr>
          <w:rFonts w:hint="eastAsia"/>
          <w:sz w:val="24"/>
          <w:szCs w:val="24"/>
          <w:lang w:val="en-US" w:eastAsia="zh-CN"/>
        </w:rPr>
        <w:t>②活动：是一个有明确目的的独立工作单元。</w:t>
      </w:r>
    </w:p>
    <w:p>
      <w:pPr>
        <w:numPr>
          <w:ilvl w:val="0"/>
          <w:numId w:val="0"/>
        </w:numPr>
        <w:jc w:val="left"/>
        <w:rPr>
          <w:rFonts w:hint="eastAsia"/>
          <w:sz w:val="24"/>
          <w:szCs w:val="24"/>
          <w:lang w:val="en-US" w:eastAsia="zh-CN"/>
        </w:rPr>
      </w:pPr>
      <w:r>
        <w:rPr>
          <w:rFonts w:hint="eastAsia"/>
          <w:sz w:val="24"/>
          <w:szCs w:val="24"/>
          <w:lang w:val="en-US" w:eastAsia="zh-CN"/>
        </w:rPr>
        <w:t>③工件：是活动生成、创建或修改的一段信息。</w:t>
      </w:r>
    </w:p>
    <w:p>
      <w:pPr>
        <w:numPr>
          <w:ilvl w:val="0"/>
          <w:numId w:val="10"/>
        </w:numPr>
        <w:tabs>
          <w:tab w:val="clear" w:pos="312"/>
        </w:tabs>
        <w:jc w:val="left"/>
        <w:rPr>
          <w:rFonts w:hint="eastAsia"/>
          <w:sz w:val="24"/>
          <w:szCs w:val="24"/>
          <w:lang w:val="en-US" w:eastAsia="zh-CN"/>
        </w:rPr>
      </w:pPr>
      <w:r>
        <w:rPr>
          <w:rFonts w:hint="eastAsia"/>
          <w:sz w:val="24"/>
          <w:szCs w:val="24"/>
          <w:lang w:val="en-US" w:eastAsia="zh-CN"/>
        </w:rPr>
        <w:t>RUP开发过程：初始阶段、细化阶段、构造阶段、交付阶段。</w:t>
      </w:r>
    </w:p>
    <w:p>
      <w:pPr>
        <w:numPr>
          <w:ilvl w:val="0"/>
          <w:numId w:val="10"/>
        </w:numPr>
        <w:tabs>
          <w:tab w:val="clear" w:pos="312"/>
        </w:tabs>
        <w:jc w:val="left"/>
        <w:rPr>
          <w:rFonts w:hint="eastAsia"/>
          <w:sz w:val="24"/>
          <w:szCs w:val="24"/>
          <w:lang w:val="en-US" w:eastAsia="zh-CN"/>
        </w:rPr>
      </w:pPr>
      <w:r>
        <w:rPr>
          <w:rFonts w:hint="eastAsia"/>
          <w:sz w:val="24"/>
          <w:szCs w:val="24"/>
          <w:lang w:val="en-US" w:eastAsia="zh-CN"/>
        </w:rPr>
        <w:t>RUP核心工作流：RUP中有9个核心工作流，分为6个核心过程工作流和3个核心支持工作流：商业建模、需求分析和设计、实现、测试、部署、配置和变更管理、项目管理、环境。</w:t>
      </w:r>
    </w:p>
    <w:p>
      <w:pPr>
        <w:numPr>
          <w:ilvl w:val="0"/>
          <w:numId w:val="10"/>
        </w:numPr>
        <w:tabs>
          <w:tab w:val="clear" w:pos="312"/>
        </w:tabs>
        <w:jc w:val="left"/>
        <w:rPr>
          <w:rFonts w:hint="eastAsia"/>
          <w:sz w:val="24"/>
          <w:szCs w:val="24"/>
          <w:lang w:val="en-US" w:eastAsia="zh-CN"/>
        </w:rPr>
      </w:pPr>
      <w:r>
        <w:rPr>
          <w:rFonts w:hint="eastAsia"/>
          <w:sz w:val="24"/>
          <w:szCs w:val="24"/>
          <w:lang w:val="en-US" w:eastAsia="zh-CN"/>
        </w:rPr>
        <w:t>RUP十大要素开发前景、达成计划、标识和减小风险、分配和跟踪任务、检查商业理由、设计组件构架、对产品进行增量式的构建和测试、验证和评价结果、管理和控制变化、提供用户支持 。</w:t>
      </w:r>
    </w:p>
    <w:p>
      <w:pPr>
        <w:numPr>
          <w:ilvl w:val="0"/>
          <w:numId w:val="10"/>
        </w:numPr>
        <w:tabs>
          <w:tab w:val="clear" w:pos="312"/>
        </w:tabs>
        <w:jc w:val="left"/>
        <w:rPr>
          <w:rFonts w:hint="eastAsia"/>
          <w:sz w:val="24"/>
          <w:szCs w:val="24"/>
          <w:lang w:val="en-US" w:eastAsia="zh-CN"/>
        </w:rPr>
      </w:pPr>
      <w:r>
        <w:rPr>
          <w:rFonts w:hint="eastAsia"/>
          <w:sz w:val="24"/>
          <w:szCs w:val="24"/>
          <w:lang w:val="en-US" w:eastAsia="zh-CN"/>
        </w:rPr>
        <w:t>总结：RUP具有很多长处：提高了团队生产力，在迭代的开发过程、需求管理、基于组件的体系结构、可视化软件建模、验证软件质量及控制软件变更等方面，针对所有关键的开发活动为每个开发成员提供了必要的准则、模板和工具指导，并确保全体成员共享相同的知识基础。它建立了简洁和清晰的过程结构，为开发过程提供较大的通用性。</w:t>
      </w:r>
    </w:p>
    <w:p>
      <w:pPr>
        <w:numPr>
          <w:ilvl w:val="0"/>
          <w:numId w:val="0"/>
        </w:numPr>
        <w:jc w:val="center"/>
        <w:rPr>
          <w:rFonts w:hint="eastAsia"/>
          <w:sz w:val="36"/>
          <w:szCs w:val="36"/>
          <w:lang w:val="en-US" w:eastAsia="zh-CN"/>
        </w:rPr>
      </w:pPr>
      <w:r>
        <w:rPr>
          <w:rFonts w:hint="eastAsia"/>
          <w:sz w:val="36"/>
          <w:szCs w:val="36"/>
          <w:lang w:val="en-US" w:eastAsia="zh-CN"/>
        </w:rPr>
        <w:t>第八讲 信息工程发展前景</w:t>
      </w:r>
    </w:p>
    <w:p>
      <w:pPr>
        <w:numPr>
          <w:ilvl w:val="0"/>
          <w:numId w:val="0"/>
        </w:numPr>
        <w:jc w:val="both"/>
        <w:rPr>
          <w:rFonts w:hint="eastAsia"/>
          <w:sz w:val="24"/>
          <w:szCs w:val="24"/>
          <w:lang w:val="en-US" w:eastAsia="zh-CN"/>
        </w:rPr>
      </w:pPr>
      <w:r>
        <w:rPr>
          <w:rFonts w:hint="eastAsia"/>
          <w:sz w:val="24"/>
          <w:szCs w:val="24"/>
          <w:lang w:val="en-US" w:eastAsia="zh-CN"/>
        </w:rPr>
        <w:t>1.云计算（cloud computing）是基于互联网的相关服务的增加、使用和交付模式，通常涉及通过互联网来提供动态易扩展且经常是虚拟化的资源。</w:t>
      </w:r>
    </w:p>
    <w:p>
      <w:pPr>
        <w:numPr>
          <w:ilvl w:val="0"/>
          <w:numId w:val="0"/>
        </w:numPr>
        <w:jc w:val="both"/>
        <w:rPr>
          <w:rFonts w:hint="eastAsia"/>
          <w:sz w:val="24"/>
          <w:szCs w:val="24"/>
          <w:lang w:val="en-US" w:eastAsia="zh-CN"/>
        </w:rPr>
      </w:pPr>
      <w:r>
        <w:rPr>
          <w:rFonts w:hint="eastAsia"/>
          <w:sz w:val="24"/>
          <w:szCs w:val="24"/>
          <w:lang w:val="en-US" w:eastAsia="zh-CN"/>
        </w:rPr>
        <w:t>2.云计算（Cloud Computing）是以下传统计算机和网络技术发展融合的产物：分布式计算（Distributed Computing）、并行计算（Parallel Computing）、效用计算（Utility Computing）、网络存储（Network Storage Technologies）、虚拟化（Virtualization）、负载均衡（Load Balance）</w:t>
      </w:r>
    </w:p>
    <w:p>
      <w:pPr>
        <w:numPr>
          <w:ilvl w:val="0"/>
          <w:numId w:val="0"/>
        </w:numPr>
        <w:jc w:val="both"/>
        <w:rPr>
          <w:rFonts w:hint="eastAsia"/>
          <w:sz w:val="24"/>
          <w:szCs w:val="24"/>
          <w:lang w:val="en-US" w:eastAsia="zh-CN"/>
        </w:rPr>
      </w:pPr>
      <w:r>
        <w:rPr>
          <w:rFonts w:hint="eastAsia"/>
          <w:sz w:val="24"/>
          <w:szCs w:val="24"/>
          <w:lang w:val="en-US" w:eastAsia="zh-CN"/>
        </w:rPr>
        <w:t>3.物联网的定义是通过射频识别（RFID）、红外感应器、全球定位系统、激光扫描器等信息传感设备，按约定的协议，把任何物品与互联网相连接，进行信息交换和通信，以实现对物品的智能化识别、定位、跟踪、监控和管理的一种网络。物联网是在计算机互联网的基础上，利用RFID、无线数据通信等技术，构造一个覆盖世界上万事万物的“Internet of Things”</w:t>
      </w:r>
    </w:p>
    <w:p>
      <w:pPr>
        <w:numPr>
          <w:ilvl w:val="0"/>
          <w:numId w:val="0"/>
        </w:numPr>
        <w:jc w:val="both"/>
        <w:rPr>
          <w:rFonts w:hint="eastAsia"/>
          <w:sz w:val="24"/>
          <w:szCs w:val="24"/>
          <w:lang w:val="en-US" w:eastAsia="zh-CN"/>
        </w:rPr>
      </w:pPr>
      <w:r>
        <w:rPr>
          <w:rFonts w:hint="eastAsia"/>
          <w:sz w:val="24"/>
          <w:szCs w:val="24"/>
          <w:lang w:val="en-US" w:eastAsia="zh-CN"/>
        </w:rPr>
        <w:t>4.大的数据需要特殊的技术，以有效地处理大量的容忍经过时间内的数据。适用于大数据的技术，包括：大规模并行处理（MPP）数据库、数据挖掘电网、分布式文件系统、分布式数据库、云计算平台、互联网、可扩展的存储系统。</w:t>
      </w:r>
    </w:p>
    <w:p>
      <w:pPr>
        <w:numPr>
          <w:ilvl w:val="0"/>
          <w:numId w:val="0"/>
        </w:numPr>
        <w:jc w:val="both"/>
        <w:rPr>
          <w:rFonts w:hint="eastAsia"/>
          <w:sz w:val="24"/>
          <w:szCs w:val="24"/>
          <w:lang w:val="en-US" w:eastAsia="zh-CN"/>
        </w:rPr>
      </w:pPr>
      <w:r>
        <w:rPr>
          <w:rFonts w:hint="eastAsia"/>
          <w:sz w:val="24"/>
          <w:szCs w:val="24"/>
          <w:lang w:val="en-US" w:eastAsia="zh-CN"/>
        </w:rPr>
        <w:t>5.商业智能技术提供使企业迅速分析数据的技术和方法，包括收集、管理和分析数据，将这些数据转化为有用的信息，然后分发到企业各处。</w:t>
      </w:r>
    </w:p>
    <w:p>
      <w:pPr>
        <w:numPr>
          <w:ilvl w:val="0"/>
          <w:numId w:val="0"/>
        </w:numPr>
        <w:jc w:val="both"/>
        <w:rPr>
          <w:rFonts w:hint="eastAsia"/>
          <w:sz w:val="24"/>
          <w:szCs w:val="24"/>
          <w:lang w:val="en-US" w:eastAsia="zh-CN"/>
        </w:rPr>
      </w:pPr>
      <w:r>
        <w:rPr>
          <w:rFonts w:hint="eastAsia"/>
          <w:sz w:val="24"/>
          <w:szCs w:val="24"/>
          <w:lang w:val="en-US" w:eastAsia="zh-CN"/>
        </w:rPr>
        <w:t>6.社交网络分析（Social Network Analysis）：①分析个人的网络地图，为企业建立可视化、可测量的模型；②挖掘人们在联络、信息流动与价值交换等互动过程中潜藏的商业智能</w:t>
      </w:r>
    </w:p>
    <w:p>
      <w:pPr>
        <w:numPr>
          <w:ilvl w:val="0"/>
          <w:numId w:val="0"/>
        </w:numPr>
        <w:jc w:val="both"/>
        <w:rPr>
          <w:rFonts w:hint="eastAsia"/>
          <w:sz w:val="24"/>
          <w:szCs w:val="24"/>
          <w:lang w:val="en-US" w:eastAsia="zh-CN"/>
        </w:rPr>
      </w:pPr>
      <w:r>
        <w:rPr>
          <w:rFonts w:hint="eastAsia"/>
          <w:sz w:val="24"/>
          <w:szCs w:val="24"/>
          <w:lang w:val="en-US" w:eastAsia="zh-CN"/>
        </w:rPr>
        <w:t>7.社交网络分析价值：①企业可以在员工、商业伙伴的管理及与客户关系方面获得新的洞察力；②企业从中获得商机，规避风险。</w:t>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val="en-US" w:eastAsia="zh-CN"/>
      </w:rPr>
    </w:pPr>
    <w:r>
      <w:rPr>
        <w:rFonts w:hint="eastAsia"/>
        <w:lang w:val="en-US" w:eastAsia="zh-CN"/>
      </w:rPr>
      <w:t>成电菜鸡祝你考试愉快</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C70181"/>
    <w:multiLevelType w:val="singleLevel"/>
    <w:tmpl w:val="8FC70181"/>
    <w:lvl w:ilvl="0" w:tentative="0">
      <w:start w:val="1"/>
      <w:numFmt w:val="decimal"/>
      <w:lvlText w:val="%1."/>
      <w:lvlJc w:val="left"/>
      <w:pPr>
        <w:tabs>
          <w:tab w:val="left" w:pos="312"/>
        </w:tabs>
      </w:pPr>
    </w:lvl>
  </w:abstractNum>
  <w:abstractNum w:abstractNumId="1">
    <w:nsid w:val="92E45D3A"/>
    <w:multiLevelType w:val="singleLevel"/>
    <w:tmpl w:val="92E45D3A"/>
    <w:lvl w:ilvl="0" w:tentative="0">
      <w:start w:val="1"/>
      <w:numFmt w:val="decimal"/>
      <w:lvlText w:val="%1."/>
      <w:lvlJc w:val="left"/>
      <w:pPr>
        <w:tabs>
          <w:tab w:val="left" w:pos="312"/>
        </w:tabs>
      </w:pPr>
    </w:lvl>
  </w:abstractNum>
  <w:abstractNum w:abstractNumId="2">
    <w:nsid w:val="CD8942B2"/>
    <w:multiLevelType w:val="singleLevel"/>
    <w:tmpl w:val="CD8942B2"/>
    <w:lvl w:ilvl="0" w:tentative="0">
      <w:start w:val="1"/>
      <w:numFmt w:val="decimal"/>
      <w:lvlText w:val="%1."/>
      <w:lvlJc w:val="left"/>
      <w:pPr>
        <w:tabs>
          <w:tab w:val="left" w:pos="312"/>
        </w:tabs>
      </w:pPr>
    </w:lvl>
  </w:abstractNum>
  <w:abstractNum w:abstractNumId="3">
    <w:nsid w:val="E3B3F837"/>
    <w:multiLevelType w:val="singleLevel"/>
    <w:tmpl w:val="E3B3F837"/>
    <w:lvl w:ilvl="0" w:tentative="0">
      <w:start w:val="2"/>
      <w:numFmt w:val="chineseCounting"/>
      <w:suff w:val="space"/>
      <w:lvlText w:val="第%1讲"/>
      <w:lvlJc w:val="left"/>
      <w:rPr>
        <w:rFonts w:hint="eastAsia"/>
      </w:rPr>
    </w:lvl>
  </w:abstractNum>
  <w:abstractNum w:abstractNumId="4">
    <w:nsid w:val="02B1D65C"/>
    <w:multiLevelType w:val="singleLevel"/>
    <w:tmpl w:val="02B1D65C"/>
    <w:lvl w:ilvl="0" w:tentative="0">
      <w:start w:val="21"/>
      <w:numFmt w:val="decimal"/>
      <w:lvlText w:val="%1."/>
      <w:lvlJc w:val="left"/>
      <w:pPr>
        <w:tabs>
          <w:tab w:val="left" w:pos="312"/>
        </w:tabs>
      </w:pPr>
    </w:lvl>
  </w:abstractNum>
  <w:abstractNum w:abstractNumId="5">
    <w:nsid w:val="04CC8044"/>
    <w:multiLevelType w:val="singleLevel"/>
    <w:tmpl w:val="04CC8044"/>
    <w:lvl w:ilvl="0" w:tentative="0">
      <w:start w:val="15"/>
      <w:numFmt w:val="decimal"/>
      <w:lvlText w:val="%1."/>
      <w:lvlJc w:val="left"/>
      <w:pPr>
        <w:tabs>
          <w:tab w:val="left" w:pos="312"/>
        </w:tabs>
      </w:pPr>
    </w:lvl>
  </w:abstractNum>
  <w:abstractNum w:abstractNumId="6">
    <w:nsid w:val="1DA70599"/>
    <w:multiLevelType w:val="singleLevel"/>
    <w:tmpl w:val="1DA70599"/>
    <w:lvl w:ilvl="0" w:tentative="0">
      <w:start w:val="1"/>
      <w:numFmt w:val="decimal"/>
      <w:lvlText w:val="%1."/>
      <w:lvlJc w:val="left"/>
      <w:pPr>
        <w:tabs>
          <w:tab w:val="left" w:pos="312"/>
        </w:tabs>
      </w:pPr>
    </w:lvl>
  </w:abstractNum>
  <w:abstractNum w:abstractNumId="7">
    <w:nsid w:val="2EBFE67A"/>
    <w:multiLevelType w:val="singleLevel"/>
    <w:tmpl w:val="2EBFE67A"/>
    <w:lvl w:ilvl="0" w:tentative="0">
      <w:start w:val="1"/>
      <w:numFmt w:val="decimal"/>
      <w:lvlText w:val="%1."/>
      <w:lvlJc w:val="left"/>
      <w:pPr>
        <w:tabs>
          <w:tab w:val="left" w:pos="312"/>
        </w:tabs>
      </w:pPr>
    </w:lvl>
  </w:abstractNum>
  <w:abstractNum w:abstractNumId="8">
    <w:nsid w:val="62755190"/>
    <w:multiLevelType w:val="singleLevel"/>
    <w:tmpl w:val="62755190"/>
    <w:lvl w:ilvl="0" w:tentative="0">
      <w:start w:val="15"/>
      <w:numFmt w:val="decimal"/>
      <w:lvlText w:val="%1."/>
      <w:lvlJc w:val="left"/>
      <w:pPr>
        <w:tabs>
          <w:tab w:val="left" w:pos="312"/>
        </w:tabs>
      </w:pPr>
    </w:lvl>
  </w:abstractNum>
  <w:abstractNum w:abstractNumId="9">
    <w:nsid w:val="719DB386"/>
    <w:multiLevelType w:val="singleLevel"/>
    <w:tmpl w:val="719DB386"/>
    <w:lvl w:ilvl="0" w:tentative="0">
      <w:start w:val="3"/>
      <w:numFmt w:val="decimal"/>
      <w:lvlText w:val="%1."/>
      <w:lvlJc w:val="left"/>
      <w:pPr>
        <w:tabs>
          <w:tab w:val="left" w:pos="312"/>
        </w:tabs>
      </w:pPr>
    </w:lvl>
  </w:abstractNum>
  <w:num w:numId="1">
    <w:abstractNumId w:val="9"/>
  </w:num>
  <w:num w:numId="2">
    <w:abstractNumId w:val="8"/>
  </w:num>
  <w:num w:numId="3">
    <w:abstractNumId w:val="4"/>
  </w:num>
  <w:num w:numId="4">
    <w:abstractNumId w:val="3"/>
  </w:num>
  <w:num w:numId="5">
    <w:abstractNumId w:val="1"/>
  </w:num>
  <w:num w:numId="6">
    <w:abstractNumId w:val="7"/>
  </w:num>
  <w:num w:numId="7">
    <w:abstractNumId w:val="6"/>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057B"/>
    <w:rsid w:val="04B72FC1"/>
    <w:rsid w:val="25FA236F"/>
    <w:rsid w:val="4DB65556"/>
    <w:rsid w:val="5930396E"/>
    <w:rsid w:val="5AAC3227"/>
    <w:rsid w:val="5F163E49"/>
    <w:rsid w:val="6D2A4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hyperlink" Target="http://songshuhui.net/wp-content/uploads/2011/03/&#231;&#152;&#166;&#233;&#169;&#188;-&#228;&#187;&#128;&#228;&#185;&#136;&#230;&#152;&#175;&#231;&#167;&#145;&#229;&#173;&#166;.jpe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邹凯</dc:creator>
  <cp:lastModifiedBy>乞巧七</cp:lastModifiedBy>
  <dcterms:modified xsi:type="dcterms:W3CDTF">2018-05-14T05:17:08Z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