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656" w:rsidRPr="004042AC" w:rsidRDefault="00C12656" w:rsidP="00C12656">
      <w:pPr>
        <w:jc w:val="center"/>
        <w:rPr>
          <w:b/>
        </w:rPr>
      </w:pPr>
      <w:r w:rsidRPr="004042AC">
        <w:rPr>
          <w:b/>
          <w:sz w:val="28"/>
        </w:rPr>
        <w:t xml:space="preserve">Topic One   </w:t>
      </w:r>
      <w:r w:rsidRPr="004042AC">
        <w:rPr>
          <w:b/>
          <w:sz w:val="28"/>
        </w:rPr>
        <w:t>定语从句</w:t>
      </w:r>
    </w:p>
    <w:p w:rsidR="00C12656" w:rsidRDefault="00C12656" w:rsidP="00C12656">
      <w:pPr>
        <w:pStyle w:val="a3"/>
        <w:numPr>
          <w:ilvl w:val="0"/>
          <w:numId w:val="1"/>
        </w:numPr>
        <w:spacing w:beforeLines="50" w:before="156"/>
        <w:ind w:firstLineChars="0"/>
        <w:jc w:val="left"/>
        <w:rPr>
          <w:rFonts w:eastAsia="等线" w:cstheme="minorHAnsi"/>
        </w:rPr>
      </w:pPr>
      <w:r>
        <w:rPr>
          <w:rFonts w:eastAsia="等线" w:cstheme="minorHAnsi" w:hint="eastAsia"/>
        </w:rPr>
        <w:t>C</w:t>
      </w:r>
      <w:r>
        <w:rPr>
          <w:rFonts w:eastAsia="等线" w:cstheme="minorHAnsi"/>
        </w:rPr>
        <w:t xml:space="preserve">ollectively, we rely on the unemployment figures and other statistics to frame our sense of reality. They are a vital part of an array of data that we use to assess if we’re doing well or doing badly, and that in turn shapes government policies and corporate budgets and personal spending decisions. </w:t>
      </w:r>
    </w:p>
    <w:p w:rsidR="004E71C4" w:rsidRDefault="004E71C4" w:rsidP="004E71C4">
      <w:pPr>
        <w:pStyle w:val="a3"/>
        <w:spacing w:beforeLines="50" w:before="156"/>
        <w:ind w:left="360" w:firstLineChars="0" w:firstLine="0"/>
        <w:jc w:val="left"/>
        <w:rPr>
          <w:rFonts w:eastAsia="等线" w:cstheme="minorHAnsi"/>
        </w:rPr>
      </w:pPr>
    </w:p>
    <w:p w:rsidR="004E71C4" w:rsidRDefault="004E71C4" w:rsidP="004E71C4">
      <w:pPr>
        <w:pStyle w:val="a3"/>
        <w:spacing w:beforeLines="50" w:before="156"/>
        <w:ind w:left="360" w:firstLineChars="0" w:firstLine="0"/>
        <w:jc w:val="left"/>
        <w:rPr>
          <w:rFonts w:eastAsia="等线" w:cstheme="minorHAnsi"/>
        </w:rPr>
      </w:pPr>
    </w:p>
    <w:p w:rsidR="004E71C4" w:rsidRDefault="004E71C4" w:rsidP="004E71C4">
      <w:pPr>
        <w:pStyle w:val="a3"/>
        <w:spacing w:beforeLines="50" w:before="156"/>
        <w:ind w:left="360" w:firstLineChars="0" w:firstLine="0"/>
        <w:jc w:val="left"/>
        <w:rPr>
          <w:rFonts w:eastAsia="等线" w:cstheme="minorHAnsi" w:hint="eastAsia"/>
        </w:rPr>
      </w:pPr>
    </w:p>
    <w:p w:rsidR="00C12656" w:rsidRDefault="00C12656" w:rsidP="00C12656">
      <w:pPr>
        <w:pStyle w:val="a3"/>
        <w:numPr>
          <w:ilvl w:val="0"/>
          <w:numId w:val="1"/>
        </w:numPr>
        <w:spacing w:beforeLines="50" w:before="156"/>
        <w:ind w:firstLineChars="0"/>
        <w:jc w:val="left"/>
        <w:rPr>
          <w:rFonts w:eastAsia="等线" w:cstheme="minorHAnsi"/>
        </w:rPr>
      </w:pPr>
      <w:r w:rsidRPr="001B4018">
        <w:rPr>
          <w:rFonts w:eastAsia="等线" w:cstheme="minorHAnsi"/>
        </w:rPr>
        <w:t>This is because the networked computer has sparked a secret war between downloading and uploading --- between passive consumption and active creation --- whose outcome will shape our collective future in ways we can only begin to imagine.</w:t>
      </w:r>
    </w:p>
    <w:p w:rsidR="004E71C4" w:rsidRDefault="004E71C4" w:rsidP="004E71C4">
      <w:pPr>
        <w:pStyle w:val="a3"/>
        <w:spacing w:beforeLines="50" w:before="156"/>
        <w:ind w:left="360" w:firstLineChars="0" w:firstLine="0"/>
        <w:jc w:val="left"/>
        <w:rPr>
          <w:rFonts w:eastAsia="等线" w:cstheme="minorHAnsi"/>
        </w:rPr>
      </w:pPr>
    </w:p>
    <w:p w:rsidR="004E71C4" w:rsidRDefault="004E71C4" w:rsidP="004E71C4">
      <w:pPr>
        <w:pStyle w:val="a3"/>
        <w:spacing w:beforeLines="50" w:before="156"/>
        <w:ind w:left="360" w:firstLineChars="0" w:firstLine="0"/>
        <w:jc w:val="left"/>
        <w:rPr>
          <w:rFonts w:eastAsia="等线" w:cstheme="minorHAnsi" w:hint="eastAsia"/>
        </w:rPr>
      </w:pPr>
    </w:p>
    <w:p w:rsidR="004E71C4" w:rsidRPr="001B4018" w:rsidRDefault="004E71C4" w:rsidP="004E71C4">
      <w:pPr>
        <w:pStyle w:val="a3"/>
        <w:spacing w:beforeLines="50" w:before="156"/>
        <w:ind w:left="360" w:firstLineChars="0" w:firstLine="0"/>
        <w:jc w:val="left"/>
        <w:rPr>
          <w:rFonts w:eastAsia="等线" w:cstheme="minorHAnsi" w:hint="eastAsia"/>
        </w:rPr>
      </w:pPr>
    </w:p>
    <w:p w:rsidR="00C12656" w:rsidRDefault="00C12656" w:rsidP="00C12656">
      <w:pPr>
        <w:pStyle w:val="a3"/>
        <w:numPr>
          <w:ilvl w:val="0"/>
          <w:numId w:val="1"/>
        </w:numPr>
        <w:spacing w:beforeLines="50" w:before="156"/>
        <w:ind w:firstLineChars="0"/>
        <w:jc w:val="left"/>
        <w:rPr>
          <w:rFonts w:eastAsia="等线" w:cstheme="minorHAnsi"/>
        </w:rPr>
      </w:pPr>
      <w:r w:rsidRPr="001B4018">
        <w:rPr>
          <w:rFonts w:eastAsia="等线" w:cstheme="minorHAnsi"/>
        </w:rPr>
        <w:t>I suggest transforming our social system from a bureaucratically managed industrialism in which maximal production and consumption are ends in themselves into a humanist industrialism in which man and full development of his potentialities --- those of love and of reason --- are the aims of all social arrangements.</w:t>
      </w:r>
      <w:r w:rsidRPr="0069345A">
        <w:rPr>
          <w:rFonts w:eastAsia="等线" w:cstheme="minorHAnsi"/>
        </w:rPr>
        <w:t xml:space="preserve"> </w:t>
      </w:r>
    </w:p>
    <w:p w:rsidR="004E71C4" w:rsidRDefault="004E71C4" w:rsidP="004E71C4">
      <w:pPr>
        <w:pStyle w:val="a3"/>
        <w:spacing w:beforeLines="50" w:before="156"/>
        <w:ind w:left="360" w:firstLineChars="0" w:firstLine="0"/>
        <w:jc w:val="left"/>
        <w:rPr>
          <w:rFonts w:eastAsia="等线" w:cstheme="minorHAnsi"/>
        </w:rPr>
      </w:pPr>
    </w:p>
    <w:p w:rsidR="004E71C4" w:rsidRDefault="004E71C4" w:rsidP="004E71C4">
      <w:pPr>
        <w:pStyle w:val="a3"/>
        <w:spacing w:beforeLines="50" w:before="156"/>
        <w:ind w:left="360" w:firstLineChars="0" w:firstLine="0"/>
        <w:jc w:val="left"/>
        <w:rPr>
          <w:rFonts w:eastAsia="等线" w:cstheme="minorHAnsi" w:hint="eastAsia"/>
        </w:rPr>
      </w:pPr>
    </w:p>
    <w:p w:rsidR="004E71C4" w:rsidRPr="001B4018" w:rsidRDefault="004E71C4" w:rsidP="004E71C4">
      <w:pPr>
        <w:pStyle w:val="a3"/>
        <w:spacing w:beforeLines="50" w:before="156"/>
        <w:ind w:left="360" w:firstLineChars="0" w:firstLine="0"/>
        <w:jc w:val="left"/>
        <w:rPr>
          <w:rFonts w:eastAsia="等线" w:cstheme="minorHAnsi" w:hint="eastAsia"/>
        </w:rPr>
      </w:pPr>
    </w:p>
    <w:p w:rsidR="00C12656" w:rsidRDefault="00C12656" w:rsidP="00C12656">
      <w:pPr>
        <w:pStyle w:val="a3"/>
        <w:numPr>
          <w:ilvl w:val="0"/>
          <w:numId w:val="1"/>
        </w:numPr>
        <w:spacing w:beforeLines="50" w:before="156"/>
        <w:ind w:firstLineChars="0"/>
        <w:jc w:val="left"/>
        <w:rPr>
          <w:rFonts w:eastAsia="等线" w:cstheme="minorHAnsi"/>
        </w:rPr>
      </w:pPr>
      <w:r w:rsidRPr="001B4018">
        <w:rPr>
          <w:rFonts w:eastAsia="等线" w:cstheme="minorHAnsi"/>
        </w:rPr>
        <w:t>Creating a “European identity” that respects the different cultures and traditions which go to make up the connecting fabric of the Old continent is no easy task and demands a strategic choice – that of producing programs in Europe for Europe.</w:t>
      </w:r>
      <w:r w:rsidRPr="0069345A">
        <w:rPr>
          <w:rFonts w:eastAsia="等线" w:cstheme="minorHAnsi"/>
        </w:rPr>
        <w:t xml:space="preserve"> </w:t>
      </w:r>
    </w:p>
    <w:p w:rsidR="004E71C4" w:rsidRDefault="004E71C4" w:rsidP="004E71C4">
      <w:pPr>
        <w:pStyle w:val="a3"/>
        <w:spacing w:beforeLines="50" w:before="156"/>
        <w:ind w:left="360" w:firstLineChars="0" w:firstLine="0"/>
        <w:jc w:val="left"/>
        <w:rPr>
          <w:rFonts w:eastAsia="等线" w:cstheme="minorHAnsi"/>
        </w:rPr>
      </w:pPr>
    </w:p>
    <w:p w:rsidR="004E71C4" w:rsidRDefault="004E71C4" w:rsidP="004E71C4">
      <w:pPr>
        <w:pStyle w:val="a3"/>
        <w:spacing w:beforeLines="50" w:before="156"/>
        <w:ind w:left="360" w:firstLineChars="0" w:firstLine="0"/>
        <w:jc w:val="left"/>
        <w:rPr>
          <w:rFonts w:eastAsia="等线" w:cstheme="minorHAnsi"/>
        </w:rPr>
      </w:pPr>
    </w:p>
    <w:p w:rsidR="004E71C4" w:rsidRPr="001B4018" w:rsidRDefault="004E71C4" w:rsidP="004E71C4">
      <w:pPr>
        <w:pStyle w:val="a3"/>
        <w:spacing w:beforeLines="50" w:before="156"/>
        <w:ind w:left="360" w:firstLineChars="0" w:firstLine="0"/>
        <w:jc w:val="left"/>
        <w:rPr>
          <w:rFonts w:eastAsia="等线" w:cstheme="minorHAnsi" w:hint="eastAsia"/>
        </w:rPr>
      </w:pPr>
    </w:p>
    <w:p w:rsidR="00C12656" w:rsidRDefault="00C12656" w:rsidP="00C12656"/>
    <w:p w:rsidR="00C12656" w:rsidRDefault="00C12656" w:rsidP="00C12656">
      <w:r>
        <w:rPr>
          <w:rFonts w:hint="eastAsia"/>
        </w:rPr>
        <w:t>【试译】</w:t>
      </w:r>
    </w:p>
    <w:p w:rsidR="00C12656" w:rsidRDefault="00C12656" w:rsidP="00C12656">
      <w:r>
        <w:rPr>
          <w:rFonts w:hint="eastAsia"/>
        </w:rPr>
        <w:t>因此，现代世界日益充斥着智能仪器。我们几乎没有察觉到这些仪器的存在，而它们的普遍存在已减少了许多人类劳动力。</w:t>
      </w:r>
    </w:p>
    <w:p w:rsidR="00C12656" w:rsidRDefault="00C12656" w:rsidP="00C12656">
      <w:r>
        <w:rPr>
          <w:rFonts w:hint="eastAsia"/>
        </w:rPr>
        <w:t>A</w:t>
      </w:r>
      <w:r>
        <w:t>s a result, the modern world is ________________ by intelligent gizmos __________________________ but ___________________________________________.</w:t>
      </w:r>
    </w:p>
    <w:p w:rsidR="00EA21C7" w:rsidRDefault="00EA21C7"/>
    <w:p w:rsidR="004E71C4" w:rsidRDefault="004E71C4"/>
    <w:p w:rsidR="004E71C4" w:rsidRDefault="004E71C4">
      <w:pPr>
        <w:rPr>
          <w:color w:val="FF0000"/>
        </w:rPr>
      </w:pPr>
      <w:r w:rsidRPr="004E71C4">
        <w:rPr>
          <w:rFonts w:hint="eastAsia"/>
          <w:color w:val="FF0000"/>
        </w:rPr>
        <w:t>以下图片为分析句子方法的示例，不必打印。</w:t>
      </w:r>
      <w:r w:rsidR="00DF5F63">
        <w:rPr>
          <w:rFonts w:hint="eastAsia"/>
          <w:color w:val="FF0000"/>
        </w:rPr>
        <w:t>“词汇巩固”</w:t>
      </w:r>
      <w:r w:rsidR="00B16A53">
        <w:rPr>
          <w:rFonts w:hint="eastAsia"/>
          <w:color w:val="FF0000"/>
        </w:rPr>
        <w:t>部分不要求。</w:t>
      </w:r>
      <w:bookmarkStart w:id="0" w:name="_GoBack"/>
      <w:bookmarkEnd w:id="0"/>
    </w:p>
    <w:p w:rsidR="004E71C4" w:rsidRDefault="004E71C4">
      <w:pPr>
        <w:rPr>
          <w:color w:val="FF0000"/>
        </w:rPr>
      </w:pPr>
    </w:p>
    <w:p w:rsidR="004E71C4" w:rsidRPr="004E71C4" w:rsidRDefault="004E71C4">
      <w:pPr>
        <w:rPr>
          <w:rFonts w:hint="eastAsia"/>
          <w:color w:val="FF0000"/>
        </w:rPr>
      </w:pPr>
      <w:r w:rsidRPr="004E71C4">
        <w:rPr>
          <w:noProof/>
          <w:color w:val="FF0000"/>
        </w:rPr>
        <w:lastRenderedPageBreak/>
        <w:drawing>
          <wp:inline distT="0" distB="0" distL="0" distR="0">
            <wp:extent cx="5760720" cy="6200775"/>
            <wp:effectExtent l="0" t="0" r="0" b="0"/>
            <wp:docPr id="2" name="图片 2" descr="C:\Users\Think\Documents\Tencent Files\1090696484\FileRecv\MobileFile\IMG_6593(20190306-132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ocuments\Tencent Files\1090696484\FileRecv\MobileFile\IMG_6593(20190306-13255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6200775"/>
                    </a:xfrm>
                    <a:prstGeom prst="rect">
                      <a:avLst/>
                    </a:prstGeom>
                    <a:noFill/>
                    <a:ln>
                      <a:noFill/>
                    </a:ln>
                  </pic:spPr>
                </pic:pic>
              </a:graphicData>
            </a:graphic>
          </wp:inline>
        </w:drawing>
      </w:r>
    </w:p>
    <w:sectPr w:rsidR="004E71C4" w:rsidRPr="004E71C4" w:rsidSect="004042AC">
      <w:pgSz w:w="11906" w:h="16838"/>
      <w:pgMar w:top="1134" w:right="1416"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B68EB"/>
    <w:multiLevelType w:val="hybridMultilevel"/>
    <w:tmpl w:val="26144EEA"/>
    <w:lvl w:ilvl="0" w:tplc="35AA4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12656"/>
    <w:rsid w:val="004E71C4"/>
    <w:rsid w:val="00B16A53"/>
    <w:rsid w:val="00C12656"/>
    <w:rsid w:val="00DF5F63"/>
    <w:rsid w:val="00EA2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7B7E"/>
  <w15:chartTrackingRefBased/>
  <w15:docId w15:val="{E734F909-78C6-4CEF-BAD7-A259F6C1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2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6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萍 蔡</dc:creator>
  <cp:keywords/>
  <dc:description/>
  <cp:lastModifiedBy>萍 蔡</cp:lastModifiedBy>
  <cp:revision>3</cp:revision>
  <dcterms:created xsi:type="dcterms:W3CDTF">2019-03-06T05:17:00Z</dcterms:created>
  <dcterms:modified xsi:type="dcterms:W3CDTF">2019-03-06T05:28:00Z</dcterms:modified>
</cp:coreProperties>
</file>