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D3" w:rsidRPr="00240966" w:rsidRDefault="00837EFA">
      <w:pPr>
        <w:rPr>
          <w:b/>
        </w:rPr>
      </w:pPr>
      <w:r w:rsidRPr="00240966">
        <w:rPr>
          <w:rFonts w:hint="eastAsia"/>
          <w:b/>
        </w:rPr>
        <w:t>第</w:t>
      </w:r>
      <w:r w:rsidR="001845CB" w:rsidRPr="00240966">
        <w:rPr>
          <w:rFonts w:hint="eastAsia"/>
          <w:b/>
        </w:rPr>
        <w:t>一次</w:t>
      </w:r>
      <w:r w:rsidRPr="00240966">
        <w:rPr>
          <w:rFonts w:hint="eastAsia"/>
          <w:b/>
        </w:rPr>
        <w:t>习题</w:t>
      </w:r>
      <w:r w:rsidR="001845CB" w:rsidRPr="00240966">
        <w:rPr>
          <w:rFonts w:hint="eastAsia"/>
          <w:b/>
        </w:rPr>
        <w:t>（教材第1章+逆向）</w:t>
      </w:r>
    </w:p>
    <w:p w:rsidR="00837EFA" w:rsidRPr="00240966" w:rsidRDefault="00837EFA" w:rsidP="00D0075D">
      <w:pPr>
        <w:pStyle w:val="a4"/>
        <w:numPr>
          <w:ilvl w:val="0"/>
          <w:numId w:val="4"/>
        </w:numPr>
        <w:ind w:firstLineChars="0"/>
        <w:rPr>
          <w:b/>
        </w:rPr>
      </w:pPr>
      <w:r w:rsidRPr="00240966">
        <w:rPr>
          <w:rFonts w:hint="eastAsia"/>
          <w:b/>
        </w:rPr>
        <w:t>什么是软件缺陷和软件漏洞？软件缺陷和软件漏洞有何区别？软件漏洞是否有可能转变为软件后门，为什么？</w:t>
      </w:r>
    </w:p>
    <w:p w:rsidR="00D0075D" w:rsidRDefault="00D0075D" w:rsidP="00D0075D">
      <w:pPr>
        <w:pStyle w:val="a4"/>
        <w:ind w:left="360" w:firstLineChars="0" w:firstLine="0"/>
      </w:pPr>
      <w:r>
        <w:rPr>
          <w:rFonts w:hint="eastAsia"/>
        </w:rPr>
        <w:t>答：</w:t>
      </w:r>
    </w:p>
    <w:p w:rsidR="00D0075D" w:rsidRDefault="00D0075D" w:rsidP="00D0075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软件缺陷是指</w:t>
      </w:r>
      <w:r w:rsidRPr="00D0075D">
        <w:rPr>
          <w:rFonts w:hint="eastAsia"/>
        </w:rPr>
        <w:t>计算机软件或程序中存在的某种破坏正常运行能力的问题、错误、或者隐藏的功能缺陷</w:t>
      </w:r>
      <w:r>
        <w:rPr>
          <w:rFonts w:hint="eastAsia"/>
        </w:rPr>
        <w:t>，软件漏洞是</w:t>
      </w:r>
      <w:r w:rsidRPr="00D0075D">
        <w:rPr>
          <w:rFonts w:hint="eastAsia"/>
        </w:rPr>
        <w:t>是在硬件、软件、协议的具体实现或系统安全策略上存在的缺陷，从而使攻击者能够在未授权的情况下访问或破坏系统</w:t>
      </w:r>
      <w:r>
        <w:rPr>
          <w:rFonts w:hint="eastAsia"/>
        </w:rPr>
        <w:t>。</w:t>
      </w:r>
    </w:p>
    <w:p w:rsidR="00D0075D" w:rsidRDefault="00D0075D" w:rsidP="00D0075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软件漏洞是软件缺陷导致的发生。</w:t>
      </w:r>
    </w:p>
    <w:p w:rsidR="00D0075D" w:rsidRDefault="00D0075D" w:rsidP="00D0075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软件漏洞可以转变为软件后门，</w:t>
      </w:r>
      <w:r w:rsidRPr="00D0075D">
        <w:rPr>
          <w:rFonts w:hint="eastAsia"/>
        </w:rPr>
        <w:t>利用软件漏洞在目标系统中插入并执行精心设计的代码</w:t>
      </w:r>
      <w:r>
        <w:rPr>
          <w:rFonts w:hint="eastAsia"/>
        </w:rPr>
        <w:t>，</w:t>
      </w:r>
      <w:r w:rsidRPr="00D0075D">
        <w:rPr>
          <w:rFonts w:hint="eastAsia"/>
        </w:rPr>
        <w:t>执行非授权指令，甚至可以取得系统特权，进而进行各种非法操作</w:t>
      </w:r>
      <w:r>
        <w:rPr>
          <w:rFonts w:hint="eastAsia"/>
        </w:rPr>
        <w:t>。</w:t>
      </w:r>
    </w:p>
    <w:p w:rsidR="00837EFA" w:rsidRPr="00240966" w:rsidRDefault="00837EFA" w:rsidP="005F4B51">
      <w:pPr>
        <w:pStyle w:val="a4"/>
        <w:numPr>
          <w:ilvl w:val="0"/>
          <w:numId w:val="4"/>
        </w:numPr>
        <w:ind w:firstLineChars="0"/>
        <w:rPr>
          <w:b/>
        </w:rPr>
      </w:pPr>
      <w:r w:rsidRPr="00240966">
        <w:rPr>
          <w:rFonts w:hint="eastAsia"/>
          <w:b/>
        </w:rPr>
        <w:t>什么是逆向工程？举例分析逆向工程的积极意义，以及可能带来的安全隐患。</w:t>
      </w:r>
    </w:p>
    <w:p w:rsidR="00060D6C" w:rsidRPr="00240966" w:rsidRDefault="005F4B51" w:rsidP="005F4B51">
      <w:pPr>
        <w:pStyle w:val="a4"/>
        <w:ind w:left="360" w:firstLineChars="0" w:firstLine="0"/>
        <w:rPr>
          <w:b/>
        </w:rPr>
      </w:pPr>
      <w:r w:rsidRPr="00240966">
        <w:rPr>
          <w:rFonts w:hint="eastAsia"/>
          <w:b/>
        </w:rPr>
        <w:t>答：</w:t>
      </w:r>
    </w:p>
    <w:p w:rsidR="005F4B51" w:rsidRDefault="00060D6C" w:rsidP="00060D6C">
      <w:pPr>
        <w:pStyle w:val="a4"/>
        <w:numPr>
          <w:ilvl w:val="0"/>
          <w:numId w:val="6"/>
        </w:numPr>
        <w:ind w:firstLineChars="0"/>
      </w:pPr>
      <w:r w:rsidRPr="00060D6C">
        <w:rPr>
          <w:rFonts w:hint="eastAsia"/>
        </w:rPr>
        <w:t>将可执行程序反汇编，通过分析反汇编代码来理解代码功能，然后用高级语言重新描述这段代码，逆向分析原始软件的思路，这个过程就称作逆向工程</w:t>
      </w:r>
      <w:r>
        <w:rPr>
          <w:rFonts w:hint="eastAsia"/>
        </w:rPr>
        <w:t>。</w:t>
      </w:r>
    </w:p>
    <w:p w:rsidR="00000000" w:rsidRPr="00D3244B" w:rsidRDefault="00D3244B" w:rsidP="00D3244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逆向工程的积极意义，</w:t>
      </w:r>
      <w:r w:rsidR="00E0237F" w:rsidRPr="00D3244B">
        <w:rPr>
          <w:rFonts w:hint="eastAsia"/>
        </w:rPr>
        <w:t>对病毒文件，恶意软件等进行分析，试探并找到软件的运行流程，甚至反向分析出软件的源代码</w:t>
      </w:r>
    </w:p>
    <w:p w:rsidR="00060D6C" w:rsidRDefault="00B977BF" w:rsidP="00060D6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可能带来的隐患，非法破解软件或者第三</w:t>
      </w:r>
      <w:proofErr w:type="gramStart"/>
      <w:r>
        <w:rPr>
          <w:rFonts w:hint="eastAsia"/>
        </w:rPr>
        <w:t>方分析</w:t>
      </w:r>
      <w:proofErr w:type="gramEnd"/>
      <w:r>
        <w:rPr>
          <w:rFonts w:hint="eastAsia"/>
        </w:rPr>
        <w:t>系统漏洞造成破坏。</w:t>
      </w:r>
    </w:p>
    <w:p w:rsidR="00955213" w:rsidRPr="00240966" w:rsidRDefault="00837EFA" w:rsidP="00955213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240966">
        <w:rPr>
          <w:rFonts w:hint="eastAsia"/>
          <w:b/>
        </w:rPr>
        <w:t>什么是沙箱与虚拟机？其在安全领域有哪些具体应用？</w:t>
      </w:r>
    </w:p>
    <w:p w:rsidR="00BC6D66" w:rsidRDefault="00BC6D66" w:rsidP="00BC6D66">
      <w:pPr>
        <w:pStyle w:val="a4"/>
        <w:ind w:left="360" w:firstLineChars="0" w:firstLine="0"/>
      </w:pPr>
      <w:r>
        <w:rPr>
          <w:rFonts w:hint="eastAsia"/>
        </w:rPr>
        <w:t>答：</w:t>
      </w:r>
      <w:r w:rsidR="00AB1FF4">
        <w:rPr>
          <w:rFonts w:hint="eastAsia"/>
        </w:rPr>
        <w:t>虚拟机是一个可以</w:t>
      </w:r>
      <w:r w:rsidR="00AB1FF4">
        <w:t>指通过</w:t>
      </w:r>
      <w:r w:rsidR="00AB1FF4" w:rsidRPr="00AB1FF4">
        <w:t>软件</w:t>
      </w:r>
      <w:r w:rsidR="00AB1FF4">
        <w:t>模拟的具有完整</w:t>
      </w:r>
      <w:r w:rsidR="00AB1FF4" w:rsidRPr="00AB1FF4">
        <w:t>硬件</w:t>
      </w:r>
      <w:r w:rsidR="00AB1FF4">
        <w:t>系统功能的、运行在一个完全</w:t>
      </w:r>
      <w:r w:rsidR="00AB1FF4">
        <w:rPr>
          <w:rFonts w:hint="eastAsia"/>
        </w:rPr>
        <w:t>隔离</w:t>
      </w:r>
      <w:r w:rsidR="00AB1FF4">
        <w:t>环境中的完整</w:t>
      </w:r>
      <w:r w:rsidR="00AB1FF4" w:rsidRPr="00AB1FF4">
        <w:t>计算机系统</w:t>
      </w:r>
      <w:r w:rsidR="00AB1FF4">
        <w:t>。</w:t>
      </w:r>
    </w:p>
    <w:p w:rsidR="000455D2" w:rsidRDefault="000455D2" w:rsidP="00BC6D66">
      <w:pPr>
        <w:pStyle w:val="a4"/>
        <w:ind w:left="360" w:firstLineChars="0" w:firstLine="0"/>
      </w:pPr>
      <w:r>
        <w:rPr>
          <w:rFonts w:hint="eastAsia"/>
        </w:rPr>
        <w:t>沙河</w:t>
      </w:r>
      <w:r>
        <w:t>是一种安全机制，为运行中的程序提供的隔离环境</w:t>
      </w:r>
      <w:r>
        <w:rPr>
          <w:rFonts w:hint="eastAsia"/>
        </w:rPr>
        <w:t>。</w:t>
      </w:r>
    </w:p>
    <w:p w:rsidR="00CC553F" w:rsidRPr="000455D2" w:rsidRDefault="00CC553F" w:rsidP="00BC6D6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它们在安全领域内都可以隔离安全风险。</w:t>
      </w:r>
    </w:p>
    <w:p w:rsidR="00837EFA" w:rsidRDefault="00837EFA">
      <w:r>
        <w:rPr>
          <w:rFonts w:hint="eastAsia"/>
        </w:rPr>
        <w:t>4、请选择一个安全公司的历年安全报告进行仔细阅读，请从近10年以来互联网软件</w:t>
      </w:r>
      <w:proofErr w:type="gramStart"/>
      <w:r w:rsidR="00465119">
        <w:rPr>
          <w:rFonts w:hint="eastAsia"/>
        </w:rPr>
        <w:t>安全</w:t>
      </w:r>
      <w:r>
        <w:rPr>
          <w:rFonts w:hint="eastAsia"/>
        </w:rPr>
        <w:t>发展</w:t>
      </w:r>
      <w:proofErr w:type="gramEnd"/>
      <w:r>
        <w:rPr>
          <w:rFonts w:hint="eastAsia"/>
        </w:rPr>
        <w:t>趋势进行分析，给出一个</w:t>
      </w:r>
      <w:r w:rsidR="00465119">
        <w:rPr>
          <w:rFonts w:hint="eastAsia"/>
        </w:rPr>
        <w:t>简要对比</w:t>
      </w:r>
      <w:r>
        <w:rPr>
          <w:rFonts w:hint="eastAsia"/>
        </w:rPr>
        <w:t>分析</w:t>
      </w:r>
      <w:r w:rsidR="00465119">
        <w:rPr>
          <w:rFonts w:hint="eastAsia"/>
        </w:rPr>
        <w:t>，要求至少说明软件</w:t>
      </w:r>
      <w:proofErr w:type="gramStart"/>
      <w:r w:rsidR="00465119">
        <w:rPr>
          <w:rFonts w:hint="eastAsia"/>
        </w:rPr>
        <w:t>安全发展</w:t>
      </w:r>
      <w:proofErr w:type="gramEnd"/>
      <w:r w:rsidR="00465119">
        <w:rPr>
          <w:rFonts w:hint="eastAsia"/>
        </w:rPr>
        <w:t>特点和趋势</w:t>
      </w:r>
      <w:r>
        <w:rPr>
          <w:rFonts w:hint="eastAsia"/>
        </w:rPr>
        <w:t>。</w:t>
      </w:r>
      <w:r w:rsidR="001845CB">
        <w:rPr>
          <w:rFonts w:hint="eastAsia"/>
        </w:rPr>
        <w:t>（选做）</w:t>
      </w:r>
    </w:p>
    <w:p w:rsidR="00837EFA" w:rsidRDefault="00837EFA"/>
    <w:p w:rsidR="005B2760" w:rsidRDefault="005B2760">
      <w:r>
        <w:rPr>
          <w:rFonts w:hint="eastAsia"/>
        </w:rPr>
        <w:t>逆向习题</w:t>
      </w:r>
    </w:p>
    <w:p w:rsidR="001845CB" w:rsidRPr="003231D7" w:rsidRDefault="001845CB" w:rsidP="005B2760">
      <w:pPr>
        <w:pStyle w:val="a4"/>
        <w:numPr>
          <w:ilvl w:val="0"/>
          <w:numId w:val="1"/>
        </w:numPr>
        <w:ind w:firstLineChars="0"/>
        <w:rPr>
          <w:b/>
        </w:rPr>
      </w:pPr>
      <w:r w:rsidRPr="003231D7">
        <w:rPr>
          <w:rFonts w:hint="eastAsia"/>
          <w:b/>
        </w:rPr>
        <w:t>简述软件逆向的作用。</w:t>
      </w:r>
    </w:p>
    <w:p w:rsidR="003231D7" w:rsidRDefault="003231D7" w:rsidP="003231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病毒防治</w:t>
      </w:r>
    </w:p>
    <w:p w:rsidR="003231D7" w:rsidRDefault="003231D7" w:rsidP="003231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软件破解</w:t>
      </w:r>
    </w:p>
    <w:p w:rsidR="003231D7" w:rsidRDefault="003231D7" w:rsidP="003231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开发测试</w:t>
      </w:r>
    </w:p>
    <w:p w:rsidR="003231D7" w:rsidRDefault="003231D7" w:rsidP="003231D7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软件问题分析</w:t>
      </w:r>
    </w:p>
    <w:p w:rsidR="001845CB" w:rsidRDefault="001845CB" w:rsidP="005B27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在程序执行中的作用有哪些？</w:t>
      </w:r>
    </w:p>
    <w:p w:rsidR="001360EC" w:rsidRDefault="001360EC" w:rsidP="001360E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临时存放变量</w:t>
      </w:r>
    </w:p>
    <w:p w:rsidR="001360EC" w:rsidRDefault="00F43F9A" w:rsidP="001360EC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保存断点和恢复断点</w:t>
      </w:r>
    </w:p>
    <w:p w:rsidR="001845CB" w:rsidRDefault="001845CB" w:rsidP="005B276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以一个E</w:t>
      </w:r>
      <w:r>
        <w:t>XE</w:t>
      </w:r>
      <w:r>
        <w:rPr>
          <w:rFonts w:hint="eastAsia"/>
        </w:rPr>
        <w:t>（C程序）反编译代码为例，说明参数的传递和函数执行过程。（注：需按反编译结果给出虚拟地址）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F35D7" w:rsidTr="00EF35D7">
        <w:tc>
          <w:tcPr>
            <w:tcW w:w="8296" w:type="dxa"/>
          </w:tcPr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>C语言代码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 xml:space="preserve">int </w:t>
            </w:r>
            <w:proofErr w:type="gramStart"/>
            <w:r w:rsidRPr="00EF35D7">
              <w:rPr>
                <w:rFonts w:hint="eastAsia"/>
              </w:rPr>
              <w:t>Add(</w:t>
            </w:r>
            <w:proofErr w:type="gramEnd"/>
            <w:r w:rsidRPr="00EF35D7">
              <w:rPr>
                <w:rFonts w:hint="eastAsia"/>
              </w:rPr>
              <w:t xml:space="preserve">int </w:t>
            </w:r>
            <w:proofErr w:type="spellStart"/>
            <w:r w:rsidRPr="00EF35D7">
              <w:rPr>
                <w:rFonts w:hint="eastAsia"/>
              </w:rPr>
              <w:t>x,int</w:t>
            </w:r>
            <w:proofErr w:type="spellEnd"/>
            <w:r w:rsidRPr="00EF35D7">
              <w:rPr>
                <w:rFonts w:hint="eastAsia"/>
              </w:rPr>
              <w:t xml:space="preserve"> y);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 xml:space="preserve">int </w:t>
            </w:r>
            <w:proofErr w:type="gramStart"/>
            <w:r w:rsidRPr="00EF35D7">
              <w:rPr>
                <w:rFonts w:hint="eastAsia"/>
              </w:rPr>
              <w:t>main(</w:t>
            </w:r>
            <w:proofErr w:type="gramEnd"/>
            <w:r w:rsidRPr="00EF35D7">
              <w:rPr>
                <w:rFonts w:hint="eastAsia"/>
              </w:rPr>
              <w:t>)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>{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 xml:space="preserve">    int a=</w:t>
            </w:r>
            <w:proofErr w:type="gramStart"/>
            <w:r w:rsidRPr="00EF35D7">
              <w:rPr>
                <w:rFonts w:hint="eastAsia"/>
              </w:rPr>
              <w:t>5,b</w:t>
            </w:r>
            <w:proofErr w:type="gramEnd"/>
            <w:r w:rsidRPr="00EF35D7">
              <w:rPr>
                <w:rFonts w:hint="eastAsia"/>
              </w:rPr>
              <w:t>=6;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 xml:space="preserve">    Add(</w:t>
            </w:r>
            <w:proofErr w:type="spellStart"/>
            <w:proofErr w:type="gramStart"/>
            <w:r w:rsidRPr="00EF35D7">
              <w:rPr>
                <w:rFonts w:hint="eastAsia"/>
              </w:rPr>
              <w:t>a,b</w:t>
            </w:r>
            <w:proofErr w:type="spellEnd"/>
            <w:proofErr w:type="gramEnd"/>
            <w:r w:rsidRPr="00EF35D7">
              <w:rPr>
                <w:rFonts w:hint="eastAsia"/>
              </w:rPr>
              <w:t>);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 xml:space="preserve">    return 0;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>} 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lastRenderedPageBreak/>
              <w:t xml:space="preserve">int </w:t>
            </w:r>
            <w:proofErr w:type="gramStart"/>
            <w:r w:rsidRPr="00EF35D7">
              <w:rPr>
                <w:rFonts w:hint="eastAsia"/>
              </w:rPr>
              <w:t>Add(</w:t>
            </w:r>
            <w:proofErr w:type="gramEnd"/>
            <w:r w:rsidRPr="00EF35D7">
              <w:rPr>
                <w:rFonts w:hint="eastAsia"/>
              </w:rPr>
              <w:t xml:space="preserve">int </w:t>
            </w:r>
            <w:proofErr w:type="spellStart"/>
            <w:r w:rsidRPr="00EF35D7">
              <w:rPr>
                <w:rFonts w:hint="eastAsia"/>
              </w:rPr>
              <w:t>x,int</w:t>
            </w:r>
            <w:proofErr w:type="spellEnd"/>
            <w:r w:rsidRPr="00EF35D7">
              <w:rPr>
                <w:rFonts w:hint="eastAsia"/>
              </w:rPr>
              <w:t xml:space="preserve"> y)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>{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 xml:space="preserve">    return (</w:t>
            </w:r>
            <w:proofErr w:type="spellStart"/>
            <w:r w:rsidRPr="00EF35D7">
              <w:rPr>
                <w:rFonts w:hint="eastAsia"/>
              </w:rPr>
              <w:t>x+y</w:t>
            </w:r>
            <w:proofErr w:type="spellEnd"/>
            <w:r w:rsidRPr="00EF35D7">
              <w:rPr>
                <w:rFonts w:hint="eastAsia"/>
              </w:rPr>
              <w:t>);</w:t>
            </w:r>
          </w:p>
          <w:p w:rsidR="00EF35D7" w:rsidRP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</w:pPr>
            <w:r w:rsidRPr="00EF35D7">
              <w:rPr>
                <w:rFonts w:hint="eastAsia"/>
              </w:rPr>
              <w:t>}</w:t>
            </w:r>
          </w:p>
          <w:p w:rsidR="00EF35D7" w:rsidRDefault="00EF35D7" w:rsidP="00EF35D7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</w:tr>
    </w:tbl>
    <w:p w:rsidR="003563CA" w:rsidRDefault="004D5092" w:rsidP="003563CA">
      <w:pPr>
        <w:pStyle w:val="a4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2EFC59">
            <wp:simplePos x="0" y="0"/>
            <wp:positionH relativeFrom="column">
              <wp:posOffset>228600</wp:posOffset>
            </wp:positionH>
            <wp:positionV relativeFrom="paragraph">
              <wp:posOffset>269240</wp:posOffset>
            </wp:positionV>
            <wp:extent cx="5274310" cy="2376170"/>
            <wp:effectExtent l="0" t="0" r="2540" b="5080"/>
            <wp:wrapTopAndBottom/>
            <wp:docPr id="6144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83F904A-D4D9-40FE-A1A3-679A95188B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4" name="图片 3">
                      <a:extLst>
                        <a:ext uri="{FF2B5EF4-FFF2-40B4-BE49-F238E27FC236}">
                          <a16:creationId xmlns:a16="http://schemas.microsoft.com/office/drawing/2014/main" id="{D83F904A-D4D9-40FE-A1A3-679A95188B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EF35D7">
        <w:rPr>
          <w:rFonts w:hint="eastAsia"/>
        </w:rPr>
        <w:t>反汇编结果</w:t>
      </w:r>
    </w:p>
    <w:p w:rsidR="00EF35D7" w:rsidRPr="001845CB" w:rsidRDefault="004D5092" w:rsidP="004D5092">
      <w:pPr>
        <w:rPr>
          <w:rFonts w:hint="eastAsia"/>
        </w:rPr>
      </w:pPr>
      <w:r>
        <w:rPr>
          <w:rFonts w:hint="eastAsia"/>
        </w:rPr>
        <w:t>参数传递是通过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来完成</w:t>
      </w:r>
      <w:r w:rsidR="00116D46">
        <w:rPr>
          <w:rFonts w:hint="eastAsia"/>
        </w:rPr>
        <w:t>的</w:t>
      </w:r>
      <w:r w:rsidR="00430E21">
        <w:rPr>
          <w:rFonts w:hint="eastAsia"/>
        </w:rPr>
        <w:t>，</w:t>
      </w:r>
      <w:proofErr w:type="gramStart"/>
      <w:r w:rsidR="00430E21">
        <w:rPr>
          <w:rFonts w:hint="eastAsia"/>
        </w:rPr>
        <w:t>栈</w:t>
      </w:r>
      <w:proofErr w:type="gramEnd"/>
      <w:r w:rsidR="00430E21">
        <w:rPr>
          <w:rFonts w:hint="eastAsia"/>
        </w:rPr>
        <w:t>保存变量，需要时从</w:t>
      </w:r>
      <w:proofErr w:type="gramStart"/>
      <w:r w:rsidR="00430E21">
        <w:rPr>
          <w:rFonts w:hint="eastAsia"/>
        </w:rPr>
        <w:t>栈</w:t>
      </w:r>
      <w:proofErr w:type="gramEnd"/>
      <w:r w:rsidR="00430E21">
        <w:rPr>
          <w:rFonts w:hint="eastAsia"/>
        </w:rPr>
        <w:t>中取出</w:t>
      </w:r>
    </w:p>
    <w:p w:rsidR="005B2760" w:rsidRPr="00F92E2B" w:rsidRDefault="005B2760" w:rsidP="005B2760">
      <w:pPr>
        <w:pStyle w:val="a4"/>
        <w:numPr>
          <w:ilvl w:val="0"/>
          <w:numId w:val="1"/>
        </w:numPr>
        <w:ind w:firstLineChars="0"/>
        <w:rPr>
          <w:b/>
        </w:rPr>
      </w:pPr>
      <w:r w:rsidRPr="00F92E2B">
        <w:rPr>
          <w:rFonts w:ascii="宋体" w:hint="eastAsia"/>
          <w:b/>
          <w:sz w:val="24"/>
        </w:rPr>
        <w:t>子过程自身的局部变量可以表示为</w:t>
      </w:r>
      <w:r w:rsidRPr="00F92E2B">
        <w:rPr>
          <w:rFonts w:ascii="宋体" w:hint="eastAsia"/>
          <w:b/>
          <w:sz w:val="24"/>
        </w:rPr>
        <w:t>[</w:t>
      </w:r>
      <w:proofErr w:type="spellStart"/>
      <w:r w:rsidRPr="00F92E2B">
        <w:rPr>
          <w:rFonts w:ascii="宋体" w:hint="eastAsia"/>
          <w:b/>
          <w:sz w:val="24"/>
        </w:rPr>
        <w:t>ebp+Y</w:t>
      </w:r>
      <w:proofErr w:type="spellEnd"/>
      <w:r w:rsidRPr="00F92E2B">
        <w:rPr>
          <w:rFonts w:ascii="宋体" w:hint="eastAsia"/>
          <w:b/>
          <w:sz w:val="24"/>
        </w:rPr>
        <w:t>]</w:t>
      </w:r>
      <w:r w:rsidRPr="00F92E2B">
        <w:rPr>
          <w:rFonts w:ascii="宋体" w:hint="eastAsia"/>
          <w:b/>
          <w:sz w:val="24"/>
        </w:rPr>
        <w:t>形式，此处</w:t>
      </w:r>
      <w:r w:rsidRPr="00F92E2B">
        <w:rPr>
          <w:rFonts w:ascii="宋体" w:hint="eastAsia"/>
          <w:b/>
          <w:sz w:val="24"/>
        </w:rPr>
        <w:t>Y</w:t>
      </w:r>
      <w:r w:rsidRPr="00F92E2B">
        <w:rPr>
          <w:rFonts w:ascii="宋体" w:hint="eastAsia"/>
          <w:b/>
          <w:sz w:val="24"/>
        </w:rPr>
        <w:t>为正值还是负值，为什么？</w:t>
      </w:r>
    </w:p>
    <w:p w:rsidR="00660346" w:rsidRPr="005E0711" w:rsidRDefault="00660346" w:rsidP="0066034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Y为</w:t>
      </w:r>
      <w:r w:rsidR="00373B65">
        <w:rPr>
          <w:rFonts w:hint="eastAsia"/>
        </w:rPr>
        <w:t>负值</w:t>
      </w:r>
      <w:r>
        <w:rPr>
          <w:rFonts w:hint="eastAsia"/>
        </w:rPr>
        <w:t>，因为子程序自身的</w:t>
      </w:r>
      <w:r w:rsidR="00264976">
        <w:rPr>
          <w:rFonts w:hint="eastAsia"/>
        </w:rPr>
        <w:t>局部变量需要在</w:t>
      </w:r>
      <w:proofErr w:type="gramStart"/>
      <w:r w:rsidR="00264976">
        <w:rPr>
          <w:rFonts w:hint="eastAsia"/>
        </w:rPr>
        <w:t>栈</w:t>
      </w:r>
      <w:proofErr w:type="gramEnd"/>
      <w:r w:rsidR="00264976">
        <w:rPr>
          <w:rFonts w:hint="eastAsia"/>
        </w:rPr>
        <w:t>中分配新的空间，需要入</w:t>
      </w:r>
      <w:proofErr w:type="gramStart"/>
      <w:r w:rsidR="00264976">
        <w:rPr>
          <w:rFonts w:hint="eastAsia"/>
        </w:rPr>
        <w:t>栈</w:t>
      </w:r>
      <w:proofErr w:type="gramEnd"/>
      <w:r w:rsidR="00264976">
        <w:rPr>
          <w:rFonts w:hint="eastAsia"/>
        </w:rPr>
        <w:t>，把</w:t>
      </w:r>
      <w:proofErr w:type="gramStart"/>
      <w:r w:rsidR="00264976">
        <w:rPr>
          <w:rFonts w:hint="eastAsia"/>
        </w:rPr>
        <w:t>栈</w:t>
      </w:r>
      <w:proofErr w:type="gramEnd"/>
      <w:r w:rsidR="00264976">
        <w:rPr>
          <w:rFonts w:hint="eastAsia"/>
        </w:rPr>
        <w:t>顶指针减去一个值，相当于加负值。</w:t>
      </w:r>
    </w:p>
    <w:p w:rsidR="005B2760" w:rsidRDefault="005B2760" w:rsidP="005B2760">
      <w:pPr>
        <w:pStyle w:val="a4"/>
        <w:numPr>
          <w:ilvl w:val="0"/>
          <w:numId w:val="1"/>
        </w:numPr>
        <w:ind w:firstLineChars="0"/>
        <w:rPr>
          <w:sz w:val="24"/>
        </w:rPr>
      </w:pPr>
      <w:r w:rsidRPr="00C022D3">
        <w:rPr>
          <w:rFonts w:hint="eastAsia"/>
          <w:sz w:val="24"/>
        </w:rPr>
        <w:t xml:space="preserve"> </w:t>
      </w:r>
      <w:r w:rsidRPr="00F92E2B">
        <w:rPr>
          <w:rFonts w:hint="eastAsia"/>
          <w:b/>
          <w:sz w:val="24"/>
        </w:rPr>
        <w:t>考虑到内存对齐，计算并显示回答如下数据结构实际所占内存单元大小，并在图中标示出来数据的实际存储情况</w:t>
      </w:r>
      <w:r>
        <w:rPr>
          <w:rFonts w:hint="eastAsia"/>
          <w:sz w:val="24"/>
        </w:rPr>
        <w:t>。</w:t>
      </w:r>
    </w:p>
    <w:p w:rsidR="005B2760" w:rsidRDefault="005B2760" w:rsidP="005B2760">
      <w:pPr>
        <w:ind w:firstLineChars="200" w:firstLine="480"/>
        <w:rPr>
          <w:sz w:val="24"/>
        </w:rPr>
      </w:pPr>
      <w:proofErr w:type="gramStart"/>
      <w:r>
        <w:rPr>
          <w:sz w:val="24"/>
        </w:rPr>
        <w:t>S</w:t>
      </w:r>
      <w:r>
        <w:rPr>
          <w:rFonts w:hint="eastAsia"/>
          <w:sz w:val="24"/>
        </w:rPr>
        <w:t>truct  AAA</w:t>
      </w:r>
      <w:proofErr w:type="gramEnd"/>
      <w:r>
        <w:rPr>
          <w:rFonts w:hint="eastAsia"/>
          <w:sz w:val="24"/>
        </w:rPr>
        <w:t>{</w:t>
      </w:r>
    </w:p>
    <w:p w:rsidR="005B2760" w:rsidRDefault="005B2760" w:rsidP="005B2760">
      <w:pPr>
        <w:ind w:firstLineChars="400" w:firstLine="960"/>
        <w:rPr>
          <w:sz w:val="24"/>
        </w:rPr>
      </w:pPr>
      <w:proofErr w:type="gramStart"/>
      <w:r>
        <w:rPr>
          <w:rFonts w:hint="eastAsia"/>
          <w:sz w:val="24"/>
        </w:rPr>
        <w:t>short  a</w:t>
      </w:r>
      <w:proofErr w:type="gramEnd"/>
      <w:r>
        <w:rPr>
          <w:rFonts w:hint="eastAsia"/>
          <w:sz w:val="24"/>
        </w:rPr>
        <w:t>;</w:t>
      </w:r>
    </w:p>
    <w:p w:rsidR="005B2760" w:rsidRDefault="005B2760" w:rsidP="005B2760">
      <w:pPr>
        <w:ind w:firstLineChars="400" w:firstLine="960"/>
        <w:rPr>
          <w:sz w:val="24"/>
        </w:rPr>
      </w:pPr>
      <w:r>
        <w:rPr>
          <w:rFonts w:hint="eastAsia"/>
          <w:sz w:val="24"/>
        </w:rPr>
        <w:t>int b;</w:t>
      </w:r>
    </w:p>
    <w:tbl>
      <w:tblPr>
        <w:tblpPr w:leftFromText="180" w:rightFromText="180" w:vertAnchor="text" w:horzAnchor="page" w:tblpX="7693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09"/>
      </w:tblGrid>
      <w:tr w:rsidR="005B2760" w:rsidTr="004B29AF">
        <w:trPr>
          <w:trHeight w:val="315"/>
        </w:trPr>
        <w:tc>
          <w:tcPr>
            <w:tcW w:w="1809" w:type="dxa"/>
          </w:tcPr>
          <w:p w:rsidR="005B2760" w:rsidRDefault="00AE524F" w:rsidP="004B29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00010001</w:t>
            </w:r>
          </w:p>
        </w:tc>
      </w:tr>
      <w:tr w:rsidR="005B2760" w:rsidTr="004B29AF">
        <w:trPr>
          <w:trHeight w:val="345"/>
        </w:trPr>
        <w:tc>
          <w:tcPr>
            <w:tcW w:w="1809" w:type="dxa"/>
          </w:tcPr>
          <w:p w:rsidR="005B2760" w:rsidRDefault="00AE524F" w:rsidP="004B29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00010001</w:t>
            </w:r>
          </w:p>
        </w:tc>
      </w:tr>
      <w:tr w:rsidR="005B2760" w:rsidTr="004B29AF">
        <w:trPr>
          <w:trHeight w:val="375"/>
        </w:trPr>
        <w:tc>
          <w:tcPr>
            <w:tcW w:w="1809" w:type="dxa"/>
          </w:tcPr>
          <w:p w:rsidR="005B2760" w:rsidRDefault="00AE524F" w:rsidP="004B29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填充</w:t>
            </w:r>
          </w:p>
        </w:tc>
      </w:tr>
      <w:tr w:rsidR="005B2760" w:rsidTr="004B29AF">
        <w:trPr>
          <w:trHeight w:val="330"/>
        </w:trPr>
        <w:tc>
          <w:tcPr>
            <w:tcW w:w="1809" w:type="dxa"/>
          </w:tcPr>
          <w:p w:rsidR="005B2760" w:rsidRDefault="00AE524F" w:rsidP="004B29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填充</w:t>
            </w:r>
          </w:p>
        </w:tc>
      </w:tr>
      <w:tr w:rsidR="005B2760" w:rsidTr="004B29AF">
        <w:trPr>
          <w:trHeight w:val="270"/>
        </w:trPr>
        <w:tc>
          <w:tcPr>
            <w:tcW w:w="1809" w:type="dxa"/>
          </w:tcPr>
          <w:p w:rsidR="005B2760" w:rsidRDefault="00AE524F" w:rsidP="004B29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00100010</w:t>
            </w:r>
          </w:p>
        </w:tc>
      </w:tr>
      <w:tr w:rsidR="005B2760" w:rsidTr="004B29AF">
        <w:trPr>
          <w:trHeight w:val="255"/>
        </w:trPr>
        <w:tc>
          <w:tcPr>
            <w:tcW w:w="1809" w:type="dxa"/>
          </w:tcPr>
          <w:p w:rsidR="005B2760" w:rsidRDefault="00AE524F" w:rsidP="004B29A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00100010</w:t>
            </w:r>
          </w:p>
        </w:tc>
      </w:tr>
      <w:tr w:rsidR="005B2760" w:rsidTr="004B29AF">
        <w:trPr>
          <w:trHeight w:val="255"/>
        </w:trPr>
        <w:tc>
          <w:tcPr>
            <w:tcW w:w="1809" w:type="dxa"/>
          </w:tcPr>
          <w:p w:rsidR="00AE524F" w:rsidRDefault="00AE524F" w:rsidP="004B2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00100010</w:t>
            </w:r>
          </w:p>
        </w:tc>
      </w:tr>
      <w:tr w:rsidR="00AE524F" w:rsidTr="004B29AF">
        <w:trPr>
          <w:trHeight w:val="255"/>
        </w:trPr>
        <w:tc>
          <w:tcPr>
            <w:tcW w:w="1809" w:type="dxa"/>
          </w:tcPr>
          <w:p w:rsidR="00AE524F" w:rsidRDefault="00AE524F" w:rsidP="004B2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00100010</w:t>
            </w:r>
          </w:p>
        </w:tc>
      </w:tr>
      <w:tr w:rsidR="00AE524F" w:rsidTr="004B29AF">
        <w:trPr>
          <w:trHeight w:val="255"/>
        </w:trPr>
        <w:tc>
          <w:tcPr>
            <w:tcW w:w="1809" w:type="dxa"/>
          </w:tcPr>
          <w:p w:rsidR="00AE524F" w:rsidRDefault="00AE524F" w:rsidP="004B2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00110011</w:t>
            </w:r>
          </w:p>
        </w:tc>
      </w:tr>
      <w:tr w:rsidR="00AE524F" w:rsidTr="004B29AF">
        <w:trPr>
          <w:trHeight w:val="255"/>
        </w:trPr>
        <w:tc>
          <w:tcPr>
            <w:tcW w:w="1809" w:type="dxa"/>
          </w:tcPr>
          <w:p w:rsidR="00AE524F" w:rsidRDefault="00AE524F" w:rsidP="004B2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00110011</w:t>
            </w:r>
          </w:p>
        </w:tc>
      </w:tr>
      <w:tr w:rsidR="00AE524F" w:rsidTr="004B29AF">
        <w:trPr>
          <w:trHeight w:val="255"/>
        </w:trPr>
        <w:tc>
          <w:tcPr>
            <w:tcW w:w="1809" w:type="dxa"/>
          </w:tcPr>
          <w:p w:rsidR="00AE524F" w:rsidRDefault="00AE524F" w:rsidP="004B2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00110011</w:t>
            </w:r>
          </w:p>
        </w:tc>
      </w:tr>
      <w:tr w:rsidR="00AE524F" w:rsidTr="004B29AF">
        <w:trPr>
          <w:trHeight w:val="255"/>
        </w:trPr>
        <w:tc>
          <w:tcPr>
            <w:tcW w:w="1809" w:type="dxa"/>
          </w:tcPr>
          <w:p w:rsidR="00AE524F" w:rsidRDefault="00AE524F" w:rsidP="004B29A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00110011</w:t>
            </w:r>
          </w:p>
        </w:tc>
      </w:tr>
    </w:tbl>
    <w:p w:rsidR="005B2760" w:rsidRDefault="005B2760" w:rsidP="005B2760">
      <w:pPr>
        <w:ind w:firstLineChars="400" w:firstLine="960"/>
        <w:rPr>
          <w:sz w:val="24"/>
        </w:rPr>
      </w:pPr>
      <w:r>
        <w:rPr>
          <w:rFonts w:hint="eastAsia"/>
          <w:sz w:val="24"/>
        </w:rPr>
        <w:t>int c;        从此处开始填（低端地址）●</w:t>
      </w:r>
    </w:p>
    <w:p w:rsidR="005B2760" w:rsidRDefault="005B2760" w:rsidP="005B2760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} </w:t>
      </w:r>
      <w:proofErr w:type="spellStart"/>
      <w:r>
        <w:rPr>
          <w:rFonts w:hint="eastAsia"/>
          <w:sz w:val="24"/>
        </w:rPr>
        <w:t>bbb</w:t>
      </w:r>
      <w:proofErr w:type="spellEnd"/>
      <w:r>
        <w:rPr>
          <w:rFonts w:hint="eastAsia"/>
          <w:sz w:val="24"/>
        </w:rPr>
        <w:t>；</w:t>
      </w:r>
    </w:p>
    <w:p w:rsidR="005B2760" w:rsidRDefault="005B2760" w:rsidP="005B2760">
      <w:pPr>
        <w:ind w:firstLineChars="200" w:firstLine="480"/>
        <w:rPr>
          <w:sz w:val="24"/>
        </w:rPr>
      </w:pPr>
    </w:p>
    <w:p w:rsidR="005B2760" w:rsidRDefault="005B2760" w:rsidP="005B276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bbb.a</w:t>
      </w:r>
      <w:proofErr w:type="spellEnd"/>
      <w:r>
        <w:rPr>
          <w:rFonts w:hint="eastAsia"/>
          <w:sz w:val="24"/>
        </w:rPr>
        <w:t xml:space="preserve"> = 0x1111;</w:t>
      </w:r>
    </w:p>
    <w:p w:rsidR="005B2760" w:rsidRDefault="005B2760" w:rsidP="005B276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bbb.b</w:t>
      </w:r>
      <w:proofErr w:type="spellEnd"/>
      <w:r>
        <w:rPr>
          <w:rFonts w:hint="eastAsia"/>
          <w:sz w:val="24"/>
        </w:rPr>
        <w:t xml:space="preserve"> = 0x22222222;</w:t>
      </w:r>
    </w:p>
    <w:p w:rsidR="005B2760" w:rsidRDefault="005B2760" w:rsidP="005B276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bbb.c</w:t>
      </w:r>
      <w:proofErr w:type="spellEnd"/>
      <w:r>
        <w:rPr>
          <w:rFonts w:hint="eastAsia"/>
          <w:sz w:val="24"/>
        </w:rPr>
        <w:t xml:space="preserve"> = 0x33333333;</w:t>
      </w:r>
    </w:p>
    <w:p w:rsidR="005B2760" w:rsidRDefault="005B2760" w:rsidP="005B2760">
      <w:pPr>
        <w:ind w:firstLineChars="200" w:firstLine="480"/>
        <w:rPr>
          <w:sz w:val="24"/>
        </w:rPr>
      </w:pPr>
    </w:p>
    <w:p w:rsidR="005B2760" w:rsidRDefault="005B2760" w:rsidP="005B2760">
      <w:r>
        <w:rPr>
          <w:rFonts w:hint="eastAsia"/>
          <w:sz w:val="24"/>
        </w:rPr>
        <w:t>答： 该结构体实际所占内存数是__</w:t>
      </w:r>
      <w:r w:rsidR="00E0237F">
        <w:rPr>
          <w:rFonts w:hint="eastAsia"/>
          <w:sz w:val="24"/>
        </w:rPr>
        <w:t>12字节</w:t>
      </w:r>
      <w:bookmarkStart w:id="0" w:name="_GoBack"/>
      <w:bookmarkEnd w:id="0"/>
      <w:r>
        <w:rPr>
          <w:rFonts w:hint="eastAsia"/>
          <w:sz w:val="24"/>
        </w:rPr>
        <w:t>___</w:t>
      </w:r>
    </w:p>
    <w:p w:rsidR="005B2760" w:rsidRPr="00465119" w:rsidRDefault="005B2760"/>
    <w:sectPr w:rsidR="005B2760" w:rsidRPr="0046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F4D70"/>
    <w:multiLevelType w:val="hybridMultilevel"/>
    <w:tmpl w:val="FB8CF700"/>
    <w:lvl w:ilvl="0" w:tplc="0B6220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9A47C8"/>
    <w:multiLevelType w:val="hybridMultilevel"/>
    <w:tmpl w:val="2174D102"/>
    <w:lvl w:ilvl="0" w:tplc="3A86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115EC"/>
    <w:multiLevelType w:val="hybridMultilevel"/>
    <w:tmpl w:val="73A0353E"/>
    <w:lvl w:ilvl="0" w:tplc="101C6E2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59684F"/>
    <w:multiLevelType w:val="hybridMultilevel"/>
    <w:tmpl w:val="DBC256E8"/>
    <w:lvl w:ilvl="0" w:tplc="5C22F6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2FB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CAF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29A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A83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AFA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AE8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8EE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054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904143"/>
    <w:multiLevelType w:val="hybridMultilevel"/>
    <w:tmpl w:val="AEFC9F62"/>
    <w:lvl w:ilvl="0" w:tplc="77C408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9F2BDC"/>
    <w:multiLevelType w:val="hybridMultilevel"/>
    <w:tmpl w:val="A0043E5E"/>
    <w:lvl w:ilvl="0" w:tplc="0FFA3D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6B38AE"/>
    <w:multiLevelType w:val="hybridMultilevel"/>
    <w:tmpl w:val="D966A438"/>
    <w:lvl w:ilvl="0" w:tplc="D1EE4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957064"/>
    <w:multiLevelType w:val="hybridMultilevel"/>
    <w:tmpl w:val="153AC04A"/>
    <w:lvl w:ilvl="0" w:tplc="738C4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137160"/>
    <w:multiLevelType w:val="hybridMultilevel"/>
    <w:tmpl w:val="737E1CE6"/>
    <w:lvl w:ilvl="0" w:tplc="4000D1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B5"/>
    <w:rsid w:val="000455D2"/>
    <w:rsid w:val="00060D6C"/>
    <w:rsid w:val="0007690E"/>
    <w:rsid w:val="001134B5"/>
    <w:rsid w:val="00116D46"/>
    <w:rsid w:val="0012440B"/>
    <w:rsid w:val="001360EC"/>
    <w:rsid w:val="001462E6"/>
    <w:rsid w:val="001845CB"/>
    <w:rsid w:val="00240966"/>
    <w:rsid w:val="00264976"/>
    <w:rsid w:val="003231D7"/>
    <w:rsid w:val="003563CA"/>
    <w:rsid w:val="00373B65"/>
    <w:rsid w:val="00430E21"/>
    <w:rsid w:val="00465119"/>
    <w:rsid w:val="004D5092"/>
    <w:rsid w:val="005A0454"/>
    <w:rsid w:val="005B2760"/>
    <w:rsid w:val="005E0711"/>
    <w:rsid w:val="005F4B51"/>
    <w:rsid w:val="00660346"/>
    <w:rsid w:val="006E3A32"/>
    <w:rsid w:val="00837EFA"/>
    <w:rsid w:val="00920CBA"/>
    <w:rsid w:val="00955213"/>
    <w:rsid w:val="00AB1FF4"/>
    <w:rsid w:val="00AE524F"/>
    <w:rsid w:val="00B977BF"/>
    <w:rsid w:val="00BC6D66"/>
    <w:rsid w:val="00C27ED3"/>
    <w:rsid w:val="00CC553F"/>
    <w:rsid w:val="00CF51EC"/>
    <w:rsid w:val="00D0075D"/>
    <w:rsid w:val="00D3244B"/>
    <w:rsid w:val="00E0237F"/>
    <w:rsid w:val="00EF35D7"/>
    <w:rsid w:val="00F43F9A"/>
    <w:rsid w:val="00F92E2B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13B6"/>
  <w15:chartTrackingRefBased/>
  <w15:docId w15:val="{CCC7008E-F8F6-42A9-BD04-D1C2D598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62E6"/>
    <w:rPr>
      <w:b/>
      <w:bCs/>
    </w:rPr>
  </w:style>
  <w:style w:type="paragraph" w:styleId="a4">
    <w:name w:val="List Paragraph"/>
    <w:basedOn w:val="a"/>
    <w:uiPriority w:val="34"/>
    <w:qFormat/>
    <w:rsid w:val="005A0454"/>
    <w:pPr>
      <w:ind w:firstLineChars="200" w:firstLine="420"/>
    </w:pPr>
  </w:style>
  <w:style w:type="paragraph" w:styleId="a5">
    <w:name w:val="footer"/>
    <w:basedOn w:val="a"/>
    <w:link w:val="a6"/>
    <w:rsid w:val="00920CB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20CBA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B1FF4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AB1FF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B1FF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B1FF4"/>
  </w:style>
  <w:style w:type="paragraph" w:styleId="ab">
    <w:name w:val="annotation subject"/>
    <w:basedOn w:val="a9"/>
    <w:next w:val="a9"/>
    <w:link w:val="ac"/>
    <w:uiPriority w:val="99"/>
    <w:semiHidden/>
    <w:unhideWhenUsed/>
    <w:rsid w:val="00AB1FF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B1FF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B1FF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B1FF4"/>
    <w:rPr>
      <w:sz w:val="18"/>
      <w:szCs w:val="18"/>
    </w:rPr>
  </w:style>
  <w:style w:type="table" w:styleId="af">
    <w:name w:val="Table Grid"/>
    <w:basedOn w:val="a1"/>
    <w:uiPriority w:val="39"/>
    <w:rsid w:val="00EF3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9088">
          <w:marLeft w:val="135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Chian</dc:creator>
  <cp:keywords/>
  <dc:description/>
  <cp:lastModifiedBy>周 玉川</cp:lastModifiedBy>
  <cp:revision>32</cp:revision>
  <dcterms:created xsi:type="dcterms:W3CDTF">2019-08-11T09:30:00Z</dcterms:created>
  <dcterms:modified xsi:type="dcterms:W3CDTF">2019-09-15T11:55:00Z</dcterms:modified>
</cp:coreProperties>
</file>