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E49E" w14:textId="77777777" w:rsidR="00B43886" w:rsidRPr="00B43886" w:rsidRDefault="00B43886" w:rsidP="00A52B2D">
      <w:pPr>
        <w:rPr>
          <w:rFonts w:cs="Arial"/>
          <w:b/>
        </w:rPr>
      </w:pPr>
      <w:r w:rsidRPr="00B43886">
        <w:rPr>
          <w:rFonts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DD7DC81" wp14:editId="1D33274B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569203" cy="1285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0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886">
        <w:rPr>
          <w:rFonts w:cs="Arial"/>
          <w:b/>
        </w:rPr>
        <w:t>Center for Macromolecular Science and Engineering</w:t>
      </w:r>
    </w:p>
    <w:p w14:paraId="0D924C55" w14:textId="77777777" w:rsidR="00B43886" w:rsidRPr="00B43886" w:rsidRDefault="00160CF3" w:rsidP="00A52B2D">
      <w:pPr>
        <w:rPr>
          <w:rFonts w:cs="Arial"/>
          <w:b/>
        </w:rPr>
      </w:pPr>
      <w:hyperlink r:id="rId8" w:history="1">
        <w:r w:rsidR="00B43886" w:rsidRPr="00B43886">
          <w:rPr>
            <w:rStyle w:val="Hyperlink"/>
            <w:rFonts w:cs="Arial"/>
            <w:b/>
          </w:rPr>
          <w:t>http://www.cmse.ufl.edu/</w:t>
        </w:r>
      </w:hyperlink>
      <w:r w:rsidR="00B43886" w:rsidRPr="00B43886">
        <w:rPr>
          <w:rFonts w:cs="Arial"/>
          <w:b/>
        </w:rPr>
        <w:t xml:space="preserve">  </w:t>
      </w:r>
    </w:p>
    <w:p w14:paraId="4086FE91" w14:textId="77777777" w:rsidR="00B43886" w:rsidRPr="00B43886" w:rsidRDefault="00B43886" w:rsidP="00A52B2D">
      <w:pPr>
        <w:rPr>
          <w:rFonts w:cs="Arial"/>
          <w:b/>
          <w:sz w:val="20"/>
          <w:szCs w:val="20"/>
        </w:rPr>
      </w:pPr>
      <w:r w:rsidRPr="00B43886">
        <w:rPr>
          <w:rFonts w:cs="Arial"/>
          <w:b/>
        </w:rPr>
        <w:tab/>
      </w:r>
      <w:r w:rsidRPr="00B43886">
        <w:rPr>
          <w:rFonts w:cs="Arial"/>
          <w:b/>
        </w:rPr>
        <w:tab/>
      </w:r>
      <w:r w:rsidRPr="00B43886">
        <w:rPr>
          <w:rFonts w:cs="Arial"/>
          <w:b/>
        </w:rPr>
        <w:tab/>
      </w:r>
      <w:r w:rsidRPr="00B43886">
        <w:rPr>
          <w:rFonts w:cs="Arial"/>
          <w:b/>
        </w:rPr>
        <w:tab/>
      </w:r>
      <w:r w:rsidRPr="00B43886">
        <w:rPr>
          <w:rFonts w:cs="Arial"/>
          <w:b/>
        </w:rPr>
        <w:tab/>
      </w:r>
    </w:p>
    <w:p w14:paraId="15E0E887" w14:textId="77777777" w:rsidR="00B43886" w:rsidRPr="00B43886" w:rsidRDefault="00B43886" w:rsidP="00A52B2D">
      <w:pPr>
        <w:rPr>
          <w:rFonts w:cs="Arial"/>
          <w:i/>
          <w:sz w:val="20"/>
        </w:rPr>
      </w:pPr>
    </w:p>
    <w:p w14:paraId="70455370" w14:textId="77777777" w:rsidR="00B43886" w:rsidRPr="00B43886" w:rsidRDefault="00B43886" w:rsidP="00A52B2D">
      <w:pPr>
        <w:rPr>
          <w:rFonts w:cs="Arial"/>
          <w:i/>
          <w:sz w:val="20"/>
        </w:rPr>
      </w:pPr>
    </w:p>
    <w:p w14:paraId="2E9EEC12" w14:textId="77777777" w:rsidR="00B43886" w:rsidRPr="00B43886" w:rsidRDefault="00B43886" w:rsidP="00A52B2D">
      <w:pPr>
        <w:rPr>
          <w:rFonts w:cs="Arial"/>
          <w:i/>
          <w:sz w:val="20"/>
        </w:rPr>
      </w:pPr>
    </w:p>
    <w:p w14:paraId="21D33619" w14:textId="77777777" w:rsidR="00B43886" w:rsidRPr="00B43886" w:rsidRDefault="00B43886" w:rsidP="00A52B2D">
      <w:pPr>
        <w:ind w:right="720"/>
      </w:pPr>
      <w:r w:rsidRPr="00B43886">
        <w:rPr>
          <w:b/>
          <w:bCs/>
        </w:rPr>
        <w:t>OUR VISION:</w:t>
      </w:r>
      <w:r w:rsidRPr="00B43886">
        <w:t xml:space="preserve"> The Center for Macromolecular Science and Engineering promotes interdisciplinary collaboration in our polymer science and engineering program at the University of Florida and serves as a conduit between industry, government and UF. We stress a fundamental approach in our research while seeking solutions to practical problems. We pursue excellence in all our endeavors. Our conduct is characterized by ethics, integrity, and honesty.</w:t>
      </w:r>
    </w:p>
    <w:p w14:paraId="3ECF2277" w14:textId="77777777" w:rsidR="00B43886" w:rsidRPr="00B43886" w:rsidRDefault="001C51AD" w:rsidP="00A52B2D">
      <w:pPr>
        <w:ind w:righ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AF03" wp14:editId="6CD3F7C1">
                <wp:simplePos x="0" y="0"/>
                <wp:positionH relativeFrom="column">
                  <wp:posOffset>-241541</wp:posOffset>
                </wp:positionH>
                <wp:positionV relativeFrom="paragraph">
                  <wp:posOffset>63308</wp:posOffset>
                </wp:positionV>
                <wp:extent cx="62455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CDF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5pt" to="47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B6A10B7" w14:textId="77777777" w:rsidR="00B43886" w:rsidRDefault="00B43886" w:rsidP="00A52B2D">
      <w:pPr>
        <w:ind w:right="720"/>
        <w:jc w:val="center"/>
        <w:rPr>
          <w:i/>
        </w:rPr>
      </w:pPr>
      <w:r w:rsidRPr="00B43886">
        <w:rPr>
          <w:b/>
        </w:rPr>
        <w:t>Director of Information Technology, Gainesville, FL</w:t>
      </w:r>
      <w:r w:rsidRPr="00B43886">
        <w:rPr>
          <w:b/>
        </w:rPr>
        <w:br/>
      </w:r>
      <w:r w:rsidRPr="00B43886">
        <w:rPr>
          <w:i/>
        </w:rPr>
        <w:t>part time</w:t>
      </w:r>
      <w:r>
        <w:rPr>
          <w:i/>
        </w:rPr>
        <w:t>,</w:t>
      </w:r>
      <w:r w:rsidR="001C51AD">
        <w:rPr>
          <w:i/>
        </w:rPr>
        <w:t xml:space="preserve"> 15 hours per week,</w:t>
      </w:r>
      <w:r>
        <w:rPr>
          <w:i/>
        </w:rPr>
        <w:t xml:space="preserve"> </w:t>
      </w:r>
      <w:r w:rsidRPr="00160CF3">
        <w:rPr>
          <w:i/>
          <w:highlight w:val="yellow"/>
        </w:rPr>
        <w:t>$XX / hour</w:t>
      </w:r>
    </w:p>
    <w:p w14:paraId="1F0FFC06" w14:textId="4A8BF4A6" w:rsidR="00A52B2D" w:rsidRDefault="00B43886" w:rsidP="00A52B2D">
      <w:r>
        <w:t xml:space="preserve">The </w:t>
      </w:r>
      <w:r w:rsidR="001C51AD">
        <w:t>C</w:t>
      </w:r>
      <w:r w:rsidR="001C51AD" w:rsidRPr="001C51AD">
        <w:rPr>
          <w:rFonts w:cs="Arial"/>
        </w:rPr>
        <w:t>enter for Macromolecular Science and Engineerin</w:t>
      </w:r>
      <w:bookmarkStart w:id="0" w:name="_GoBack"/>
      <w:bookmarkEnd w:id="0"/>
      <w:r w:rsidR="001C51AD" w:rsidRPr="001C51AD">
        <w:rPr>
          <w:rFonts w:cs="Arial"/>
        </w:rPr>
        <w:t>g</w:t>
      </w:r>
      <w:r w:rsidR="001C51AD">
        <w:rPr>
          <w:rFonts w:cs="Arial"/>
        </w:rPr>
        <w:t xml:space="preserve"> at the </w:t>
      </w:r>
      <w:r w:rsidR="00A52B2D">
        <w:rPr>
          <w:rFonts w:cs="Arial"/>
        </w:rPr>
        <w:t>University</w:t>
      </w:r>
      <w:r w:rsidR="001C51AD">
        <w:rPr>
          <w:rFonts w:cs="Arial"/>
        </w:rPr>
        <w:t xml:space="preserve"> of Florida is seeking a lo</w:t>
      </w:r>
      <w:r w:rsidR="003045BA">
        <w:rPr>
          <w:rFonts w:cs="Arial"/>
        </w:rPr>
        <w:t>ng-term, passionate, self-directed</w:t>
      </w:r>
      <w:r w:rsidR="001C51AD">
        <w:rPr>
          <w:rFonts w:cs="Arial"/>
        </w:rPr>
        <w:t xml:space="preserve"> student to fill the upcoming vacancy in the role of </w:t>
      </w:r>
      <w:r w:rsidR="001C51AD" w:rsidRPr="001C51AD">
        <w:t>Director of Information Technology</w:t>
      </w:r>
      <w:r w:rsidR="00A52B2D">
        <w:t xml:space="preserve">.  The position </w:t>
      </w:r>
      <w:r w:rsidR="003045BA">
        <w:t>requires</w:t>
      </w:r>
      <w:r w:rsidR="00A52B2D">
        <w:t xml:space="preserve"> hours per week relative to the workload.  </w:t>
      </w:r>
      <w:r w:rsidR="00D7365D">
        <w:t xml:space="preserve"> Scheduling is generally flexible.</w:t>
      </w:r>
      <w:r w:rsidR="003045BA">
        <w:t xml:space="preserve">  The student will be able to work remotely on specific website maintenance tasks</w:t>
      </w:r>
      <w:r w:rsidR="00160CF3">
        <w:t>.  The student is suggested to be present in the Polymer office in Leigh hall a few times per week.</w:t>
      </w:r>
    </w:p>
    <w:p w14:paraId="434426DB" w14:textId="77777777" w:rsidR="001C51AD" w:rsidRDefault="00A52B2D" w:rsidP="00A52B2D">
      <w:r>
        <w:t>Responsibilities</w:t>
      </w:r>
      <w:r w:rsidR="001C51AD">
        <w:t xml:space="preserve"> Include</w:t>
      </w:r>
      <w:r w:rsidR="00D7365D">
        <w:t>:</w:t>
      </w:r>
    </w:p>
    <w:p w14:paraId="28936DA3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 w:rsidRPr="001C51AD">
        <w:rPr>
          <w:rFonts w:cs="Arial"/>
        </w:rPr>
        <w:t xml:space="preserve">Management of 2 </w:t>
      </w:r>
      <w:r>
        <w:rPr>
          <w:rFonts w:cs="Arial"/>
        </w:rPr>
        <w:t>chemistry department websites (CMSE, BPRL)</w:t>
      </w:r>
    </w:p>
    <w:p w14:paraId="3AE1C408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Management of 1 group website (Sumerlin)</w:t>
      </w:r>
    </w:p>
    <w:p w14:paraId="022A3B21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Management of 1 Facebook page (CMSE)</w:t>
      </w:r>
    </w:p>
    <w:p w14:paraId="292B1AC2" w14:textId="77777777" w:rsidR="000528BD" w:rsidRDefault="000528B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Management of digital archives (CMSE)</w:t>
      </w:r>
    </w:p>
    <w:p w14:paraId="75AE600A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Communicate with professors, students, and student groups to procure content for websites</w:t>
      </w:r>
    </w:p>
    <w:p w14:paraId="3DA74F20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 xml:space="preserve">Create </w:t>
      </w:r>
      <w:r w:rsidR="00D7365D">
        <w:rPr>
          <w:rFonts w:cs="Arial"/>
        </w:rPr>
        <w:t>various publications</w:t>
      </w:r>
      <w:r w:rsidR="000528BD">
        <w:rPr>
          <w:rFonts w:cs="Arial"/>
        </w:rPr>
        <w:t xml:space="preserve"> and</w:t>
      </w:r>
      <w:r w:rsidR="00D7365D">
        <w:rPr>
          <w:rFonts w:cs="Arial"/>
        </w:rPr>
        <w:t xml:space="preserve"> post</w:t>
      </w:r>
      <w:r w:rsidR="000528BD">
        <w:rPr>
          <w:rFonts w:cs="Arial"/>
        </w:rPr>
        <w:t>ers in support of departmental objectives</w:t>
      </w:r>
    </w:p>
    <w:p w14:paraId="56936341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Assist in technology-based office projects</w:t>
      </w:r>
      <w:r w:rsidR="00AE1FAF">
        <w:rPr>
          <w:rFonts w:cs="Arial"/>
        </w:rPr>
        <w:t>, including development of new websites, communication mediums, and technology infrastructure</w:t>
      </w:r>
    </w:p>
    <w:p w14:paraId="6F538C47" w14:textId="77777777" w:rsidR="00B43886" w:rsidRPr="00A52B2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Assist in miscellaneous office tasks</w:t>
      </w:r>
    </w:p>
    <w:p w14:paraId="73396D8F" w14:textId="77777777" w:rsidR="00B43886" w:rsidRPr="00B43886" w:rsidRDefault="00B43886" w:rsidP="00A52B2D">
      <w:pPr>
        <w:ind w:right="720"/>
        <w:rPr>
          <w:sz w:val="20"/>
          <w:szCs w:val="20"/>
        </w:rPr>
      </w:pPr>
      <w:r w:rsidRPr="00B43886">
        <w:rPr>
          <w:sz w:val="20"/>
          <w:szCs w:val="20"/>
        </w:rPr>
        <w:t xml:space="preserve">Successful candidates will </w:t>
      </w:r>
      <w:r w:rsidR="000528BD">
        <w:rPr>
          <w:sz w:val="20"/>
          <w:szCs w:val="20"/>
        </w:rPr>
        <w:t>be</w:t>
      </w:r>
      <w:r w:rsidRPr="00B43886">
        <w:rPr>
          <w:sz w:val="20"/>
          <w:szCs w:val="20"/>
        </w:rPr>
        <w:t xml:space="preserve">: </w:t>
      </w:r>
    </w:p>
    <w:p w14:paraId="7D2D0B32" w14:textId="699393CA" w:rsidR="000528BD" w:rsidRDefault="000528BD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S</w:t>
      </w:r>
      <w:r w:rsidR="003045BA">
        <w:rPr>
          <w:rFonts w:cs="Arial"/>
        </w:rPr>
        <w:t>elf-starter</w:t>
      </w:r>
    </w:p>
    <w:p w14:paraId="44136DEE" w14:textId="4EE22D48" w:rsidR="000528BD" w:rsidRDefault="003045BA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Self-directed</w:t>
      </w:r>
    </w:p>
    <w:p w14:paraId="58301B7B" w14:textId="489B12E0" w:rsidR="00160CF3" w:rsidRDefault="00160CF3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Great communication skills</w:t>
      </w:r>
    </w:p>
    <w:p w14:paraId="49404943" w14:textId="621E6F22" w:rsidR="003045BA" w:rsidRPr="003045BA" w:rsidRDefault="000528BD" w:rsidP="003045BA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Display professional communication etiquette</w:t>
      </w:r>
    </w:p>
    <w:p w14:paraId="4F2C0C12" w14:textId="77777777" w:rsidR="000528BD" w:rsidRPr="00A52B2D" w:rsidRDefault="000528BD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Reliable</w:t>
      </w:r>
    </w:p>
    <w:p w14:paraId="67D7FE8E" w14:textId="77777777" w:rsidR="00B43886" w:rsidRPr="00B43886" w:rsidRDefault="00A52B2D" w:rsidP="00A52B2D">
      <w:pPr>
        <w:ind w:right="720"/>
        <w:rPr>
          <w:rFonts w:cs="Arial"/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49602" wp14:editId="688B9DF8">
                <wp:simplePos x="0" y="0"/>
                <wp:positionH relativeFrom="margin">
                  <wp:align>center</wp:align>
                </wp:positionH>
                <wp:positionV relativeFrom="paragraph">
                  <wp:posOffset>107686</wp:posOffset>
                </wp:positionV>
                <wp:extent cx="624522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F45E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5pt" to="491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br/>
        <w:t>How to Apply</w:t>
      </w:r>
      <w:r w:rsidR="00B43886" w:rsidRPr="00B43886">
        <w:rPr>
          <w:b/>
        </w:rPr>
        <w:t xml:space="preserve">  </w:t>
      </w:r>
    </w:p>
    <w:p w14:paraId="644D7CA1" w14:textId="77777777" w:rsidR="00295C83" w:rsidRPr="00B43886" w:rsidRDefault="00A52B2D" w:rsidP="00A52B2D">
      <w:r>
        <w:lastRenderedPageBreak/>
        <w:t>[placeholder text, need to have an online application process</w:t>
      </w:r>
      <w:r w:rsidR="000528BD">
        <w:t>!</w:t>
      </w:r>
      <w:r>
        <w:t>]</w:t>
      </w:r>
    </w:p>
    <w:sectPr w:rsidR="00295C83" w:rsidRPr="00B43886" w:rsidSect="00D7365D">
      <w:headerReference w:type="default" r:id="rId9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EC34D" w14:textId="77777777" w:rsidR="0041729D" w:rsidRDefault="0041729D" w:rsidP="00B43886">
      <w:pPr>
        <w:spacing w:after="0" w:line="240" w:lineRule="auto"/>
      </w:pPr>
      <w:r>
        <w:separator/>
      </w:r>
    </w:p>
  </w:endnote>
  <w:endnote w:type="continuationSeparator" w:id="0">
    <w:p w14:paraId="23B2E0AE" w14:textId="77777777" w:rsidR="0041729D" w:rsidRDefault="0041729D" w:rsidP="00B4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71366" w14:textId="77777777" w:rsidR="0041729D" w:rsidRDefault="0041729D" w:rsidP="00B43886">
      <w:pPr>
        <w:spacing w:after="0" w:line="240" w:lineRule="auto"/>
      </w:pPr>
      <w:r>
        <w:separator/>
      </w:r>
    </w:p>
  </w:footnote>
  <w:footnote w:type="continuationSeparator" w:id="0">
    <w:p w14:paraId="5367CA60" w14:textId="77777777" w:rsidR="0041729D" w:rsidRDefault="0041729D" w:rsidP="00B4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032C3" w14:textId="77777777" w:rsidR="00B43886" w:rsidRPr="00B43886" w:rsidRDefault="00B43886" w:rsidP="00B43886">
    <w:pPr>
      <w:pStyle w:val="Header"/>
      <w:jc w:val="center"/>
      <w:rPr>
        <w:b/>
        <w:sz w:val="32"/>
        <w:szCs w:val="32"/>
      </w:rPr>
    </w:pPr>
    <w:r w:rsidRPr="00B43886">
      <w:rPr>
        <w:b/>
        <w:sz w:val="32"/>
        <w:szCs w:val="32"/>
      </w:rPr>
      <w:t>Part-time Student Job Opportunity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213CF"/>
    <w:multiLevelType w:val="hybridMultilevel"/>
    <w:tmpl w:val="2BB070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ACC4009"/>
    <w:multiLevelType w:val="hybridMultilevel"/>
    <w:tmpl w:val="B7DCF3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86"/>
    <w:rsid w:val="000528BD"/>
    <w:rsid w:val="00160CF3"/>
    <w:rsid w:val="001C51AD"/>
    <w:rsid w:val="00295C83"/>
    <w:rsid w:val="003045BA"/>
    <w:rsid w:val="0041729D"/>
    <w:rsid w:val="008B0999"/>
    <w:rsid w:val="00A52B2D"/>
    <w:rsid w:val="00AE1FAF"/>
    <w:rsid w:val="00B43886"/>
    <w:rsid w:val="00D7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DEA518"/>
  <w15:chartTrackingRefBased/>
  <w15:docId w15:val="{2B07E2E7-F424-41CC-BEA5-679B18B4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8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86"/>
  </w:style>
  <w:style w:type="paragraph" w:styleId="Footer">
    <w:name w:val="footer"/>
    <w:basedOn w:val="Normal"/>
    <w:link w:val="FooterChar"/>
    <w:uiPriority w:val="99"/>
    <w:unhideWhenUsed/>
    <w:rsid w:val="00B4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86"/>
  </w:style>
  <w:style w:type="paragraph" w:styleId="ListParagraph">
    <w:name w:val="List Paragraph"/>
    <w:basedOn w:val="Normal"/>
    <w:uiPriority w:val="34"/>
    <w:qFormat/>
    <w:rsid w:val="001C5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F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F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F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se.ufl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Henderson</dc:creator>
  <cp:keywords/>
  <dc:description/>
  <cp:lastModifiedBy>Drew Henderson</cp:lastModifiedBy>
  <cp:revision>4</cp:revision>
  <dcterms:created xsi:type="dcterms:W3CDTF">2014-12-12T19:51:00Z</dcterms:created>
  <dcterms:modified xsi:type="dcterms:W3CDTF">2015-01-12T20:09:00Z</dcterms:modified>
</cp:coreProperties>
</file>