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hd w:fill="ffffff" w:val="clear"/>
        <w:spacing w:after="90" w:before="90" w:lineRule="auto"/>
        <w:jc w:val="center"/>
        <w:rPr>
          <w:rFonts w:ascii="Aptos" w:cs="Aptos" w:eastAsia="Aptos" w:hAnsi="Aptos"/>
          <w:b w:val="1"/>
          <w:color w:val="000000"/>
          <w:sz w:val="36"/>
          <w:szCs w:val="36"/>
          <w:u w:val="single"/>
        </w:rPr>
      </w:pPr>
      <w:r w:rsidDel="00000000" w:rsidR="00000000" w:rsidRPr="00000000">
        <w:rPr>
          <w:rFonts w:ascii="Aptos" w:cs="Aptos" w:eastAsia="Aptos" w:hAnsi="Aptos"/>
          <w:b w:val="1"/>
          <w:color w:val="000000"/>
          <w:sz w:val="36"/>
          <w:szCs w:val="36"/>
          <w:u w:val="single"/>
          <w:rtl w:val="0"/>
        </w:rPr>
        <w:t xml:space="preserve">Programming Lesson 02: Data in MATLAB</w:t>
      </w:r>
    </w:p>
    <w:p w:rsidR="00000000" w:rsidDel="00000000" w:rsidP="00000000" w:rsidRDefault="00000000" w:rsidRPr="00000000" w14:paraId="00000002">
      <w:pPr>
        <w:pStyle w:val="Heading2"/>
        <w:shd w:fill="ffffff" w:val="clear"/>
        <w:spacing w:after="90" w:before="90" w:lineRule="auto"/>
        <w:jc w:val="center"/>
        <w:rPr>
          <w:rFonts w:ascii="Aptos" w:cs="Aptos" w:eastAsia="Aptos" w:hAnsi="Aptos"/>
          <w:b w:val="1"/>
          <w:color w:val="0000ff"/>
          <w:sz w:val="22"/>
          <w:szCs w:val="22"/>
          <w:u w:val="single"/>
        </w:rPr>
      </w:pPr>
      <w:hyperlink r:id="rId7">
        <w:r w:rsidDel="00000000" w:rsidR="00000000" w:rsidRPr="00000000">
          <w:rPr>
            <w:rFonts w:ascii="Aptos" w:cs="Aptos" w:eastAsia="Aptos" w:hAnsi="Aptos"/>
            <w:b w:val="1"/>
            <w:color w:val="0000ff"/>
            <w:sz w:val="22"/>
            <w:szCs w:val="22"/>
            <w:u w:val="single"/>
            <w:rtl w:val="0"/>
          </w:rPr>
          <w:t xml:space="preserve">The MATLAB files for this section can be found at this link here.</w:t>
        </w:r>
      </w:hyperlink>
      <w:r w:rsidDel="00000000" w:rsidR="00000000" w:rsidRPr="00000000">
        <w:rPr>
          <w:rtl w:val="0"/>
        </w:rPr>
      </w:r>
    </w:p>
    <w:p w:rsidR="00000000" w:rsidDel="00000000" w:rsidP="00000000" w:rsidRDefault="00000000" w:rsidRPr="00000000" w14:paraId="00000003">
      <w:pPr>
        <w:jc w:val="center"/>
        <w:rPr>
          <w:i w:val="1"/>
          <w:sz w:val="18"/>
          <w:szCs w:val="18"/>
        </w:rPr>
      </w:pPr>
      <w:r w:rsidDel="00000000" w:rsidR="00000000" w:rsidRPr="00000000">
        <w:rPr>
          <w:i w:val="1"/>
          <w:sz w:val="18"/>
          <w:szCs w:val="18"/>
          <w:rtl w:val="0"/>
        </w:rPr>
        <w:t xml:space="preserve">The link above contains the live scripts for both coding sections, as well as a PDF of the PowerPoint if you wish to follow along.</w:t>
      </w:r>
    </w:p>
    <w:p w:rsidR="00000000" w:rsidDel="00000000" w:rsidP="00000000" w:rsidRDefault="00000000" w:rsidRPr="00000000" w14:paraId="00000004">
      <w:pPr>
        <w:pStyle w:val="Heading2"/>
        <w:shd w:fill="ffffff" w:val="clear"/>
        <w:spacing w:after="90" w:before="90" w:lineRule="auto"/>
        <w:rPr>
          <w:rFonts w:ascii="Aptos" w:cs="Aptos" w:eastAsia="Aptos" w:hAnsi="Aptos"/>
          <w:color w:val="0021a5"/>
          <w:sz w:val="36"/>
          <w:szCs w:val="36"/>
        </w:rPr>
      </w:pPr>
      <w:r w:rsidDel="00000000" w:rsidR="00000000" w:rsidRPr="00000000">
        <w:rPr>
          <w:rFonts w:ascii="Aptos" w:cs="Aptos" w:eastAsia="Aptos" w:hAnsi="Aptos"/>
          <w:b w:val="0"/>
          <w:color w:val="0021a5"/>
          <w:rtl w:val="0"/>
        </w:rPr>
        <w:t xml:space="preserve">Objectives</w:t>
      </w:r>
      <w:r w:rsidDel="00000000" w:rsidR="00000000" w:rsidRPr="00000000">
        <w:rPr>
          <w:rFonts w:ascii="Aptos" w:cs="Aptos" w:eastAsia="Aptos" w:hAnsi="Aptos"/>
          <w:b w:val="1"/>
          <w:color w:val="0021a5"/>
          <w:rtl w:val="0"/>
        </w:rPr>
        <w:t xml:space="preserve"> </w:t>
      </w:r>
      <w:r w:rsidDel="00000000" w:rsidR="00000000" w:rsidRPr="00000000">
        <w:rPr>
          <w:rtl w:val="0"/>
        </w:rPr>
      </w:r>
    </w:p>
    <w:p w:rsidR="00000000" w:rsidDel="00000000" w:rsidP="00000000" w:rsidRDefault="00000000" w:rsidRPr="00000000" w14:paraId="00000005">
      <w:pPr>
        <w:numPr>
          <w:ilvl w:val="0"/>
          <w:numId w:val="1"/>
        </w:numPr>
        <w:shd w:fill="ffffff" w:val="clear"/>
        <w:spacing w:after="0" w:before="280" w:line="240" w:lineRule="auto"/>
        <w:ind w:left="540" w:hanging="180"/>
        <w:rPr>
          <w:color w:val="000000"/>
        </w:rPr>
      </w:pPr>
      <w:r w:rsidDel="00000000" w:rsidR="00000000" w:rsidRPr="00000000">
        <w:rPr>
          <w:b w:val="1"/>
          <w:color w:val="000000"/>
          <w:rtl w:val="0"/>
        </w:rPr>
        <w:t xml:space="preserve">Multiple Outputs:</w:t>
      </w:r>
      <w:r w:rsidDel="00000000" w:rsidR="00000000" w:rsidRPr="00000000">
        <w:rPr>
          <w:color w:val="000000"/>
          <w:rtl w:val="0"/>
        </w:rPr>
        <w:t xml:space="preserve"> Students will learn how to request multiple outputs from MATLAB functions, such as using the syntax [xrow, xcol]=size(x). As well as learn how to exclude unwanted outputs.  </w:t>
      </w:r>
    </w:p>
    <w:p w:rsidR="00000000" w:rsidDel="00000000" w:rsidP="00000000" w:rsidRDefault="00000000" w:rsidRPr="00000000" w14:paraId="00000006">
      <w:pPr>
        <w:numPr>
          <w:ilvl w:val="0"/>
          <w:numId w:val="1"/>
        </w:numPr>
        <w:shd w:fill="ffffff" w:val="clear"/>
        <w:spacing w:after="0" w:before="0" w:line="240" w:lineRule="auto"/>
        <w:ind w:left="540" w:hanging="180"/>
        <w:rPr>
          <w:color w:val="000000"/>
        </w:rPr>
      </w:pPr>
      <w:r w:rsidDel="00000000" w:rsidR="00000000" w:rsidRPr="00000000">
        <w:rPr>
          <w:b w:val="1"/>
          <w:color w:val="000000"/>
          <w:rtl w:val="0"/>
        </w:rPr>
        <w:t xml:space="preserve">Documentation and Help</w:t>
      </w:r>
      <w:r w:rsidDel="00000000" w:rsidR="00000000" w:rsidRPr="00000000">
        <w:rPr>
          <w:color w:val="000000"/>
          <w:rtl w:val="0"/>
        </w:rPr>
        <w:t xml:space="preserve">: Students will understand how to access MATLAB documentation to learn more about MATLAB functions and capabilities. </w:t>
      </w:r>
    </w:p>
    <w:p w:rsidR="00000000" w:rsidDel="00000000" w:rsidP="00000000" w:rsidRDefault="00000000" w:rsidRPr="00000000" w14:paraId="00000007">
      <w:pPr>
        <w:numPr>
          <w:ilvl w:val="0"/>
          <w:numId w:val="1"/>
        </w:numPr>
        <w:shd w:fill="ffffff" w:val="clear"/>
        <w:spacing w:after="0" w:before="0" w:line="240" w:lineRule="auto"/>
        <w:ind w:left="540" w:hanging="180"/>
        <w:rPr>
          <w:color w:val="000000"/>
        </w:rPr>
      </w:pPr>
      <w:r w:rsidDel="00000000" w:rsidR="00000000" w:rsidRPr="00000000">
        <w:rPr>
          <w:b w:val="1"/>
          <w:color w:val="000000"/>
          <w:rtl w:val="0"/>
        </w:rPr>
        <w:t xml:space="preserve">Plotting and Formatting:</w:t>
      </w:r>
      <w:r w:rsidDel="00000000" w:rsidR="00000000" w:rsidRPr="00000000">
        <w:rPr>
          <w:color w:val="000000"/>
          <w:rtl w:val="0"/>
        </w:rPr>
        <w:t xml:space="preserve"> Students will be able to create simple plots in MATLAB and research other plot types using documentation. As well as understand how to format their plots effectively. </w:t>
      </w:r>
    </w:p>
    <w:p w:rsidR="00000000" w:rsidDel="00000000" w:rsidP="00000000" w:rsidRDefault="00000000" w:rsidRPr="00000000" w14:paraId="00000008">
      <w:pPr>
        <w:numPr>
          <w:ilvl w:val="0"/>
          <w:numId w:val="1"/>
        </w:numPr>
        <w:shd w:fill="ffffff" w:val="clear"/>
        <w:spacing w:after="0" w:before="0" w:line="240" w:lineRule="auto"/>
        <w:ind w:left="540" w:hanging="180"/>
        <w:rPr>
          <w:color w:val="000000"/>
        </w:rPr>
      </w:pPr>
      <w:r w:rsidDel="00000000" w:rsidR="00000000" w:rsidRPr="00000000">
        <w:rPr>
          <w:b w:val="1"/>
          <w:color w:val="000000"/>
          <w:rtl w:val="0"/>
        </w:rPr>
        <w:t xml:space="preserve">Data Import:</w:t>
      </w:r>
      <w:r w:rsidDel="00000000" w:rsidR="00000000" w:rsidRPr="00000000">
        <w:rPr>
          <w:color w:val="000000"/>
          <w:rtl w:val="0"/>
        </w:rPr>
        <w:t xml:space="preserve"> Students will understand how to import data from external files (e.g.  .csv, .xlsx, and .txt) into MATAB.  </w:t>
      </w:r>
    </w:p>
    <w:p w:rsidR="00000000" w:rsidDel="00000000" w:rsidP="00000000" w:rsidRDefault="00000000" w:rsidRPr="00000000" w14:paraId="00000009">
      <w:pPr>
        <w:numPr>
          <w:ilvl w:val="0"/>
          <w:numId w:val="1"/>
        </w:numPr>
        <w:shd w:fill="ffffff" w:val="clear"/>
        <w:spacing w:after="0" w:before="0" w:line="240" w:lineRule="auto"/>
        <w:ind w:left="540" w:hanging="180"/>
        <w:rPr>
          <w:color w:val="000000"/>
        </w:rPr>
      </w:pPr>
      <w:r w:rsidDel="00000000" w:rsidR="00000000" w:rsidRPr="00000000">
        <w:rPr>
          <w:b w:val="1"/>
          <w:color w:val="000000"/>
          <w:rtl w:val="0"/>
        </w:rPr>
        <w:t xml:space="preserve">Logical Arrays:</w:t>
      </w:r>
      <w:r w:rsidDel="00000000" w:rsidR="00000000" w:rsidRPr="00000000">
        <w:rPr>
          <w:color w:val="000000"/>
          <w:rtl w:val="0"/>
        </w:rPr>
        <w:t xml:space="preserve"> Students will understand how to use relational operators and logical indexing to extract elements of interest from MATLAB arrays. </w:t>
      </w:r>
    </w:p>
    <w:p w:rsidR="00000000" w:rsidDel="00000000" w:rsidP="00000000" w:rsidRDefault="00000000" w:rsidRPr="00000000" w14:paraId="0000000A">
      <w:pPr>
        <w:numPr>
          <w:ilvl w:val="0"/>
          <w:numId w:val="1"/>
        </w:numPr>
        <w:shd w:fill="ffffff" w:val="clear"/>
        <w:spacing w:after="280" w:before="0" w:line="240" w:lineRule="auto"/>
        <w:ind w:left="540" w:hanging="180"/>
        <w:rPr>
          <w:color w:val="000000"/>
        </w:rPr>
      </w:pPr>
      <w:r w:rsidDel="00000000" w:rsidR="00000000" w:rsidRPr="00000000">
        <w:rPr>
          <w:b w:val="1"/>
          <w:color w:val="000000"/>
          <w:rtl w:val="0"/>
        </w:rPr>
        <w:t xml:space="preserve">Programming Constructs:</w:t>
      </w:r>
      <w:r w:rsidDel="00000000" w:rsidR="00000000" w:rsidRPr="00000000">
        <w:rPr>
          <w:color w:val="000000"/>
          <w:rtl w:val="0"/>
        </w:rPr>
        <w:t xml:space="preserve"> Students will understand when to use if statements and for loops in MATLAB.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C">
      <w:pPr>
        <w:pStyle w:val="Heading2"/>
        <w:shd w:fill="ffffff" w:val="clear"/>
        <w:spacing w:after="90" w:before="90" w:lineRule="auto"/>
        <w:rPr>
          <w:rFonts w:ascii="Aptos" w:cs="Aptos" w:eastAsia="Aptos" w:hAnsi="Aptos"/>
          <w:color w:val="fa4616"/>
        </w:rPr>
      </w:pPr>
      <w:r w:rsidDel="00000000" w:rsidR="00000000" w:rsidRPr="00000000">
        <w:rPr>
          <w:rFonts w:ascii="Aptos" w:cs="Aptos" w:eastAsia="Aptos" w:hAnsi="Aptos"/>
          <w:b w:val="0"/>
          <w:color w:val="fa4616"/>
          <w:rtl w:val="0"/>
        </w:rPr>
        <w:t xml:space="preserve">Main Learning Goal</w:t>
      </w:r>
      <w:r w:rsidDel="00000000" w:rsidR="00000000" w:rsidRPr="00000000">
        <w:rPr>
          <w:rFonts w:ascii="Aptos" w:cs="Aptos" w:eastAsia="Aptos" w:hAnsi="Aptos"/>
          <w:b w:val="1"/>
          <w:color w:val="fa4616"/>
          <w:rtl w:val="0"/>
        </w:rPr>
        <w:t xml:space="preserve"> </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Students will continue to learn the basics of MATLAB and gain useful tools for writing their own programs. Students will also gain hands-on experience in importing data into MATLAB to create plots and learn when to apply common programming constructs.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Fonts w:ascii="Aptos" w:cs="Aptos" w:eastAsia="Aptos" w:hAnsi="Apto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ptos" w:cs="Aptos" w:eastAsia="Aptos" w:hAnsi="Apto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pStyle w:val="Heading2"/>
        <w:shd w:fill="ffffff" w:val="clear"/>
        <w:spacing w:after="90" w:before="90" w:lineRule="auto"/>
        <w:rPr>
          <w:rFonts w:ascii="Aptos" w:cs="Aptos" w:eastAsia="Aptos" w:hAnsi="Aptos"/>
          <w:color w:val="0021a5"/>
        </w:rPr>
      </w:pPr>
      <w:r w:rsidDel="00000000" w:rsidR="00000000" w:rsidRPr="00000000">
        <w:rPr>
          <w:rFonts w:ascii="Aptos" w:cs="Aptos" w:eastAsia="Aptos" w:hAnsi="Aptos"/>
          <w:b w:val="0"/>
          <w:color w:val="0021a5"/>
          <w:rtl w:val="0"/>
        </w:rPr>
        <w:t xml:space="preserve">Focus Question</w:t>
      </w:r>
      <w:r w:rsidDel="00000000" w:rsidR="00000000" w:rsidRPr="00000000">
        <w:rPr>
          <w:rFonts w:ascii="Aptos" w:cs="Aptos" w:eastAsia="Aptos" w:hAnsi="Aptos"/>
          <w:b w:val="1"/>
          <w:color w:val="0021a5"/>
          <w:rtl w:val="0"/>
        </w:rPr>
        <w:t xml:space="preserve">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 do programmers supply and process data in order to design intelligent computers? </w:t>
      </w:r>
    </w:p>
    <w:p w:rsidR="00000000" w:rsidDel="00000000" w:rsidP="00000000" w:rsidRDefault="00000000" w:rsidRPr="00000000" w14:paraId="00000017">
      <w:pPr>
        <w:jc w:val="center"/>
        <w:rPr/>
      </w:pPr>
      <w:r w:rsidDel="00000000" w:rsidR="00000000" w:rsidRPr="00000000">
        <w:rPr/>
        <w:drawing>
          <wp:inline distB="0" distT="0" distL="0" distR="0">
            <wp:extent cx="1821123" cy="1365842"/>
            <wp:effectExtent b="0" l="0" r="0" t="0"/>
            <wp:docPr descr="A digital image of a human head&#10;&#10;Description automatically generated" id="1954753611" name="image2.jpg"/>
            <a:graphic>
              <a:graphicData uri="http://schemas.openxmlformats.org/drawingml/2006/picture">
                <pic:pic>
                  <pic:nvPicPr>
                    <pic:cNvPr descr="A digital image of a human head&#10;&#10;Description automatically generated" id="0" name="image2.jpg"/>
                    <pic:cNvPicPr preferRelativeResize="0"/>
                  </pic:nvPicPr>
                  <pic:blipFill>
                    <a:blip r:embed="rId8"/>
                    <a:srcRect b="0" l="0" r="0" t="0"/>
                    <a:stretch>
                      <a:fillRect/>
                    </a:stretch>
                  </pic:blipFill>
                  <pic:spPr>
                    <a:xfrm>
                      <a:off x="0" y="0"/>
                      <a:ext cx="1821123" cy="136584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pPr>
      <w:r w:rsidDel="00000000" w:rsidR="00000000" w:rsidRPr="00000000">
        <w:rPr>
          <w:color w:val="000000"/>
          <w:sz w:val="16"/>
          <w:szCs w:val="16"/>
          <w:highlight w:val="white"/>
          <w:rtl w:val="0"/>
        </w:rPr>
        <w:t xml:space="preserve">"</w:t>
      </w:r>
      <w:hyperlink r:id="rId9">
        <w:r w:rsidDel="00000000" w:rsidR="00000000" w:rsidRPr="00000000">
          <w:rPr>
            <w:color w:val="0000ff"/>
            <w:sz w:val="16"/>
            <w:szCs w:val="16"/>
            <w:highlight w:val="white"/>
            <w:u w:val="single"/>
            <w:rtl w:val="0"/>
          </w:rPr>
          <w:t xml:space="preserve">Exercise Plays Vital Role Maintaining Brain Health.</w:t>
        </w:r>
      </w:hyperlink>
      <w:r w:rsidDel="00000000" w:rsidR="00000000" w:rsidRPr="00000000">
        <w:rPr>
          <w:color w:val="000000"/>
          <w:sz w:val="16"/>
          <w:szCs w:val="16"/>
          <w:highlight w:val="white"/>
          <w:rtl w:val="0"/>
        </w:rPr>
        <w:t xml:space="preserve">" by </w:t>
      </w:r>
      <w:hyperlink r:id="rId10">
        <w:r w:rsidDel="00000000" w:rsidR="00000000" w:rsidRPr="00000000">
          <w:rPr>
            <w:color w:val="0000ff"/>
            <w:sz w:val="16"/>
            <w:szCs w:val="16"/>
            <w:highlight w:val="white"/>
            <w:u w:val="single"/>
            <w:rtl w:val="0"/>
          </w:rPr>
          <w:t xml:space="preserve">A Health Blog</w:t>
        </w:r>
      </w:hyperlink>
      <w:r w:rsidDel="00000000" w:rsidR="00000000" w:rsidRPr="00000000">
        <w:rPr>
          <w:color w:val="000000"/>
          <w:sz w:val="16"/>
          <w:szCs w:val="16"/>
          <w:highlight w:val="white"/>
          <w:rtl w:val="0"/>
        </w:rPr>
        <w:t xml:space="preserve"> is licensed under </w:t>
      </w:r>
      <w:hyperlink r:id="rId11">
        <w:r w:rsidDel="00000000" w:rsidR="00000000" w:rsidRPr="00000000">
          <w:rPr>
            <w:color w:val="0000ff"/>
            <w:sz w:val="16"/>
            <w:szCs w:val="16"/>
            <w:highlight w:val="white"/>
            <w:u w:val="single"/>
            <w:rtl w:val="0"/>
          </w:rPr>
          <w:t xml:space="preserve">CC BY-SA 2.0</w:t>
        </w:r>
      </w:hyperlink>
      <w:r w:rsidDel="00000000" w:rsidR="00000000" w:rsidRPr="00000000">
        <w:rPr>
          <w:color w:val="000000"/>
          <w:sz w:val="16"/>
          <w:szCs w:val="16"/>
          <w:highlight w:val="white"/>
          <w:rtl w:val="0"/>
        </w:rPr>
        <w:t xml:space="preserve">.</w:t>
      </w:r>
      <w:r w:rsidDel="00000000" w:rsidR="00000000" w:rsidRPr="00000000">
        <w:rPr>
          <w:rtl w:val="0"/>
        </w:rPr>
      </w:r>
    </w:p>
    <w:p w:rsidR="00000000" w:rsidDel="00000000" w:rsidP="00000000" w:rsidRDefault="00000000" w:rsidRPr="00000000" w14:paraId="00000019">
      <w:pPr>
        <w:pStyle w:val="Heading2"/>
        <w:shd w:fill="ffffff" w:val="clear"/>
        <w:spacing w:after="90" w:before="90" w:lineRule="auto"/>
        <w:rPr>
          <w:rFonts w:ascii="Aptos" w:cs="Aptos" w:eastAsia="Aptos" w:hAnsi="Aptos"/>
          <w:color w:val="fa4616"/>
        </w:rPr>
      </w:pPr>
      <w:r w:rsidDel="00000000" w:rsidR="00000000" w:rsidRPr="00000000">
        <w:rPr>
          <w:rFonts w:ascii="Aptos" w:cs="Aptos" w:eastAsia="Aptos" w:hAnsi="Aptos"/>
          <w:b w:val="0"/>
          <w:color w:val="fa4616"/>
          <w:rtl w:val="0"/>
        </w:rPr>
        <w:t xml:space="preserve">How do Machines Learn?</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First, we will watch a short 3-minute video that introduces the concept of </w:t>
      </w:r>
      <w:r w:rsidDel="00000000" w:rsidR="00000000" w:rsidRPr="00000000">
        <w:rPr>
          <w:rFonts w:ascii="Aptos" w:cs="Aptos" w:eastAsia="Aptos" w:hAnsi="Aptos"/>
          <w:b w:val="1"/>
          <w:i w:val="0"/>
          <w:smallCaps w:val="0"/>
          <w:strike w:val="0"/>
          <w:color w:val="e67e23"/>
          <w:sz w:val="24"/>
          <w:szCs w:val="24"/>
          <w:u w:val="single"/>
          <w:shd w:fill="auto" w:val="clear"/>
          <w:vertAlign w:val="baseline"/>
          <w:rtl w:val="0"/>
        </w:rPr>
        <w:t xml:space="preserve">machine learning</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please click on the following link to the MathWorks website: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br w:type="textWrapping"/>
      </w:r>
      <w:hyperlink r:id="rId12">
        <w:r w:rsidDel="00000000" w:rsidR="00000000" w:rsidRPr="00000000">
          <w:rPr>
            <w:rFonts w:ascii="Aptos" w:cs="Aptos" w:eastAsia="Aptos" w:hAnsi="Aptos"/>
            <w:b w:val="0"/>
            <w:i w:val="0"/>
            <w:smallCaps w:val="0"/>
            <w:strike w:val="0"/>
            <w:color w:val="0000ff"/>
            <w:sz w:val="24"/>
            <w:szCs w:val="24"/>
            <w:u w:val="single"/>
            <w:shd w:fill="auto" w:val="clear"/>
            <w:vertAlign w:val="baseline"/>
            <w:rtl w:val="0"/>
          </w:rPr>
          <w:t xml:space="preserve">Machine Learning Fundamentals | Introduction to Machine Learning, Part 1 - MATLAB &amp; Simulink (mathworks.com)</w:t>
        </w:r>
      </w:hyperlink>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drawing>
          <wp:inline distB="0" distT="0" distL="0" distR="0">
            <wp:extent cx="2993757" cy="2394422"/>
            <wp:effectExtent b="0" l="0" r="0" t="0"/>
            <wp:docPr descr="A robot standing in front of a blackboard with math formulas&#10;&#10;Description automatically generated" id="1954753612" name="image4.jpg"/>
            <a:graphic>
              <a:graphicData uri="http://schemas.openxmlformats.org/drawingml/2006/picture">
                <pic:pic>
                  <pic:nvPicPr>
                    <pic:cNvPr descr="A robot standing in front of a blackboard with math formulas&#10;&#10;Description automatically generated" id="0" name="image4.jpg"/>
                    <pic:cNvPicPr preferRelativeResize="0"/>
                  </pic:nvPicPr>
                  <pic:blipFill>
                    <a:blip r:embed="rId13"/>
                    <a:srcRect b="0" l="0" r="0" t="0"/>
                    <a:stretch>
                      <a:fillRect/>
                    </a:stretch>
                  </pic:blipFill>
                  <pic:spPr>
                    <a:xfrm>
                      <a:off x="0" y="0"/>
                      <a:ext cx="2993757" cy="239442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color w:val="000000"/>
          <w:sz w:val="16"/>
          <w:szCs w:val="16"/>
          <w:highlight w:val="white"/>
        </w:rPr>
      </w:pPr>
      <w:r w:rsidDel="00000000" w:rsidR="00000000" w:rsidRPr="00000000">
        <w:rPr>
          <w:color w:val="000000"/>
          <w:sz w:val="16"/>
          <w:szCs w:val="16"/>
          <w:highlight w:val="white"/>
          <w:rtl w:val="0"/>
        </w:rPr>
        <w:t xml:space="preserve">"</w:t>
      </w:r>
      <w:hyperlink r:id="rId14">
        <w:r w:rsidDel="00000000" w:rsidR="00000000" w:rsidRPr="00000000">
          <w:rPr>
            <w:color w:val="0000ff"/>
            <w:sz w:val="16"/>
            <w:szCs w:val="16"/>
            <w:highlight w:val="white"/>
            <w:u w:val="single"/>
            <w:rtl w:val="0"/>
          </w:rPr>
          <w:t xml:space="preserve">Artificial Intelligence &amp; AI &amp; Machine Learning</w:t>
        </w:r>
      </w:hyperlink>
      <w:r w:rsidDel="00000000" w:rsidR="00000000" w:rsidRPr="00000000">
        <w:rPr>
          <w:color w:val="000000"/>
          <w:sz w:val="16"/>
          <w:szCs w:val="16"/>
          <w:highlight w:val="white"/>
          <w:rtl w:val="0"/>
        </w:rPr>
        <w:t xml:space="preserve">" by </w:t>
      </w:r>
      <w:hyperlink r:id="rId15">
        <w:r w:rsidDel="00000000" w:rsidR="00000000" w:rsidRPr="00000000">
          <w:rPr>
            <w:color w:val="0000ff"/>
            <w:sz w:val="16"/>
            <w:szCs w:val="16"/>
            <w:highlight w:val="white"/>
            <w:u w:val="single"/>
            <w:rtl w:val="0"/>
          </w:rPr>
          <w:t xml:space="preserve">mikemacmarketing</w:t>
        </w:r>
      </w:hyperlink>
      <w:r w:rsidDel="00000000" w:rsidR="00000000" w:rsidRPr="00000000">
        <w:rPr>
          <w:color w:val="000000"/>
          <w:sz w:val="16"/>
          <w:szCs w:val="16"/>
          <w:highlight w:val="white"/>
          <w:rtl w:val="0"/>
        </w:rPr>
        <w:t xml:space="preserve"> is licensed under </w:t>
      </w:r>
      <w:hyperlink r:id="rId16">
        <w:r w:rsidDel="00000000" w:rsidR="00000000" w:rsidRPr="00000000">
          <w:rPr>
            <w:color w:val="0000ff"/>
            <w:sz w:val="16"/>
            <w:szCs w:val="16"/>
            <w:highlight w:val="white"/>
            <w:u w:val="single"/>
            <w:rtl w:val="0"/>
          </w:rPr>
          <w:t xml:space="preserve">CC BY 2.0</w:t>
        </w:r>
      </w:hyperlink>
      <w:r w:rsidDel="00000000" w:rsidR="00000000" w:rsidRPr="00000000">
        <w:rPr>
          <w:color w:val="000000"/>
          <w:sz w:val="16"/>
          <w:szCs w:val="16"/>
          <w:highlight w:val="white"/>
          <w:rtl w:val="0"/>
        </w:rPr>
        <w:t xml:space="preserve">.</w:t>
      </w:r>
    </w:p>
    <w:p w:rsidR="00000000" w:rsidDel="00000000" w:rsidP="00000000" w:rsidRDefault="00000000" w:rsidRPr="00000000" w14:paraId="0000001F">
      <w:pPr>
        <w:shd w:fill="ffffff" w:val="clear"/>
        <w:spacing w:after="180" w:before="180" w:line="240" w:lineRule="auto"/>
        <w:rPr>
          <w:color w:val="000000"/>
        </w:rPr>
      </w:pPr>
      <w:r w:rsidDel="00000000" w:rsidR="00000000" w:rsidRPr="00000000">
        <w:rPr>
          <w:b w:val="1"/>
          <w:color w:val="000000"/>
          <w:rtl w:val="0"/>
        </w:rPr>
        <w:t xml:space="preserve">Let's discuss the following questions: </w:t>
      </w:r>
      <w:r w:rsidDel="00000000" w:rsidR="00000000" w:rsidRPr="00000000">
        <w:rPr>
          <w:rtl w:val="0"/>
        </w:rPr>
      </w:r>
    </w:p>
    <w:p w:rsidR="00000000" w:rsidDel="00000000" w:rsidP="00000000" w:rsidRDefault="00000000" w:rsidRPr="00000000" w14:paraId="00000020">
      <w:pPr>
        <w:numPr>
          <w:ilvl w:val="0"/>
          <w:numId w:val="2"/>
        </w:numPr>
        <w:shd w:fill="ffffff" w:val="clear"/>
        <w:spacing w:after="0" w:before="280" w:line="240" w:lineRule="auto"/>
        <w:ind w:left="1095" w:hanging="360"/>
        <w:rPr>
          <w:color w:val="000000"/>
        </w:rPr>
      </w:pPr>
      <w:r w:rsidDel="00000000" w:rsidR="00000000" w:rsidRPr="00000000">
        <w:rPr>
          <w:color w:val="000000"/>
          <w:rtl w:val="0"/>
        </w:rPr>
        <w:t xml:space="preserve">What are the common scenarios where machine learning is applied? Have you encountered any of these applications in their daily lives?  </w:t>
        <w:br w:type="textWrapping"/>
      </w:r>
      <w:r w:rsidDel="00000000" w:rsidR="00000000" w:rsidRPr="00000000">
        <w:rPr>
          <w:b w:val="1"/>
          <w:i w:val="1"/>
          <w:color w:val="3598db"/>
          <w:rtl w:val="0"/>
        </w:rPr>
        <w:t xml:space="preserve">Examples: Netflix and Spotify recommendations systems, social media, image recognition in phones, traffic predictions from Google Maps, etc.</w:t>
      </w:r>
      <w:r w:rsidDel="00000000" w:rsidR="00000000" w:rsidRPr="00000000">
        <w:rPr>
          <w:color w:val="000000"/>
          <w:rtl w:val="0"/>
        </w:rPr>
        <w:br w:type="textWrapping"/>
        <w:t xml:space="preserve">    </w:t>
      </w:r>
    </w:p>
    <w:p w:rsidR="00000000" w:rsidDel="00000000" w:rsidP="00000000" w:rsidRDefault="00000000" w:rsidRPr="00000000" w14:paraId="00000021">
      <w:pPr>
        <w:numPr>
          <w:ilvl w:val="0"/>
          <w:numId w:val="2"/>
        </w:numPr>
        <w:shd w:fill="ffffff" w:val="clear"/>
        <w:spacing w:after="280" w:before="0" w:line="240" w:lineRule="auto"/>
        <w:ind w:left="1095" w:hanging="360"/>
        <w:rPr>
          <w:color w:val="000000"/>
        </w:rPr>
      </w:pPr>
      <w:r w:rsidDel="00000000" w:rsidR="00000000" w:rsidRPr="00000000">
        <w:rPr>
          <w:color w:val="000000"/>
          <w:rtl w:val="0"/>
        </w:rPr>
        <w:t xml:space="preserve">According to the video what are the two main learning techniques employed by machine learning? How are these similar or different to how people learn?</w:t>
      </w:r>
    </w:p>
    <w:p w:rsidR="00000000" w:rsidDel="00000000" w:rsidP="00000000" w:rsidRDefault="00000000" w:rsidRPr="00000000" w14:paraId="0000002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4492017</wp:posOffset>
            </wp:positionH>
            <wp:positionV relativeFrom="paragraph">
              <wp:posOffset>99695</wp:posOffset>
            </wp:positionV>
            <wp:extent cx="2068723" cy="1083101"/>
            <wp:effectExtent b="0" l="0" r="0" t="0"/>
            <wp:wrapNone/>
            <wp:docPr descr="A screen shot of a computer program&#10;&#10;Description automatically generated" id="1954753610" name="image3.png"/>
            <a:graphic>
              <a:graphicData uri="http://schemas.openxmlformats.org/drawingml/2006/picture">
                <pic:pic>
                  <pic:nvPicPr>
                    <pic:cNvPr descr="A screen shot of a computer program&#10;&#10;Description automatically generated" id="0" name="image3.png"/>
                    <pic:cNvPicPr preferRelativeResize="0"/>
                  </pic:nvPicPr>
                  <pic:blipFill>
                    <a:blip r:embed="rId17"/>
                    <a:srcRect b="0" l="0" r="0" t="0"/>
                    <a:stretch>
                      <a:fillRect/>
                    </a:stretch>
                  </pic:blipFill>
                  <pic:spPr>
                    <a:xfrm>
                      <a:off x="0" y="0"/>
                      <a:ext cx="2068723" cy="1083101"/>
                    </a:xfrm>
                    <a:prstGeom prst="rect"/>
                    <a:ln/>
                  </pic:spPr>
                </pic:pic>
              </a:graphicData>
            </a:graphic>
          </wp:anchor>
        </w:drawing>
      </w:r>
    </w:p>
    <w:p w:rsidR="00000000" w:rsidDel="00000000" w:rsidP="00000000" w:rsidRDefault="00000000" w:rsidRPr="00000000" w14:paraId="00000023">
      <w:pPr>
        <w:rPr>
          <w:b w:val="1"/>
          <w:color w:val="0070c0"/>
          <w:sz w:val="32"/>
          <w:szCs w:val="32"/>
        </w:rPr>
      </w:pPr>
      <w:r w:rsidDel="00000000" w:rsidR="00000000" w:rsidRPr="00000000">
        <w:rPr>
          <w:b w:val="1"/>
          <w:color w:val="0070c0"/>
          <w:sz w:val="32"/>
          <w:szCs w:val="32"/>
          <w:rtl w:val="0"/>
        </w:rPr>
        <w:t xml:space="preserve">Continuing With MATLAB Onramp</w:t>
      </w:r>
    </w:p>
    <w:p w:rsidR="00000000" w:rsidDel="00000000" w:rsidP="00000000" w:rsidRDefault="00000000" w:rsidRPr="00000000" w14:paraId="00000024">
      <w:pPr>
        <w:rPr>
          <w:color w:val="e97132"/>
        </w:rPr>
      </w:pPr>
      <w:r w:rsidDel="00000000" w:rsidR="00000000" w:rsidRPr="00000000">
        <w:rPr>
          <w:b w:val="1"/>
          <w:color w:val="e97132"/>
          <w:rtl w:val="0"/>
        </w:rPr>
        <w:t xml:space="preserve">Please copy over the files for Section 02 from the MATLAB Drive</w:t>
      </w: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The files can be found from the link given at the top of the handout: </w:t>
      </w:r>
      <w:hyperlink r:id="rId18">
        <w:r w:rsidDel="00000000" w:rsidR="00000000" w:rsidRPr="00000000">
          <w:rPr>
            <w:color w:val="0000ff"/>
            <w:sz w:val="20"/>
            <w:szCs w:val="20"/>
            <w:u w:val="single"/>
            <w:rtl w:val="0"/>
          </w:rPr>
          <w:t xml:space="preserve">[click here]</w:t>
        </w:r>
      </w:hyperlink>
      <w:r w:rsidDel="00000000" w:rsidR="00000000" w:rsidRPr="00000000">
        <w:rPr>
          <w:rtl w:val="0"/>
        </w:rPr>
      </w:r>
    </w:p>
    <w:p w:rsidR="00000000" w:rsidDel="00000000" w:rsidP="00000000" w:rsidRDefault="00000000" w:rsidRPr="00000000" w14:paraId="00000026">
      <w:pPr>
        <w:jc w:val="center"/>
        <w:rPr/>
      </w:pPr>
      <w:r w:rsidDel="00000000" w:rsidR="00000000" w:rsidRPr="00000000">
        <w:rPr/>
        <w:drawing>
          <wp:inline distB="0" distT="0" distL="0" distR="0">
            <wp:extent cx="4956801" cy="2150595"/>
            <wp:effectExtent b="0" l="0" r="0" t="0"/>
            <wp:docPr descr="A screenshot of a computer program&#10;&#10;Description automatically generated" id="1954753614" name="image5.png"/>
            <a:graphic>
              <a:graphicData uri="http://schemas.openxmlformats.org/drawingml/2006/picture">
                <pic:pic>
                  <pic:nvPicPr>
                    <pic:cNvPr descr="A screenshot of a computer program&#10;&#10;Description automatically generated" id="0" name="image5.png"/>
                    <pic:cNvPicPr preferRelativeResize="0"/>
                  </pic:nvPicPr>
                  <pic:blipFill>
                    <a:blip r:embed="rId19"/>
                    <a:srcRect b="0" l="0" r="0" t="0"/>
                    <a:stretch>
                      <a:fillRect/>
                    </a:stretch>
                  </pic:blipFill>
                  <pic:spPr>
                    <a:xfrm>
                      <a:off x="0" y="0"/>
                      <a:ext cx="4956801" cy="215059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For the first coding activity, please open “</w:t>
      </w:r>
      <w:r w:rsidDel="00000000" w:rsidR="00000000" w:rsidRPr="00000000">
        <w:rPr>
          <w:b w:val="1"/>
          <w:sz w:val="20"/>
          <w:szCs w:val="20"/>
          <w:rtl w:val="0"/>
        </w:rPr>
        <w:t xml:space="preserve">MATLAB_Sec02(Part1)_ContinuingOnramp_v2.mlx</w:t>
      </w:r>
      <w:r w:rsidDel="00000000" w:rsidR="00000000" w:rsidRPr="00000000">
        <w:rPr>
          <w:sz w:val="20"/>
          <w:szCs w:val="20"/>
          <w:rtl w:val="0"/>
        </w:rPr>
        <w:t xml:space="preserve">”</w:t>
      </w:r>
    </w:p>
    <w:p w:rsidR="00000000" w:rsidDel="00000000" w:rsidP="00000000" w:rsidRDefault="00000000" w:rsidRPr="00000000" w14:paraId="00000028">
      <w:pPr>
        <w:rPr>
          <w:sz w:val="20"/>
          <w:szCs w:val="20"/>
        </w:rPr>
      </w:pPr>
      <w:r w:rsidDel="00000000" w:rsidR="00000000" w:rsidRPr="00000000">
        <w:rPr>
          <w:sz w:val="20"/>
          <w:szCs w:val="20"/>
          <w:rtl w:val="0"/>
        </w:rPr>
        <w:t xml:space="preserve">Please follow the examples along with the instructor or the PowerPoint PDF that can be found in the same folder as this section’s code in the MATLAB Drive. After completing this live script, please continue to Part 2.</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b w:val="1"/>
          <w:color w:val="0070c0"/>
          <w:sz w:val="32"/>
          <w:szCs w:val="32"/>
        </w:rPr>
      </w:pPr>
      <w:r w:rsidDel="00000000" w:rsidR="00000000" w:rsidRPr="00000000">
        <w:rPr>
          <w:b w:val="1"/>
          <w:color w:val="0070c0"/>
          <w:sz w:val="32"/>
          <w:szCs w:val="32"/>
          <w:rtl w:val="0"/>
        </w:rPr>
        <w:t xml:space="preserve">Formula 1 Data Analysis</w:t>
      </w:r>
    </w:p>
    <w:p w:rsidR="00000000" w:rsidDel="00000000" w:rsidP="00000000" w:rsidRDefault="00000000" w:rsidRPr="00000000" w14:paraId="0000002B">
      <w:pPr>
        <w:rPr>
          <w:sz w:val="20"/>
          <w:szCs w:val="20"/>
        </w:rPr>
      </w:pPr>
      <w:r w:rsidDel="00000000" w:rsidR="00000000" w:rsidRPr="00000000">
        <w:rPr>
          <w:sz w:val="20"/>
          <w:szCs w:val="20"/>
          <w:rtl w:val="0"/>
        </w:rPr>
        <w:t xml:space="preserve">The live script for this section can be found in the same MATLAB Drive folder as above: </w:t>
      </w:r>
      <w:hyperlink r:id="rId20">
        <w:r w:rsidDel="00000000" w:rsidR="00000000" w:rsidRPr="00000000">
          <w:rPr>
            <w:color w:val="0000ff"/>
            <w:sz w:val="20"/>
            <w:szCs w:val="20"/>
            <w:u w:val="single"/>
            <w:rtl w:val="0"/>
          </w:rPr>
          <w:t xml:space="preserve">[click here]</w:t>
        </w:r>
      </w:hyperlink>
      <w:r w:rsidDel="00000000" w:rsidR="00000000" w:rsidRPr="00000000">
        <w:rPr>
          <w:rtl w:val="0"/>
        </w:rPr>
      </w:r>
    </w:p>
    <w:p w:rsidR="00000000" w:rsidDel="00000000" w:rsidP="00000000" w:rsidRDefault="00000000" w:rsidRPr="00000000" w14:paraId="0000002C">
      <w:pPr>
        <w:jc w:val="center"/>
        <w:rPr>
          <w:sz w:val="20"/>
          <w:szCs w:val="20"/>
        </w:rPr>
      </w:pPr>
      <w:r w:rsidDel="00000000" w:rsidR="00000000" w:rsidRPr="00000000">
        <w:rPr>
          <w:sz w:val="20"/>
          <w:szCs w:val="20"/>
        </w:rPr>
        <w:drawing>
          <wp:inline distB="0" distT="0" distL="0" distR="0">
            <wp:extent cx="4523350" cy="1304813"/>
            <wp:effectExtent b="0" l="0" r="0" t="0"/>
            <wp:docPr descr="A screenshot of a computer&#10;&#10;Description automatically generated" id="1954753613" name="image6.png"/>
            <a:graphic>
              <a:graphicData uri="http://schemas.openxmlformats.org/drawingml/2006/picture">
                <pic:pic>
                  <pic:nvPicPr>
                    <pic:cNvPr descr="A screenshot of a computer&#10;&#10;Description automatically generated" id="0" name="image6.png"/>
                    <pic:cNvPicPr preferRelativeResize="0"/>
                  </pic:nvPicPr>
                  <pic:blipFill>
                    <a:blip r:embed="rId21"/>
                    <a:srcRect b="0" l="0" r="0" t="0"/>
                    <a:stretch>
                      <a:fillRect/>
                    </a:stretch>
                  </pic:blipFill>
                  <pic:spPr>
                    <a:xfrm>
                      <a:off x="0" y="0"/>
                      <a:ext cx="4523350" cy="130481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For this section, you can use the hints given and the PPT to complete the given problems on your own. If you need help, the teacher or teaching assistant will be able to walk through the problem with you.</w:t>
      </w:r>
    </w:p>
    <w:p w:rsidR="00000000" w:rsidDel="00000000" w:rsidP="00000000" w:rsidRDefault="00000000" w:rsidRPr="00000000" w14:paraId="0000002E">
      <w:pPr>
        <w:rPr>
          <w:sz w:val="20"/>
          <w:szCs w:val="20"/>
        </w:rPr>
      </w:pPr>
      <w:r w:rsidDel="00000000" w:rsidR="00000000" w:rsidRPr="00000000">
        <w:rPr>
          <w:sz w:val="20"/>
          <w:szCs w:val="20"/>
          <w:rtl w:val="0"/>
        </w:rPr>
        <w:t xml:space="preserve">Make sure to refer back to the previous live script if you are stuck on what code to use to solve a problem!</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b w:val="1"/>
          <w:color w:val="0070c0"/>
          <w:sz w:val="32"/>
          <w:szCs w:val="32"/>
        </w:rPr>
      </w:pPr>
      <w:r w:rsidDel="00000000" w:rsidR="00000000" w:rsidRPr="00000000">
        <w:rPr>
          <w:b w:val="1"/>
          <w:color w:val="0070c0"/>
          <w:sz w:val="32"/>
          <w:szCs w:val="32"/>
          <w:rtl w:val="0"/>
        </w:rPr>
        <w:t xml:space="preserve">How Can Machines Learn About Sports?</w:t>
      </w:r>
    </w:p>
    <w:p w:rsidR="00000000" w:rsidDel="00000000" w:rsidP="00000000" w:rsidRDefault="00000000" w:rsidRPr="00000000" w14:paraId="00000031">
      <w:pPr>
        <w:jc w:val="center"/>
        <w:rPr>
          <w:b w:val="1"/>
          <w:sz w:val="36"/>
          <w:szCs w:val="36"/>
          <w:u w:val="single"/>
        </w:rPr>
      </w:pPr>
      <w:r w:rsidDel="00000000" w:rsidR="00000000" w:rsidRPr="00000000">
        <w:rPr>
          <w:b w:val="1"/>
          <w:sz w:val="36"/>
          <w:szCs w:val="36"/>
          <w:u w:val="single"/>
        </w:rPr>
        <w:drawing>
          <wp:inline distB="0" distT="0" distL="0" distR="0">
            <wp:extent cx="3419886" cy="2267678"/>
            <wp:effectExtent b="0" l="0" r="0" t="0"/>
            <wp:docPr descr="A person standing on a ladder next to a scoreboard&#10;&#10;Description automatically generated" id="1954753609" name="image1.jpg"/>
            <a:graphic>
              <a:graphicData uri="http://schemas.openxmlformats.org/drawingml/2006/picture">
                <pic:pic>
                  <pic:nvPicPr>
                    <pic:cNvPr descr="A person standing on a ladder next to a scoreboard&#10;&#10;Description automatically generated" id="0" name="image1.jpg"/>
                    <pic:cNvPicPr preferRelativeResize="0"/>
                  </pic:nvPicPr>
                  <pic:blipFill>
                    <a:blip r:embed="rId22"/>
                    <a:srcRect b="0" l="0" r="0" t="0"/>
                    <a:stretch>
                      <a:fillRect/>
                    </a:stretch>
                  </pic:blipFill>
                  <pic:spPr>
                    <a:xfrm>
                      <a:off x="0" y="0"/>
                      <a:ext cx="3419886" cy="226767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rFonts w:ascii="Lato" w:cs="Lato" w:eastAsia="Lato" w:hAnsi="Lato"/>
          <w:b w:val="1"/>
          <w:color w:val="000000"/>
          <w:sz w:val="16"/>
          <w:szCs w:val="16"/>
          <w:highlight w:val="white"/>
        </w:rPr>
      </w:pPr>
      <w:r w:rsidDel="00000000" w:rsidR="00000000" w:rsidRPr="00000000">
        <w:rPr>
          <w:rFonts w:ascii="Lato" w:cs="Lato" w:eastAsia="Lato" w:hAnsi="Lato"/>
          <w:b w:val="1"/>
          <w:color w:val="000000"/>
          <w:sz w:val="16"/>
          <w:szCs w:val="16"/>
          <w:highlight w:val="white"/>
          <w:rtl w:val="0"/>
        </w:rPr>
        <w:t xml:space="preserve">"</w:t>
      </w:r>
      <w:hyperlink r:id="rId23">
        <w:r w:rsidDel="00000000" w:rsidR="00000000" w:rsidRPr="00000000">
          <w:rPr>
            <w:rFonts w:ascii="Lato" w:cs="Lato" w:eastAsia="Lato" w:hAnsi="Lato"/>
            <w:b w:val="1"/>
            <w:color w:val="0000ff"/>
            <w:sz w:val="16"/>
            <w:szCs w:val="16"/>
            <w:highlight w:val="white"/>
            <w:u w:val="single"/>
            <w:rtl w:val="0"/>
          </w:rPr>
          <w:t xml:space="preserve">Fenway Scoreboard</w:t>
        </w:r>
      </w:hyperlink>
      <w:r w:rsidDel="00000000" w:rsidR="00000000" w:rsidRPr="00000000">
        <w:rPr>
          <w:rFonts w:ascii="Lato" w:cs="Lato" w:eastAsia="Lato" w:hAnsi="Lato"/>
          <w:b w:val="1"/>
          <w:color w:val="000000"/>
          <w:sz w:val="16"/>
          <w:szCs w:val="16"/>
          <w:highlight w:val="white"/>
          <w:rtl w:val="0"/>
        </w:rPr>
        <w:t xml:space="preserve">" by </w:t>
      </w:r>
      <w:hyperlink r:id="rId24">
        <w:r w:rsidDel="00000000" w:rsidR="00000000" w:rsidRPr="00000000">
          <w:rPr>
            <w:rFonts w:ascii="Lato" w:cs="Lato" w:eastAsia="Lato" w:hAnsi="Lato"/>
            <w:b w:val="1"/>
            <w:color w:val="0000ff"/>
            <w:sz w:val="16"/>
            <w:szCs w:val="16"/>
            <w:highlight w:val="white"/>
            <w:u w:val="single"/>
            <w:rtl w:val="0"/>
          </w:rPr>
          <w:t xml:space="preserve">@mikepick</w:t>
        </w:r>
      </w:hyperlink>
      <w:r w:rsidDel="00000000" w:rsidR="00000000" w:rsidRPr="00000000">
        <w:rPr>
          <w:rFonts w:ascii="Lato" w:cs="Lato" w:eastAsia="Lato" w:hAnsi="Lato"/>
          <w:b w:val="1"/>
          <w:color w:val="000000"/>
          <w:sz w:val="16"/>
          <w:szCs w:val="16"/>
          <w:highlight w:val="white"/>
          <w:rtl w:val="0"/>
        </w:rPr>
        <w:t xml:space="preserve"> is licensed under </w:t>
      </w:r>
      <w:hyperlink r:id="rId25">
        <w:r w:rsidDel="00000000" w:rsidR="00000000" w:rsidRPr="00000000">
          <w:rPr>
            <w:rFonts w:ascii="Lato" w:cs="Lato" w:eastAsia="Lato" w:hAnsi="Lato"/>
            <w:b w:val="1"/>
            <w:color w:val="0000ff"/>
            <w:sz w:val="16"/>
            <w:szCs w:val="16"/>
            <w:highlight w:val="white"/>
            <w:u w:val="single"/>
            <w:rtl w:val="0"/>
          </w:rPr>
          <w:t xml:space="preserve">CC BY 2.0</w:t>
        </w:r>
      </w:hyperlink>
      <w:r w:rsidDel="00000000" w:rsidR="00000000" w:rsidRPr="00000000">
        <w:rPr>
          <w:rFonts w:ascii="Lato" w:cs="Lato" w:eastAsia="Lato" w:hAnsi="Lato"/>
          <w:b w:val="1"/>
          <w:color w:val="000000"/>
          <w:sz w:val="16"/>
          <w:szCs w:val="16"/>
          <w:highlight w:val="white"/>
          <w:rtl w:val="0"/>
        </w:rPr>
        <w:t xml:space="preserve">.</w:t>
      </w:r>
    </w:p>
    <w:p w:rsidR="00000000" w:rsidDel="00000000" w:rsidP="00000000" w:rsidRDefault="00000000" w:rsidRPr="00000000" w14:paraId="00000033">
      <w:pPr>
        <w:rPr>
          <w:b w:val="1"/>
          <w:sz w:val="18"/>
          <w:szCs w:val="18"/>
          <w:u w:val="single"/>
        </w:rPr>
      </w:pPr>
      <w:r w:rsidDel="00000000" w:rsidR="00000000" w:rsidRPr="00000000">
        <w:rPr>
          <w:rtl w:val="0"/>
        </w:rPr>
      </w:r>
    </w:p>
    <w:p w:rsidR="00000000" w:rsidDel="00000000" w:rsidP="00000000" w:rsidRDefault="00000000" w:rsidRPr="00000000" w14:paraId="00000034">
      <w:pPr>
        <w:shd w:fill="ffffff" w:val="clear"/>
        <w:spacing w:after="180" w:before="180" w:line="240" w:lineRule="auto"/>
        <w:rPr>
          <w:b w:val="1"/>
          <w:color w:val="e97132"/>
        </w:rPr>
      </w:pPr>
      <w:r w:rsidDel="00000000" w:rsidR="00000000" w:rsidRPr="00000000">
        <w:rPr>
          <w:b w:val="1"/>
          <w:color w:val="e97132"/>
          <w:rtl w:val="0"/>
        </w:rPr>
        <w:t xml:space="preserve">Let's think about the formula 1 data we just analyzed:</w:t>
      </w:r>
      <w:r w:rsidDel="00000000" w:rsidR="00000000" w:rsidRPr="00000000">
        <w:rPr>
          <w:color w:val="000000"/>
          <w:rtl w:val="0"/>
        </w:rPr>
        <w:br w:type="textWrapping"/>
        <w:br w:type="textWrapping"/>
        <w:t xml:space="preserve">The data import practice problems reveal that the driver that wins a race is not necessarily the fastest driver during the race. For example, Lewis Hamilton (No. 44) who won 11 races in 2019 only got 6 fastest lap awards that same year.  Therefore, a program designed to predict who is the next F1 Champion cannot simply rely on who is the fastest.</w:t>
        <w:br w:type="textWrapping"/>
        <w:br w:type="textWrapping"/>
      </w:r>
      <w:r w:rsidDel="00000000" w:rsidR="00000000" w:rsidRPr="00000000">
        <w:rPr>
          <w:rtl w:val="0"/>
        </w:rPr>
      </w:r>
    </w:p>
    <w:p w:rsidR="00000000" w:rsidDel="00000000" w:rsidP="00000000" w:rsidRDefault="00000000" w:rsidRPr="00000000" w14:paraId="00000035">
      <w:pPr>
        <w:shd w:fill="ffffff" w:val="clear"/>
        <w:spacing w:after="180" w:before="180" w:line="240" w:lineRule="auto"/>
        <w:rPr>
          <w:color w:val="000000"/>
        </w:rPr>
      </w:pPr>
      <w:r w:rsidDel="00000000" w:rsidR="00000000" w:rsidRPr="00000000">
        <w:rPr>
          <w:b w:val="1"/>
          <w:color w:val="e97132"/>
          <w:rtl w:val="0"/>
        </w:rPr>
        <w:t xml:space="preserve">Knowing this, discuss and answer the following in groups:</w:t>
      </w:r>
      <w:r w:rsidDel="00000000" w:rsidR="00000000" w:rsidRPr="00000000">
        <w:rPr>
          <w:rtl w:val="0"/>
        </w:rPr>
      </w:r>
    </w:p>
    <w:p w:rsidR="00000000" w:rsidDel="00000000" w:rsidP="00000000" w:rsidRDefault="00000000" w:rsidRPr="00000000" w14:paraId="00000036">
      <w:pPr>
        <w:numPr>
          <w:ilvl w:val="0"/>
          <w:numId w:val="3"/>
        </w:numPr>
        <w:shd w:fill="ffffff" w:val="clear"/>
        <w:spacing w:after="0" w:before="280" w:line="240" w:lineRule="auto"/>
        <w:ind w:left="720" w:hanging="360"/>
        <w:rPr>
          <w:color w:val="000000"/>
        </w:rPr>
      </w:pPr>
      <w:r w:rsidDel="00000000" w:rsidR="00000000" w:rsidRPr="00000000">
        <w:rPr>
          <w:color w:val="000000"/>
          <w:rtl w:val="0"/>
        </w:rPr>
        <w:t xml:space="preserve">What types of data can Formula 1 teams use to make a machine learning model more accurate?</w:t>
      </w:r>
    </w:p>
    <w:p w:rsidR="00000000" w:rsidDel="00000000" w:rsidP="00000000" w:rsidRDefault="00000000" w:rsidRPr="00000000" w14:paraId="00000037">
      <w:pPr>
        <w:numPr>
          <w:ilvl w:val="0"/>
          <w:numId w:val="3"/>
        </w:numPr>
        <w:shd w:fill="ffffff" w:val="clear"/>
        <w:spacing w:after="280" w:before="0" w:line="240" w:lineRule="auto"/>
        <w:ind w:left="720" w:hanging="360"/>
        <w:rPr>
          <w:color w:val="000000"/>
        </w:rPr>
      </w:pPr>
      <w:r w:rsidDel="00000000" w:rsidR="00000000" w:rsidRPr="00000000">
        <w:rPr>
          <w:color w:val="000000"/>
          <w:rtl w:val="0"/>
        </w:rPr>
        <w:t xml:space="preserve">Are there variables that cannot be accounted for (e.g. car breakdowns, injuries)?</w:t>
      </w:r>
    </w:p>
    <w:p w:rsidR="00000000" w:rsidDel="00000000" w:rsidP="00000000" w:rsidRDefault="00000000" w:rsidRPr="00000000" w14:paraId="00000038">
      <w:pPr>
        <w:shd w:fill="ffffff" w:val="clear"/>
        <w:spacing w:after="180" w:before="18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39">
      <w:pPr>
        <w:shd w:fill="ffffff" w:val="clear"/>
        <w:spacing w:after="180" w:before="180" w:line="240" w:lineRule="auto"/>
        <w:jc w:val="center"/>
        <w:rPr>
          <w:color w:val="0070c0"/>
        </w:rPr>
      </w:pPr>
      <w:r w:rsidDel="00000000" w:rsidR="00000000" w:rsidRPr="00000000">
        <w:rPr>
          <w:b w:val="1"/>
          <w:color w:val="0070c0"/>
          <w:rtl w:val="0"/>
        </w:rPr>
        <w:t xml:space="preserve">Feel free to return to the video on machine learning from the beginning of the section as a refresher!</w:t>
      </w:r>
      <w:r w:rsidDel="00000000" w:rsidR="00000000" w:rsidRPr="00000000">
        <w:rPr>
          <w:rtl w:val="0"/>
        </w:rPr>
      </w:r>
    </w:p>
    <w:p w:rsidR="00000000" w:rsidDel="00000000" w:rsidP="00000000" w:rsidRDefault="00000000" w:rsidRPr="00000000" w14:paraId="0000003A">
      <w:pPr>
        <w:rPr>
          <w:b w:val="1"/>
          <w:sz w:val="36"/>
          <w:szCs w:val="36"/>
          <w:u w:val="single"/>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head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ptos"/>
  <w:font w:name="Play">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Page </w:t>
    </w: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of 4</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sid w:val="006C487E"/>
  </w:style>
  <w:style w:type="paragraph" w:styleId="Heading1">
    <w:name w:val="heading 1"/>
    <w:basedOn w:val="Normal"/>
    <w:next w:val="Normal"/>
    <w:link w:val="Heading1Char"/>
    <w:uiPriority w:val="9"/>
    <w:qFormat w:val="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unhideWhenUsed w:val="1"/>
    <w:qFormat w:val="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unhideWhenUsed w:val="1"/>
    <w:qFormat w:val="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unhideWhenUsed w:val="1"/>
    <w:qFormat w:val="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Subtitle">
    <w:name w:val="Subtitle"/>
    <w:basedOn w:val="Normal"/>
    <w:next w:val="Normal"/>
    <w:link w:val="SubtitleChar"/>
    <w:uiPriority w:val="11"/>
    <w:qFormat w:val="1"/>
    <w:pPr>
      <w:numPr>
        <w:ilvl w:val="1"/>
      </w:numPr>
    </w:pPr>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character" w:styleId="Strong">
    <w:name w:val="Strong"/>
    <w:basedOn w:val="DefaultParagraphFont"/>
    <w:uiPriority w:val="22"/>
    <w:qFormat w:val="1"/>
    <w:rsid w:val="009144C3"/>
    <w:rPr>
      <w:b w:val="1"/>
      <w:bCs w:val="1"/>
    </w:rPr>
  </w:style>
  <w:style w:type="paragraph" w:styleId="NormalWeb">
    <w:name w:val="Normal (Web)"/>
    <w:basedOn w:val="Normal"/>
    <w:uiPriority w:val="99"/>
    <w:semiHidden w:val="1"/>
    <w:unhideWhenUsed w:val="1"/>
    <w:rsid w:val="009144C3"/>
    <w:pPr>
      <w:spacing w:after="100" w:afterAutospacing="1" w:before="100" w:beforeAutospacing="1" w:line="240" w:lineRule="auto"/>
    </w:pPr>
    <w:rPr>
      <w:rFonts w:ascii="Times New Roman" w:cs="Times New Roman" w:eastAsia="Times New Roman" w:hAnsi="Times New Roman"/>
      <w:lang w:eastAsia="en-US"/>
    </w:rPr>
  </w:style>
  <w:style w:type="character" w:styleId="normaltextrun" w:customStyle="1">
    <w:name w:val="normaltextrun"/>
    <w:basedOn w:val="DefaultParagraphFont"/>
    <w:rsid w:val="009144C3"/>
  </w:style>
  <w:style w:type="character" w:styleId="Hyperlink">
    <w:name w:val="Hyperlink"/>
    <w:basedOn w:val="DefaultParagraphFont"/>
    <w:uiPriority w:val="99"/>
    <w:unhideWhenUsed w:val="1"/>
    <w:rsid w:val="009144C3"/>
    <w:rPr>
      <w:color w:val="0000ff"/>
      <w:u w:val="single"/>
    </w:rPr>
  </w:style>
  <w:style w:type="character" w:styleId="screenreader-only" w:customStyle="1">
    <w:name w:val="screenreader-only"/>
    <w:basedOn w:val="DefaultParagraphFont"/>
    <w:rsid w:val="009144C3"/>
  </w:style>
  <w:style w:type="character" w:styleId="FollowedHyperlink">
    <w:name w:val="FollowedHyperlink"/>
    <w:basedOn w:val="DefaultParagraphFont"/>
    <w:uiPriority w:val="99"/>
    <w:semiHidden w:val="1"/>
    <w:unhideWhenUsed w:val="1"/>
    <w:rsid w:val="00CE23CA"/>
    <w:rPr>
      <w:color w:val="96607d" w:themeColor="followedHyperlink"/>
      <w:u w:val="single"/>
    </w:rPr>
  </w:style>
  <w:style w:type="paragraph" w:styleId="Header">
    <w:name w:val="header"/>
    <w:basedOn w:val="Normal"/>
    <w:link w:val="HeaderChar"/>
    <w:uiPriority w:val="99"/>
    <w:unhideWhenUsed w:val="1"/>
    <w:rsid w:val="009E555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E5558"/>
  </w:style>
  <w:style w:type="paragraph" w:styleId="Footer">
    <w:name w:val="footer"/>
    <w:basedOn w:val="Normal"/>
    <w:link w:val="FooterChar"/>
    <w:uiPriority w:val="99"/>
    <w:unhideWhenUsed w:val="1"/>
    <w:rsid w:val="009E555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E5558"/>
  </w:style>
  <w:style w:type="character" w:styleId="UnresolvedMention">
    <w:name w:val="Unresolved Mention"/>
    <w:basedOn w:val="DefaultParagraphFont"/>
    <w:uiPriority w:val="99"/>
    <w:semiHidden w:val="1"/>
    <w:unhideWhenUsed w:val="1"/>
    <w:rsid w:val="00FA678C"/>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mathworks.com/sharing/53347f3d-9000-40d2-bed4-17be2902e89e" TargetMode="External"/><Relationship Id="rId22" Type="http://schemas.openxmlformats.org/officeDocument/2006/relationships/image" Target="media/image1.jpg"/><Relationship Id="rId21" Type="http://schemas.openxmlformats.org/officeDocument/2006/relationships/image" Target="media/image6.png"/><Relationship Id="rId24" Type="http://schemas.openxmlformats.org/officeDocument/2006/relationships/hyperlink" Target="https://www.flickr.com/photos/48913243@N00" TargetMode="External"/><Relationship Id="rId23" Type="http://schemas.openxmlformats.org/officeDocument/2006/relationships/hyperlink" Target="https://www.flickr.com/photos/48913243@N00/393760608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lickr.com/photos/90958025@N03/8384110298" TargetMode="External"/><Relationship Id="rId26" Type="http://schemas.openxmlformats.org/officeDocument/2006/relationships/header" Target="header1.xml"/><Relationship Id="rId25" Type="http://schemas.openxmlformats.org/officeDocument/2006/relationships/hyperlink" Target="https://creativecommons.org/licenses/by/2.0/?ref=openvers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mathworks.com/sharing/53347f3d-9000-40d2-bed4-17be2902e89e" TargetMode="External"/><Relationship Id="rId8" Type="http://schemas.openxmlformats.org/officeDocument/2006/relationships/image" Target="media/image2.jpg"/><Relationship Id="rId11" Type="http://schemas.openxmlformats.org/officeDocument/2006/relationships/hyperlink" Target="https://creativecommons.org/licenses/by-sa/2.0/?ref=openverse" TargetMode="External"/><Relationship Id="rId10" Type="http://schemas.openxmlformats.org/officeDocument/2006/relationships/hyperlink" Target="https://www.flickr.com/photos/90958025@N03" TargetMode="External"/><Relationship Id="rId13" Type="http://schemas.openxmlformats.org/officeDocument/2006/relationships/image" Target="media/image4.jpg"/><Relationship Id="rId12" Type="http://schemas.openxmlformats.org/officeDocument/2006/relationships/hyperlink" Target="https://www.mathworks.com/videos/introduction-to-machine-learning-part-1-machine-learning-fundamentals-1542879625034.html" TargetMode="External"/><Relationship Id="rId15" Type="http://schemas.openxmlformats.org/officeDocument/2006/relationships/hyperlink" Target="https://www.flickr.com/photos/152824664@N07" TargetMode="External"/><Relationship Id="rId14" Type="http://schemas.openxmlformats.org/officeDocument/2006/relationships/hyperlink" Target="https://www.flickr.com/photos/152824664@N07/30212411048" TargetMode="External"/><Relationship Id="rId17" Type="http://schemas.openxmlformats.org/officeDocument/2006/relationships/image" Target="media/image3.png"/><Relationship Id="rId16" Type="http://schemas.openxmlformats.org/officeDocument/2006/relationships/hyperlink" Target="https://creativecommons.org/licenses/by/2.0/?ref=openverse" TargetMode="External"/><Relationship Id="rId19" Type="http://schemas.openxmlformats.org/officeDocument/2006/relationships/image" Target="media/image5.png"/><Relationship Id="rId18" Type="http://schemas.openxmlformats.org/officeDocument/2006/relationships/hyperlink" Target="https://drive.mathworks.com/sharing/53347f3d-9000-40d2-bed4-17be2902e89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Lato-regular.ttf"/><Relationship Id="rId4" Type="http://schemas.openxmlformats.org/officeDocument/2006/relationships/font" Target="fonts/Lato-bold.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nwvlDhxwe1RgcIjNvNgLC4BAdg==">CgMxLjA4AHIhMVd6ZHNvcDUzQUpDQUNpaEpKYzAzTUwxbG5JT0N2cjhf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2024-06-23T17:33:00Z</dcterms:created>
  <dc:creator>Hughes,Alvin 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0x0101005614FBB91A2D4E448317DF2B29665D4B</vt:lpwstr>
  </property>
  <property fmtid="{D5CDD505-2E9C-101B-9397-08002B2CF9AE}" pid="3" name="MediaServiceImageTags">
    <vt:lpwstr>MediaServiceImageTags</vt:lpwstr>
  </property>
</Properties>
</file>