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5" w:before="225" w:line="240" w:lineRule="auto"/>
        <w:jc w:val="center"/>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Programming Leson 03: APIs &amp; Data Storage</w:t>
      </w:r>
    </w:p>
    <w:p w:rsidR="00000000" w:rsidDel="00000000" w:rsidP="00000000" w:rsidRDefault="00000000" w:rsidRPr="00000000" w14:paraId="00000002">
      <w:pPr>
        <w:pStyle w:val="Heading2"/>
        <w:shd w:fill="ffffff" w:val="clear"/>
        <w:spacing w:after="90" w:before="90" w:lineRule="auto"/>
        <w:jc w:val="center"/>
        <w:rPr>
          <w:rFonts w:ascii="Arial" w:cs="Arial" w:eastAsia="Arial" w:hAnsi="Arial"/>
          <w:b w:val="0"/>
          <w:color w:val="0021a5"/>
          <w:sz w:val="22"/>
          <w:szCs w:val="22"/>
        </w:rPr>
      </w:pPr>
      <w:hyperlink r:id="rId7">
        <w:r w:rsidDel="00000000" w:rsidR="00000000" w:rsidRPr="00000000">
          <w:rPr>
            <w:rFonts w:ascii="Arial" w:cs="Arial" w:eastAsia="Arial" w:hAnsi="Arial"/>
            <w:b w:val="1"/>
            <w:color w:val="0000ff"/>
            <w:sz w:val="22"/>
            <w:szCs w:val="22"/>
            <w:u w:val="single"/>
            <w:rtl w:val="0"/>
          </w:rPr>
          <w:t xml:space="preserve">The MATLAB files for this section can be found at this link.</w:t>
        </w:r>
      </w:hyperlink>
      <w:r w:rsidDel="00000000" w:rsidR="00000000" w:rsidRPr="00000000">
        <w:rPr>
          <w:rtl w:val="0"/>
        </w:rPr>
      </w:r>
    </w:p>
    <w:p w:rsidR="00000000" w:rsidDel="00000000" w:rsidP="00000000" w:rsidRDefault="00000000" w:rsidRPr="00000000" w14:paraId="00000003">
      <w:pPr>
        <w:jc w:val="center"/>
        <w:rPr>
          <w:b w:val="0"/>
          <w:i w:val="1"/>
          <w:sz w:val="18"/>
          <w:szCs w:val="18"/>
        </w:rPr>
      </w:pPr>
      <w:r w:rsidDel="00000000" w:rsidR="00000000" w:rsidRPr="00000000">
        <w:rPr>
          <w:i w:val="1"/>
          <w:sz w:val="18"/>
          <w:szCs w:val="18"/>
          <w:rtl w:val="0"/>
        </w:rPr>
        <w:t xml:space="preserve">The link above contains the live scripts for both coding sections, as well as a PDF of the PowerPoint if you wish to follow along.</w:t>
      </w:r>
      <w:r w:rsidDel="00000000" w:rsidR="00000000" w:rsidRPr="00000000">
        <w:rPr>
          <w:rtl w:val="0"/>
        </w:rPr>
      </w:r>
    </w:p>
    <w:p w:rsidR="00000000" w:rsidDel="00000000" w:rsidP="00000000" w:rsidRDefault="00000000" w:rsidRPr="00000000" w14:paraId="00000004">
      <w:pPr>
        <w:pStyle w:val="Heading2"/>
        <w:shd w:fill="ffffff" w:val="clear"/>
        <w:spacing w:after="90" w:before="90" w:lineRule="auto"/>
        <w:rPr>
          <w:rFonts w:ascii="Arial" w:cs="Arial" w:eastAsia="Arial" w:hAnsi="Arial"/>
          <w:color w:val="0021a5"/>
        </w:rPr>
      </w:pPr>
      <w:r w:rsidDel="00000000" w:rsidR="00000000" w:rsidRPr="00000000">
        <w:rPr>
          <w:rFonts w:ascii="Arial" w:cs="Arial" w:eastAsia="Arial" w:hAnsi="Arial"/>
          <w:b w:val="0"/>
          <w:color w:val="0021a5"/>
          <w:rtl w:val="0"/>
        </w:rPr>
        <w:t xml:space="preserve">Objectives</w:t>
      </w:r>
      <w:r w:rsidDel="00000000" w:rsidR="00000000" w:rsidRPr="00000000">
        <w:rPr>
          <w:rFonts w:ascii="Arial" w:cs="Arial" w:eastAsia="Arial" w:hAnsi="Arial"/>
          <w:b w:val="1"/>
          <w:color w:val="0021a5"/>
          <w:rtl w:val="0"/>
        </w:rPr>
        <w:t xml:space="preserve"> </w:t>
      </w:r>
      <w:r w:rsidDel="00000000" w:rsidR="00000000" w:rsidRPr="00000000">
        <w:rPr>
          <w:rtl w:val="0"/>
        </w:rPr>
      </w:r>
    </w:p>
    <w:p w:rsidR="00000000" w:rsidDel="00000000" w:rsidP="00000000" w:rsidRDefault="00000000" w:rsidRPr="00000000" w14:paraId="00000005">
      <w:pPr>
        <w:numPr>
          <w:ilvl w:val="0"/>
          <w:numId w:val="2"/>
        </w:numPr>
        <w:shd w:fill="ffffff" w:val="clear"/>
        <w:spacing w:after="0" w:before="28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Students will understand how </w:t>
      </w:r>
      <w:r w:rsidDel="00000000" w:rsidR="00000000" w:rsidRPr="00000000">
        <w:rPr>
          <w:rFonts w:ascii="Arial" w:cs="Arial" w:eastAsia="Arial" w:hAnsi="Arial"/>
          <w:b w:val="1"/>
          <w:color w:val="000000"/>
          <w:rtl w:val="0"/>
        </w:rPr>
        <w:t xml:space="preserve">Application Programming Interfaces (APIs) </w:t>
      </w:r>
      <w:r w:rsidDel="00000000" w:rsidR="00000000" w:rsidRPr="00000000">
        <w:rPr>
          <w:rFonts w:ascii="Arial" w:cs="Arial" w:eastAsia="Arial" w:hAnsi="Arial"/>
          <w:color w:val="000000"/>
          <w:rtl w:val="0"/>
        </w:rPr>
        <w:t xml:space="preserve">allow computers to obtain data.</w:t>
      </w:r>
    </w:p>
    <w:p w:rsidR="00000000" w:rsidDel="00000000" w:rsidP="00000000" w:rsidRDefault="00000000" w:rsidRPr="00000000" w14:paraId="00000006">
      <w:pPr>
        <w:numPr>
          <w:ilvl w:val="0"/>
          <w:numId w:val="2"/>
        </w:numPr>
        <w:shd w:fill="ffffff" w:val="clear"/>
        <w:spacing w:after="0" w:before="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Students will create a </w:t>
      </w:r>
      <w:r w:rsidDel="00000000" w:rsidR="00000000" w:rsidRPr="00000000">
        <w:rPr>
          <w:rFonts w:ascii="Arial" w:cs="Arial" w:eastAsia="Arial" w:hAnsi="Arial"/>
          <w:b w:val="1"/>
          <w:color w:val="000000"/>
          <w:rtl w:val="0"/>
        </w:rPr>
        <w:t xml:space="preserve">datastore</w:t>
      </w:r>
      <w:r w:rsidDel="00000000" w:rsidR="00000000" w:rsidRPr="00000000">
        <w:rPr>
          <w:rFonts w:ascii="Arial" w:cs="Arial" w:eastAsia="Arial" w:hAnsi="Arial"/>
          <w:color w:val="000000"/>
          <w:rtl w:val="0"/>
        </w:rPr>
        <w:t xml:space="preserve"> to organize data in MATLAB</w:t>
      </w:r>
      <w:r w:rsidDel="00000000" w:rsidR="00000000" w:rsidRPr="00000000">
        <w:rPr>
          <w:rFonts w:ascii="Arial" w:cs="Arial" w:eastAsia="Arial" w:hAnsi="Arial"/>
          <w:color w:val="000000"/>
          <w:vertAlign w:val="superscript"/>
          <w:rtl w:val="0"/>
        </w:rPr>
        <w:t xml:space="preserv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07">
      <w:pPr>
        <w:numPr>
          <w:ilvl w:val="0"/>
          <w:numId w:val="2"/>
        </w:numPr>
        <w:shd w:fill="ffffff" w:val="clear"/>
        <w:spacing w:after="280" w:before="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Students will understand </w:t>
      </w:r>
      <w:r w:rsidDel="00000000" w:rsidR="00000000" w:rsidRPr="00000000">
        <w:rPr>
          <w:rFonts w:ascii="Arial" w:cs="Arial" w:eastAsia="Arial" w:hAnsi="Arial"/>
          <w:b w:val="1"/>
          <w:color w:val="000000"/>
          <w:rtl w:val="0"/>
        </w:rPr>
        <w:t xml:space="preserve">basic sorting, data storage,</w:t>
      </w:r>
      <w:r w:rsidDel="00000000" w:rsidR="00000000" w:rsidRPr="00000000">
        <w:rPr>
          <w:rFonts w:ascii="Arial" w:cs="Arial" w:eastAsia="Arial" w:hAnsi="Arial"/>
          <w:color w:val="000000"/>
          <w:rtl w:val="0"/>
        </w:rPr>
        <w:t xml:space="preserve"> and how to </w:t>
      </w:r>
      <w:r w:rsidDel="00000000" w:rsidR="00000000" w:rsidRPr="00000000">
        <w:rPr>
          <w:rFonts w:ascii="Arial" w:cs="Arial" w:eastAsia="Arial" w:hAnsi="Arial"/>
          <w:b w:val="1"/>
          <w:color w:val="000000"/>
          <w:rtl w:val="0"/>
        </w:rPr>
        <w:t xml:space="preserve">omit missing data</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pStyle w:val="Heading2"/>
        <w:shd w:fill="ffffff" w:val="clear"/>
        <w:spacing w:after="90" w:before="90" w:lineRule="auto"/>
        <w:rPr>
          <w:rFonts w:ascii="Arial" w:cs="Arial" w:eastAsia="Arial" w:hAnsi="Arial"/>
          <w:color w:val="fa4616"/>
        </w:rPr>
      </w:pPr>
      <w:r w:rsidDel="00000000" w:rsidR="00000000" w:rsidRPr="00000000">
        <w:rPr>
          <w:rFonts w:ascii="Arial" w:cs="Arial" w:eastAsia="Arial" w:hAnsi="Arial"/>
          <w:b w:val="0"/>
          <w:color w:val="fa4616"/>
          <w:rtl w:val="0"/>
        </w:rPr>
        <w:t xml:space="preserve">Main Learning Goal</w:t>
      </w:r>
      <w:r w:rsidDel="00000000" w:rsidR="00000000" w:rsidRPr="00000000">
        <w:rPr>
          <w:rFonts w:ascii="Arial" w:cs="Arial" w:eastAsia="Arial" w:hAnsi="Arial"/>
          <w:b w:val="1"/>
          <w:color w:val="fa4616"/>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will learn what APIs are and how they play a pivotal role in obtaining data. They will gain hands-on experience working with APIs by using the Spotify API. Students will also learn the basics of sorting and data storage in MATLAB</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pStyle w:val="Heading2"/>
        <w:shd w:fill="ffffff" w:val="clear"/>
        <w:spacing w:after="90" w:before="90" w:lineRule="auto"/>
        <w:rPr>
          <w:rFonts w:ascii="Arial" w:cs="Arial" w:eastAsia="Arial" w:hAnsi="Arial"/>
          <w:color w:val="0021a5"/>
        </w:rPr>
      </w:pPr>
      <w:r w:rsidDel="00000000" w:rsidR="00000000" w:rsidRPr="00000000">
        <w:rPr>
          <w:rFonts w:ascii="Arial" w:cs="Arial" w:eastAsia="Arial" w:hAnsi="Arial"/>
          <w:b w:val="0"/>
          <w:color w:val="0021a5"/>
          <w:rtl w:val="0"/>
        </w:rPr>
        <w:t xml:space="preserve">Focus Question</w:t>
      </w:r>
      <w:r w:rsidDel="00000000" w:rsidR="00000000" w:rsidRPr="00000000">
        <w:rPr>
          <w:rFonts w:ascii="Arial" w:cs="Arial" w:eastAsia="Arial" w:hAnsi="Arial"/>
          <w:b w:val="1"/>
          <w:color w:val="0021a5"/>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computers obtain data?</w:t>
      </w:r>
    </w:p>
    <w:p w:rsidR="00000000" w:rsidDel="00000000" w:rsidP="00000000" w:rsidRDefault="00000000" w:rsidRPr="00000000" w14:paraId="0000000E">
      <w:pPr>
        <w:jc w:val="center"/>
        <w:rPr/>
      </w:pPr>
      <w:r w:rsidDel="00000000" w:rsidR="00000000" w:rsidRPr="00000000">
        <w:rPr/>
        <w:drawing>
          <wp:inline distB="0" distT="0" distL="0" distR="0">
            <wp:extent cx="3505313" cy="2478365"/>
            <wp:effectExtent b="0" l="0" r="0" t="0"/>
            <wp:docPr descr="A long shot of a tunnel&#10;&#10;Description automatically generated" id="2141780251" name="image5.jpg"/>
            <a:graphic>
              <a:graphicData uri="http://schemas.openxmlformats.org/drawingml/2006/picture">
                <pic:pic>
                  <pic:nvPicPr>
                    <pic:cNvPr descr="A long shot of a tunnel&#10;&#10;Description automatically generated" id="0" name="image5.jpg"/>
                    <pic:cNvPicPr preferRelativeResize="0"/>
                  </pic:nvPicPr>
                  <pic:blipFill>
                    <a:blip r:embed="rId8"/>
                    <a:srcRect b="0" l="0" r="0" t="0"/>
                    <a:stretch>
                      <a:fillRect/>
                    </a:stretch>
                  </pic:blipFill>
                  <pic:spPr>
                    <a:xfrm>
                      <a:off x="0" y="0"/>
                      <a:ext cx="3505313" cy="24783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hyperlink r:id="rId9">
        <w:r w:rsidDel="00000000" w:rsidR="00000000" w:rsidRPr="00000000">
          <w:rPr>
            <w:rFonts w:ascii="Arial" w:cs="Arial" w:eastAsia="Arial" w:hAnsi="Arial"/>
            <w:color w:val="0000ff"/>
            <w:sz w:val="16"/>
            <w:szCs w:val="16"/>
            <w:highlight w:val="white"/>
            <w:u w:val="single"/>
            <w:rtl w:val="0"/>
          </w:rPr>
          <w:t xml:space="preserve">"Binary blue image"</w:t>
        </w:r>
      </w:hyperlink>
      <w:r w:rsidDel="00000000" w:rsidR="00000000" w:rsidRPr="00000000">
        <w:rPr>
          <w:rFonts w:ascii="Arial" w:cs="Arial" w:eastAsia="Arial" w:hAnsi="Arial"/>
          <w:color w:val="000000"/>
          <w:sz w:val="16"/>
          <w:szCs w:val="16"/>
          <w:highlight w:val="white"/>
          <w:rtl w:val="0"/>
        </w:rPr>
        <w:t xml:space="preserve">  by </w:t>
      </w:r>
      <w:hyperlink r:id="rId10">
        <w:r w:rsidDel="00000000" w:rsidR="00000000" w:rsidRPr="00000000">
          <w:rPr>
            <w:rFonts w:ascii="Arial" w:cs="Arial" w:eastAsia="Arial" w:hAnsi="Arial"/>
            <w:color w:val="0000ff"/>
            <w:sz w:val="16"/>
            <w:szCs w:val="16"/>
            <w:highlight w:val="white"/>
            <w:u w:val="single"/>
            <w:rtl w:val="0"/>
          </w:rPr>
          <w:t xml:space="preserve">geralt</w:t>
        </w:r>
      </w:hyperlink>
      <w:r w:rsidDel="00000000" w:rsidR="00000000" w:rsidRPr="00000000">
        <w:rPr>
          <w:rFonts w:ascii="Arial" w:cs="Arial" w:eastAsia="Arial" w:hAnsi="Arial"/>
          <w:color w:val="000000"/>
          <w:sz w:val="16"/>
          <w:szCs w:val="16"/>
          <w:highlight w:val="white"/>
          <w:rtl w:val="0"/>
        </w:rPr>
        <w:t xml:space="preserve"> is licensed under </w:t>
      </w:r>
      <w:hyperlink r:id="rId11">
        <w:r w:rsidDel="00000000" w:rsidR="00000000" w:rsidRPr="00000000">
          <w:rPr>
            <w:rFonts w:ascii="Arial" w:cs="Arial" w:eastAsia="Arial" w:hAnsi="Arial"/>
            <w:color w:val="0000ff"/>
            <w:sz w:val="16"/>
            <w:szCs w:val="16"/>
            <w:highlight w:val="white"/>
            <w:u w:val="single"/>
            <w:rtl w:val="0"/>
          </w:rPr>
          <w:t xml:space="preserve">CC0 1.0 DEED</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shd w:fill="ffffff" w:val="clear"/>
        <w:spacing w:after="90" w:before="90" w:lineRule="auto"/>
        <w:rPr>
          <w:rFonts w:ascii="Arial" w:cs="Arial" w:eastAsia="Arial" w:hAnsi="Arial"/>
          <w:color w:val="0070c0"/>
        </w:rPr>
      </w:pPr>
      <w:r w:rsidDel="00000000" w:rsidR="00000000" w:rsidRPr="00000000">
        <w:rPr>
          <w:rFonts w:ascii="Arial" w:cs="Arial" w:eastAsia="Arial" w:hAnsi="Arial"/>
          <w:b w:val="1"/>
          <w:color w:val="0070c0"/>
          <w:rtl w:val="0"/>
        </w:rPr>
        <w:t xml:space="preserve">Gathering and Organizing Data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previous lesson, we learned that machine learning models require data to make predictions and inferences. Exercises in lesson 2 required the user to import the data manually into MATLAB</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however, this method becomes increasingly inefficient when dealing with large amounts of data.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 into groups and let's discuss the following questions:</w:t>
      </w:r>
      <w:r w:rsidDel="00000000" w:rsidR="00000000" w:rsidRPr="00000000">
        <w:rPr>
          <w:rtl w:val="0"/>
        </w:rPr>
      </w:r>
    </w:p>
    <w:p w:rsidR="00000000" w:rsidDel="00000000" w:rsidP="00000000" w:rsidRDefault="00000000" w:rsidRPr="00000000" w14:paraId="00000014">
      <w:pPr>
        <w:numPr>
          <w:ilvl w:val="0"/>
          <w:numId w:val="3"/>
        </w:numPr>
        <w:shd w:fill="ffffff" w:val="clear"/>
        <w:spacing w:after="0" w:before="280" w:line="240" w:lineRule="auto"/>
        <w:ind w:left="1095" w:hanging="360"/>
        <w:rPr>
          <w:rFonts w:ascii="Arial" w:cs="Arial" w:eastAsia="Arial" w:hAnsi="Arial"/>
          <w:color w:val="000000"/>
        </w:rPr>
      </w:pPr>
      <w:r w:rsidDel="00000000" w:rsidR="00000000" w:rsidRPr="00000000">
        <w:rPr>
          <w:rFonts w:ascii="Arial" w:cs="Arial" w:eastAsia="Arial" w:hAnsi="Arial"/>
          <w:color w:val="000000"/>
          <w:rtl w:val="0"/>
        </w:rPr>
        <w:t xml:space="preserve">How do data scientists gather large amounts of data?</w:t>
      </w:r>
    </w:p>
    <w:p w:rsidR="00000000" w:rsidDel="00000000" w:rsidP="00000000" w:rsidRDefault="00000000" w:rsidRPr="00000000" w14:paraId="00000015">
      <w:pPr>
        <w:numPr>
          <w:ilvl w:val="0"/>
          <w:numId w:val="3"/>
        </w:numPr>
        <w:shd w:fill="ffffff" w:val="clear"/>
        <w:spacing w:after="0" w:before="0" w:line="240" w:lineRule="auto"/>
        <w:ind w:left="1095" w:hanging="360"/>
        <w:rPr>
          <w:rFonts w:ascii="Arial" w:cs="Arial" w:eastAsia="Arial" w:hAnsi="Arial"/>
          <w:color w:val="000000"/>
        </w:rPr>
      </w:pPr>
      <w:r w:rsidDel="00000000" w:rsidR="00000000" w:rsidRPr="00000000">
        <w:rPr>
          <w:rFonts w:ascii="Arial" w:cs="Arial" w:eastAsia="Arial" w:hAnsi="Arial"/>
          <w:color w:val="000000"/>
          <w:rtl w:val="0"/>
        </w:rPr>
        <w:t xml:space="preserve">How do you think that apps on your smartphone get data?</w:t>
      </w:r>
    </w:p>
    <w:p w:rsidR="00000000" w:rsidDel="00000000" w:rsidP="00000000" w:rsidRDefault="00000000" w:rsidRPr="00000000" w14:paraId="00000016">
      <w:pPr>
        <w:numPr>
          <w:ilvl w:val="0"/>
          <w:numId w:val="3"/>
        </w:numPr>
        <w:shd w:fill="ffffff" w:val="clear"/>
        <w:spacing w:after="280" w:before="0" w:line="240" w:lineRule="auto"/>
        <w:ind w:left="1095" w:hanging="360"/>
        <w:rPr>
          <w:rFonts w:ascii="Arial" w:cs="Arial" w:eastAsia="Arial" w:hAnsi="Arial"/>
          <w:color w:val="000000"/>
        </w:rPr>
      </w:pPr>
      <w:r w:rsidDel="00000000" w:rsidR="00000000" w:rsidRPr="00000000">
        <w:rPr>
          <w:rFonts w:ascii="Arial" w:cs="Arial" w:eastAsia="Arial" w:hAnsi="Arial"/>
          <w:color w:val="000000"/>
          <w:rtl w:val="0"/>
        </w:rPr>
        <w:t xml:space="preserve">Why must data be organized and sorted?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 your answers to your experiences.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3598db"/>
          <w:sz w:val="20"/>
          <w:szCs w:val="20"/>
          <w:u w:val="none"/>
          <w:shd w:fill="auto" w:val="clear"/>
          <w:vertAlign w:val="baseline"/>
          <w:rtl w:val="0"/>
        </w:rPr>
        <w:t xml:space="preserve">Hint: Think about the apps used in your daily life and how those apps are organized. For example, Spotify allows the user to sort through music according to genre, artist, and popularity.</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0" distT="0" distL="0" distR="0">
            <wp:extent cx="4896587" cy="1049767"/>
            <wp:effectExtent b="0" l="0" r="0" t="0"/>
            <wp:docPr descr="A black arrow pointing to the left&#10;&#10;Description automatically generated" id="2141780253" name="image6.png"/>
            <a:graphic>
              <a:graphicData uri="http://schemas.openxmlformats.org/drawingml/2006/picture">
                <pic:pic>
                  <pic:nvPicPr>
                    <pic:cNvPr descr="A black arrow pointing to the left&#10;&#10;Description automatically generated" id="0" name="image6.png"/>
                    <pic:cNvPicPr preferRelativeResize="0"/>
                  </pic:nvPicPr>
                  <pic:blipFill>
                    <a:blip r:embed="rId12"/>
                    <a:srcRect b="0" l="0" r="0" t="0"/>
                    <a:stretch>
                      <a:fillRect/>
                    </a:stretch>
                  </pic:blipFill>
                  <pic:spPr>
                    <a:xfrm>
                      <a:off x="0" y="0"/>
                      <a:ext cx="4896587" cy="104976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Arial" w:cs="Arial" w:eastAsia="Arial" w:hAnsi="Arial"/>
          <w:color w:val="000000"/>
          <w:sz w:val="14"/>
          <w:szCs w:val="14"/>
          <w:highlight w:val="white"/>
        </w:rPr>
      </w:pPr>
      <w:r w:rsidDel="00000000" w:rsidR="00000000" w:rsidRPr="00000000">
        <w:rPr>
          <w:rFonts w:ascii="Arial" w:cs="Arial" w:eastAsia="Arial" w:hAnsi="Arial"/>
          <w:color w:val="000000"/>
          <w:sz w:val="14"/>
          <w:szCs w:val="14"/>
          <w:highlight w:val="white"/>
          <w:rtl w:val="0"/>
        </w:rPr>
        <w:t xml:space="preserve">"</w:t>
      </w:r>
      <w:hyperlink r:id="rId13">
        <w:r w:rsidDel="00000000" w:rsidR="00000000" w:rsidRPr="00000000">
          <w:rPr>
            <w:rFonts w:ascii="Arial" w:cs="Arial" w:eastAsia="Arial" w:hAnsi="Arial"/>
            <w:color w:val="0000ff"/>
            <w:sz w:val="14"/>
            <w:szCs w:val="14"/>
            <w:highlight w:val="white"/>
            <w:u w:val="single"/>
            <w:rtl w:val="0"/>
          </w:rPr>
          <w:t xml:space="preserve">Data Wrangling organizes messy data into a useful format</w:t>
        </w:r>
      </w:hyperlink>
      <w:r w:rsidDel="00000000" w:rsidR="00000000" w:rsidRPr="00000000">
        <w:rPr>
          <w:rFonts w:ascii="Arial" w:cs="Arial" w:eastAsia="Arial" w:hAnsi="Arial"/>
          <w:color w:val="000000"/>
          <w:sz w:val="14"/>
          <w:szCs w:val="14"/>
          <w:highlight w:val="white"/>
          <w:rtl w:val="0"/>
        </w:rPr>
        <w:t xml:space="preserve">" by </w:t>
      </w:r>
      <w:hyperlink r:id="rId14">
        <w:r w:rsidDel="00000000" w:rsidR="00000000" w:rsidRPr="00000000">
          <w:rPr>
            <w:rFonts w:ascii="Arial" w:cs="Arial" w:eastAsia="Arial" w:hAnsi="Arial"/>
            <w:color w:val="0000ff"/>
            <w:sz w:val="14"/>
            <w:szCs w:val="14"/>
            <w:highlight w:val="white"/>
            <w:u w:val="single"/>
            <w:rtl w:val="0"/>
          </w:rPr>
          <w:t xml:space="preserve">ChrisJen517</w:t>
        </w:r>
      </w:hyperlink>
      <w:r w:rsidDel="00000000" w:rsidR="00000000" w:rsidRPr="00000000">
        <w:rPr>
          <w:rFonts w:ascii="Arial" w:cs="Arial" w:eastAsia="Arial" w:hAnsi="Arial"/>
          <w:color w:val="000000"/>
          <w:sz w:val="14"/>
          <w:szCs w:val="14"/>
          <w:highlight w:val="white"/>
          <w:rtl w:val="0"/>
        </w:rPr>
        <w:t xml:space="preserve"> is licensed under </w:t>
      </w:r>
      <w:hyperlink r:id="rId15">
        <w:r w:rsidDel="00000000" w:rsidR="00000000" w:rsidRPr="00000000">
          <w:rPr>
            <w:rFonts w:ascii="Arial" w:cs="Arial" w:eastAsia="Arial" w:hAnsi="Arial"/>
            <w:color w:val="0000ff"/>
            <w:sz w:val="14"/>
            <w:szCs w:val="14"/>
            <w:highlight w:val="white"/>
            <w:u w:val="single"/>
            <w:rtl w:val="0"/>
          </w:rPr>
          <w:t xml:space="preserve">CC BY-SA 4.0</w:t>
        </w:r>
      </w:hyperlink>
      <w:r w:rsidDel="00000000" w:rsidR="00000000" w:rsidRPr="00000000">
        <w:rPr>
          <w:rtl w:val="0"/>
        </w:rPr>
      </w:r>
    </w:p>
    <w:p w:rsidR="00000000" w:rsidDel="00000000" w:rsidP="00000000" w:rsidRDefault="00000000" w:rsidRPr="00000000" w14:paraId="0000001B">
      <w:pPr>
        <w:jc w:val="cente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1C">
      <w:pPr>
        <w:shd w:fill="ffffff" w:val="clear"/>
        <w:spacing w:after="180" w:before="18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After discussing the questions above let’s introduce some key concepts for this lesson.</w:t>
      </w:r>
    </w:p>
    <w:p w:rsidR="00000000" w:rsidDel="00000000" w:rsidP="00000000" w:rsidRDefault="00000000" w:rsidRPr="00000000" w14:paraId="0000001D">
      <w:pPr>
        <w:numPr>
          <w:ilvl w:val="0"/>
          <w:numId w:val="4"/>
        </w:numPr>
        <w:shd w:fill="ffffff" w:val="clear"/>
        <w:spacing w:after="0" w:before="28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Data scientists obtain large amounts of data from various sources using a combination of techniques and tools. Some of the most common ways include application programming interfaces (APIs) and Web scraping. The focus of this lesson will be APIs.</w:t>
      </w:r>
    </w:p>
    <w:p w:rsidR="00000000" w:rsidDel="00000000" w:rsidP="00000000" w:rsidRDefault="00000000" w:rsidRPr="00000000" w14:paraId="0000001E">
      <w:pPr>
        <w:numPr>
          <w:ilvl w:val="0"/>
          <w:numId w:val="4"/>
        </w:numPr>
        <w:shd w:fill="ffffff" w:val="clear"/>
        <w:spacing w:after="280" w:before="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APIs are mechanisms that enable 2 software components to communicate with each other using a set of definitions and protocols. One application of APIs is weather apps. The app (client) communicates with a weather database (server) via APIs to provide the user with weather updates.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0070c0"/>
          <w:sz w:val="32"/>
          <w:szCs w:val="32"/>
        </w:rPr>
      </w:pPr>
      <w:r w:rsidDel="00000000" w:rsidR="00000000" w:rsidRPr="00000000">
        <w:rPr>
          <w:b w:val="1"/>
          <w:color w:val="0070c0"/>
          <w:sz w:val="32"/>
          <w:szCs w:val="32"/>
          <w:rtl w:val="0"/>
        </w:rPr>
        <w:t xml:space="preserve">Collecting and Managing Data</w:t>
      </w:r>
    </w:p>
    <w:p w:rsidR="00000000" w:rsidDel="00000000" w:rsidP="00000000" w:rsidRDefault="00000000" w:rsidRPr="00000000" w14:paraId="00000025">
      <w:pPr>
        <w:rPr>
          <w:color w:val="e97132"/>
        </w:rPr>
      </w:pPr>
      <w:r w:rsidDel="00000000" w:rsidR="00000000" w:rsidRPr="00000000">
        <w:rPr>
          <w:b w:val="1"/>
          <w:color w:val="e97132"/>
          <w:rtl w:val="0"/>
        </w:rPr>
        <w:t xml:space="preserve">Please copy over the files for Section 03 from the MATLAB Drive</w:t>
      </w:r>
      <w:r w:rsidDel="00000000" w:rsidR="00000000" w:rsidRPr="00000000">
        <w:rPr>
          <w:rtl w:val="0"/>
        </w:rPr>
      </w:r>
    </w:p>
    <w:p w:rsidR="00000000" w:rsidDel="00000000" w:rsidP="00000000" w:rsidRDefault="00000000" w:rsidRPr="00000000" w14:paraId="00000026">
      <w:pPr>
        <w:pStyle w:val="Heading2"/>
        <w:shd w:fill="ffffff" w:val="clear"/>
        <w:rPr>
          <w:rFonts w:ascii="Aptos" w:cs="Aptos" w:eastAsia="Aptos" w:hAnsi="Aptos"/>
          <w:b w:val="1"/>
          <w:color w:val="000000"/>
        </w:rPr>
      </w:pPr>
      <w:r w:rsidDel="00000000" w:rsidR="00000000" w:rsidRPr="00000000">
        <w:rPr>
          <w:color w:val="000000"/>
          <w:sz w:val="20"/>
          <w:szCs w:val="20"/>
          <w:rtl w:val="0"/>
        </w:rPr>
        <w:t xml:space="preserve">The files can be found from the link given at the top of the handout: </w:t>
      </w:r>
      <w:hyperlink r:id="rId16">
        <w:r w:rsidDel="00000000" w:rsidR="00000000" w:rsidRPr="00000000">
          <w:rPr>
            <w:color w:val="0000ff"/>
            <w:sz w:val="20"/>
            <w:szCs w:val="20"/>
            <w:u w:val="single"/>
            <w:rtl w:val="0"/>
          </w:rPr>
          <w:t xml:space="preserve">[click here]</w:t>
        </w:r>
      </w:hyperlink>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0" distT="0" distL="0" distR="0">
            <wp:extent cx="4849155" cy="1417963"/>
            <wp:effectExtent b="0" l="0" r="0" t="0"/>
            <wp:docPr descr="A black screen with white text&#10;&#10;Description automatically generated" id="2141780252" name="image1.png"/>
            <a:graphic>
              <a:graphicData uri="http://schemas.openxmlformats.org/drawingml/2006/picture">
                <pic:pic>
                  <pic:nvPicPr>
                    <pic:cNvPr descr="A black screen with white text&#10;&#10;Description automatically generated" id="0" name="image1.png"/>
                    <pic:cNvPicPr preferRelativeResize="0"/>
                  </pic:nvPicPr>
                  <pic:blipFill>
                    <a:blip r:embed="rId17"/>
                    <a:srcRect b="0" l="0" r="0" t="0"/>
                    <a:stretch>
                      <a:fillRect/>
                    </a:stretch>
                  </pic:blipFill>
                  <pic:spPr>
                    <a:xfrm>
                      <a:off x="0" y="0"/>
                      <a:ext cx="4849155" cy="14179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For the first coding activity, please open “</w:t>
      </w:r>
      <w:r w:rsidDel="00000000" w:rsidR="00000000" w:rsidRPr="00000000">
        <w:rPr>
          <w:b w:val="1"/>
          <w:sz w:val="20"/>
          <w:szCs w:val="20"/>
          <w:rtl w:val="0"/>
        </w:rPr>
        <w:t xml:space="preserve">ML_Sec03(Part 1) – Collect_Manage_Data_v2.mlx</w:t>
      </w:r>
      <w:r w:rsidDel="00000000" w:rsidR="00000000" w:rsidRPr="00000000">
        <w:rPr>
          <w:sz w:val="20"/>
          <w:szCs w:val="20"/>
          <w:rtl w:val="0"/>
        </w:rPr>
        <w:t xml:space="preserve">”</w:t>
      </w:r>
    </w:p>
    <w:p w:rsidR="00000000" w:rsidDel="00000000" w:rsidP="00000000" w:rsidRDefault="00000000" w:rsidRPr="00000000" w14:paraId="00000029">
      <w:pPr>
        <w:rPr>
          <w:sz w:val="20"/>
          <w:szCs w:val="20"/>
        </w:rPr>
      </w:pPr>
      <w:r w:rsidDel="00000000" w:rsidR="00000000" w:rsidRPr="00000000">
        <w:rPr>
          <w:sz w:val="20"/>
          <w:szCs w:val="20"/>
          <w:rtl w:val="0"/>
        </w:rPr>
        <w:t xml:space="preserve">Please follow the examples along with the instructor or the PowerPoint PDF that can be found in the same folder as this section’s code in the MATLAB Drive. After completing this live script, please continue to Part 2.</w:t>
      </w:r>
      <w:r w:rsidDel="00000000" w:rsidR="00000000" w:rsidRPr="00000000">
        <w:drawing>
          <wp:anchor allowOverlap="1" behindDoc="0" distB="0" distT="0" distL="114300" distR="114300" hidden="0" layoutInCell="1" locked="0" relativeHeight="0" simplePos="0">
            <wp:simplePos x="0" y="0"/>
            <wp:positionH relativeFrom="column">
              <wp:posOffset>3291399</wp:posOffset>
            </wp:positionH>
            <wp:positionV relativeFrom="paragraph">
              <wp:posOffset>433013</wp:posOffset>
            </wp:positionV>
            <wp:extent cx="2394171" cy="1078624"/>
            <wp:effectExtent b="0" l="0" r="0" t="0"/>
            <wp:wrapNone/>
            <wp:docPr descr="A screen shot of a computer program&#10;&#10;Description automatically generated" id="2141780250" name="image2.png"/>
            <a:graphic>
              <a:graphicData uri="http://schemas.openxmlformats.org/drawingml/2006/picture">
                <pic:pic>
                  <pic:nvPicPr>
                    <pic:cNvPr descr="A screen shot of a computer program&#10;&#10;Description automatically generated" id="0" name="image2.png"/>
                    <pic:cNvPicPr preferRelativeResize="0"/>
                  </pic:nvPicPr>
                  <pic:blipFill>
                    <a:blip r:embed="rId18"/>
                    <a:srcRect b="0" l="0" r="0" t="0"/>
                    <a:stretch>
                      <a:fillRect/>
                    </a:stretch>
                  </pic:blipFill>
                  <pic:spPr>
                    <a:xfrm>
                      <a:off x="0" y="0"/>
                      <a:ext cx="2394171" cy="1078624"/>
                    </a:xfrm>
                    <a:prstGeom prst="rect"/>
                    <a:ln/>
                  </pic:spPr>
                </pic:pic>
              </a:graphicData>
            </a:graphic>
          </wp:anchor>
        </w:drawing>
      </w:r>
    </w:p>
    <w:p w:rsidR="00000000" w:rsidDel="00000000" w:rsidP="00000000" w:rsidRDefault="00000000" w:rsidRPr="00000000" w14:paraId="0000002A">
      <w:pPr>
        <w:rPr>
          <w:b w:val="1"/>
          <w:color w:val="0070c0"/>
          <w:sz w:val="32"/>
          <w:szCs w:val="32"/>
        </w:rPr>
      </w:pPr>
      <w:r w:rsidDel="00000000" w:rsidR="00000000" w:rsidRPr="00000000">
        <w:rPr>
          <w:rtl w:val="0"/>
        </w:rPr>
      </w:r>
    </w:p>
    <w:p w:rsidR="00000000" w:rsidDel="00000000" w:rsidP="00000000" w:rsidRDefault="00000000" w:rsidRPr="00000000" w14:paraId="0000002B">
      <w:pPr>
        <w:rPr>
          <w:b w:val="1"/>
          <w:color w:val="0070c0"/>
          <w:sz w:val="32"/>
          <w:szCs w:val="32"/>
        </w:rPr>
      </w:pPr>
      <w:r w:rsidDel="00000000" w:rsidR="00000000" w:rsidRPr="00000000">
        <w:rPr>
          <w:rtl w:val="0"/>
        </w:rPr>
      </w:r>
    </w:p>
    <w:p w:rsidR="00000000" w:rsidDel="00000000" w:rsidP="00000000" w:rsidRDefault="00000000" w:rsidRPr="00000000" w14:paraId="0000002C">
      <w:pPr>
        <w:rPr>
          <w:b w:val="1"/>
          <w:color w:val="0070c0"/>
          <w:sz w:val="32"/>
          <w:szCs w:val="32"/>
        </w:rPr>
      </w:pPr>
      <w:r w:rsidDel="00000000" w:rsidR="00000000" w:rsidRPr="00000000">
        <w:rPr>
          <w:b w:val="1"/>
          <w:color w:val="0070c0"/>
          <w:sz w:val="32"/>
          <w:szCs w:val="32"/>
          <w:rtl w:val="0"/>
        </w:rPr>
        <w:t xml:space="preserve">Practicing with the Spotify API</w:t>
      </w:r>
    </w:p>
    <w:p w:rsidR="00000000" w:rsidDel="00000000" w:rsidP="00000000" w:rsidRDefault="00000000" w:rsidRPr="00000000" w14:paraId="0000002D">
      <w:pPr>
        <w:pStyle w:val="Heading2"/>
        <w:shd w:fill="ffffff" w:val="clear"/>
        <w:rPr>
          <w:rFonts w:ascii="Aptos" w:cs="Aptos" w:eastAsia="Aptos" w:hAnsi="Aptos"/>
          <w:b w:val="1"/>
          <w:color w:val="000000"/>
        </w:rPr>
      </w:pPr>
      <w:r w:rsidDel="00000000" w:rsidR="00000000" w:rsidRPr="00000000">
        <w:rPr>
          <w:color w:val="000000"/>
          <w:sz w:val="20"/>
          <w:szCs w:val="20"/>
          <w:rtl w:val="0"/>
        </w:rPr>
        <w:t xml:space="preserve">The live script for this section can be found in the same MATLAB Drive folder as above: </w:t>
      </w:r>
      <w:hyperlink r:id="rId19">
        <w:r w:rsidDel="00000000" w:rsidR="00000000" w:rsidRPr="00000000">
          <w:rPr>
            <w:color w:val="0000ff"/>
            <w:sz w:val="20"/>
            <w:szCs w:val="20"/>
            <w:u w:val="single"/>
            <w:rtl w:val="0"/>
          </w:rPr>
          <w:t xml:space="preserve">[click here]</w:t>
        </w:r>
      </w:hyperlink>
      <w:r w:rsidDel="00000000" w:rsidR="00000000" w:rsidRPr="00000000">
        <w:rPr>
          <w:rtl w:val="0"/>
        </w:rPr>
      </w:r>
    </w:p>
    <w:p w:rsidR="00000000" w:rsidDel="00000000" w:rsidP="00000000" w:rsidRDefault="00000000" w:rsidRPr="00000000" w14:paraId="0000002E">
      <w:pPr>
        <w:jc w:val="center"/>
        <w:rPr>
          <w:color w:val="0070c0"/>
          <w:sz w:val="32"/>
          <w:szCs w:val="32"/>
        </w:rPr>
      </w:pPr>
      <w:r w:rsidDel="00000000" w:rsidR="00000000" w:rsidRPr="00000000">
        <w:rPr>
          <w:color w:val="0070c0"/>
          <w:sz w:val="32"/>
          <w:szCs w:val="32"/>
        </w:rPr>
        <w:drawing>
          <wp:inline distB="0" distT="0" distL="0" distR="0">
            <wp:extent cx="5048041" cy="1904341"/>
            <wp:effectExtent b="0" l="0" r="0" t="0"/>
            <wp:docPr descr="A computer screen shot of a black screen&#10;&#10;Description automatically generated" id="2141780254" name="image4.png"/>
            <a:graphic>
              <a:graphicData uri="http://schemas.openxmlformats.org/drawingml/2006/picture">
                <pic:pic>
                  <pic:nvPicPr>
                    <pic:cNvPr descr="A computer screen shot of a black screen&#10;&#10;Description automatically generated" id="0" name="image4.png"/>
                    <pic:cNvPicPr preferRelativeResize="0"/>
                  </pic:nvPicPr>
                  <pic:blipFill>
                    <a:blip r:embed="rId20"/>
                    <a:srcRect b="0" l="0" r="0" t="0"/>
                    <a:stretch>
                      <a:fillRect/>
                    </a:stretch>
                  </pic:blipFill>
                  <pic:spPr>
                    <a:xfrm>
                      <a:off x="0" y="0"/>
                      <a:ext cx="5048041" cy="190434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For this section you can use the hints given and the PPT to complete the given problems on your own. If you need help, the teacher or teaching assistant will be able to walk through the problem with you.</w:t>
      </w:r>
    </w:p>
    <w:p w:rsidR="00000000" w:rsidDel="00000000" w:rsidP="00000000" w:rsidRDefault="00000000" w:rsidRPr="00000000" w14:paraId="00000030">
      <w:pPr>
        <w:rPr>
          <w:sz w:val="20"/>
          <w:szCs w:val="20"/>
        </w:rPr>
      </w:pPr>
      <w:r w:rsidDel="00000000" w:rsidR="00000000" w:rsidRPr="00000000">
        <w:rPr>
          <w:sz w:val="20"/>
          <w:szCs w:val="20"/>
          <w:rtl w:val="0"/>
        </w:rPr>
        <w:t xml:space="preserve">Make sure to refer back to the previous live script if you are stuck on what code to use to solve a problem!</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pStyle w:val="Heading2"/>
        <w:shd w:fill="ffffff" w:val="clear"/>
        <w:rPr>
          <w:rFonts w:ascii="Aptos" w:cs="Aptos" w:eastAsia="Aptos" w:hAnsi="Aptos"/>
          <w:b w:val="1"/>
          <w:color w:val="0070c0"/>
        </w:rPr>
      </w:pPr>
      <w:r w:rsidDel="00000000" w:rsidR="00000000" w:rsidRPr="00000000">
        <w:rPr>
          <w:rFonts w:ascii="Aptos" w:cs="Aptos" w:eastAsia="Aptos" w:hAnsi="Aptos"/>
          <w:b w:val="1"/>
          <w:color w:val="0070c0"/>
          <w:rtl w:val="0"/>
        </w:rPr>
        <w:t xml:space="preserve">Benefits of APIs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0" distT="0" distL="0" distR="0">
            <wp:extent cx="2505075" cy="2505075"/>
            <wp:effectExtent b="0" l="0" r="0" t="0"/>
            <wp:docPr descr="A group of people standing together&#10;&#10;Description automatically generated" id="2141780255" name="image3.png"/>
            <a:graphic>
              <a:graphicData uri="http://schemas.openxmlformats.org/drawingml/2006/picture">
                <pic:pic>
                  <pic:nvPicPr>
                    <pic:cNvPr descr="A group of people standing together&#10;&#10;Description automatically generated" id="0" name="image3.png"/>
                    <pic:cNvPicPr preferRelativeResize="0"/>
                  </pic:nvPicPr>
                  <pic:blipFill>
                    <a:blip r:embed="rId21"/>
                    <a:srcRect b="0" l="0" r="0" t="0"/>
                    <a:stretch>
                      <a:fillRect/>
                    </a:stretch>
                  </pic:blipFill>
                  <pic:spPr>
                    <a:xfrm>
                      <a:off x="0" y="0"/>
                      <a:ext cx="25050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16"/>
          <w:szCs w:val="16"/>
        </w:rPr>
      </w:pPr>
      <w:r w:rsidDel="00000000" w:rsidR="00000000" w:rsidRPr="00000000">
        <w:rPr>
          <w:color w:val="000000"/>
          <w:sz w:val="16"/>
          <w:szCs w:val="16"/>
          <w:highlight w:val="white"/>
          <w:rtl w:val="0"/>
        </w:rPr>
        <w:t xml:space="preserve">"</w:t>
      </w:r>
      <w:hyperlink r:id="rId22">
        <w:r w:rsidDel="00000000" w:rsidR="00000000" w:rsidRPr="00000000">
          <w:rPr>
            <w:color w:val="0000ff"/>
            <w:sz w:val="16"/>
            <w:szCs w:val="16"/>
            <w:highlight w:val="white"/>
            <w:u w:val="single"/>
            <w:rtl w:val="0"/>
          </w:rPr>
          <w:t xml:space="preserve">Diverse Group Discussion</w:t>
        </w:r>
      </w:hyperlink>
      <w:r w:rsidDel="00000000" w:rsidR="00000000" w:rsidRPr="00000000">
        <w:rPr>
          <w:color w:val="000000"/>
          <w:sz w:val="16"/>
          <w:szCs w:val="16"/>
          <w:highlight w:val="white"/>
          <w:rtl w:val="0"/>
        </w:rPr>
        <w:t xml:space="preserve">" by </w:t>
      </w:r>
      <w:hyperlink r:id="rId23">
        <w:r w:rsidDel="00000000" w:rsidR="00000000" w:rsidRPr="00000000">
          <w:rPr>
            <w:color w:val="0000ff"/>
            <w:sz w:val="16"/>
            <w:szCs w:val="16"/>
            <w:highlight w:val="white"/>
            <w:u w:val="single"/>
            <w:rtl w:val="0"/>
          </w:rPr>
          <w:t xml:space="preserve">SVG published by OpenClipart</w:t>
        </w:r>
      </w:hyperlink>
      <w:r w:rsidDel="00000000" w:rsidR="00000000" w:rsidRPr="00000000">
        <w:rPr>
          <w:color w:val="000000"/>
          <w:sz w:val="16"/>
          <w:szCs w:val="16"/>
          <w:highlight w:val="white"/>
          <w:rtl w:val="0"/>
        </w:rPr>
        <w:t xml:space="preserve"> is licensed under </w:t>
      </w:r>
      <w:hyperlink r:id="rId24">
        <w:r w:rsidDel="00000000" w:rsidR="00000000" w:rsidRPr="00000000">
          <w:rPr>
            <w:color w:val="0000ff"/>
            <w:sz w:val="16"/>
            <w:szCs w:val="16"/>
            <w:highlight w:val="white"/>
            <w:u w:val="single"/>
            <w:rtl w:val="0"/>
          </w:rPr>
          <w:t xml:space="preserve">Public Domain</w:t>
        </w:r>
      </w:hyperlink>
      <w:r w:rsidDel="00000000" w:rsidR="00000000" w:rsidRPr="00000000">
        <w:rPr>
          <w:rtl w:val="0"/>
        </w:rPr>
      </w:r>
    </w:p>
    <w:p w:rsidR="00000000" w:rsidDel="00000000" w:rsidP="00000000" w:rsidRDefault="00000000" w:rsidRPr="00000000" w14:paraId="00000037">
      <w:pPr>
        <w:rPr>
          <w:sz w:val="16"/>
          <w:szCs w:val="16"/>
        </w:rPr>
      </w:pPr>
      <w:r w:rsidDel="00000000" w:rsidR="00000000" w:rsidRPr="00000000">
        <w:rPr>
          <w:rtl w:val="0"/>
        </w:rPr>
      </w:r>
    </w:p>
    <w:p w:rsidR="00000000" w:rsidDel="00000000" w:rsidP="00000000" w:rsidRDefault="00000000" w:rsidRPr="00000000" w14:paraId="00000038">
      <w:pPr>
        <w:shd w:fill="ffffff" w:val="clear"/>
        <w:spacing w:after="180" w:before="180" w:line="240" w:lineRule="auto"/>
        <w:rPr>
          <w:color w:val="e97132"/>
        </w:rPr>
      </w:pPr>
      <w:r w:rsidDel="00000000" w:rsidR="00000000" w:rsidRPr="00000000">
        <w:rPr>
          <w:b w:val="1"/>
          <w:color w:val="e97132"/>
          <w:rtl w:val="0"/>
        </w:rPr>
        <w:t xml:space="preserve">Let's think about the lesson and activity we just did:</w:t>
      </w:r>
      <w:r w:rsidDel="00000000" w:rsidR="00000000" w:rsidRPr="00000000">
        <w:rPr>
          <w:rtl w:val="0"/>
        </w:rPr>
      </w:r>
    </w:p>
    <w:p w:rsidR="00000000" w:rsidDel="00000000" w:rsidP="00000000" w:rsidRDefault="00000000" w:rsidRPr="00000000" w14:paraId="00000039">
      <w:pPr>
        <w:shd w:fill="ffffff" w:val="clear"/>
        <w:spacing w:after="180" w:before="180" w:line="240" w:lineRule="auto"/>
        <w:rPr>
          <w:color w:val="000000"/>
        </w:rPr>
      </w:pPr>
      <w:r w:rsidDel="00000000" w:rsidR="00000000" w:rsidRPr="00000000">
        <w:rPr>
          <w:color w:val="000000"/>
          <w:rtl w:val="0"/>
        </w:rPr>
        <w:t xml:space="preserve">In this lesson, we learned about APIs and practiced retrieving data from the Spotify API.  We also learned how to create datastores and sort data in MATLAB</w:t>
      </w:r>
      <w:r w:rsidDel="00000000" w:rsidR="00000000" w:rsidRPr="00000000">
        <w:rPr>
          <w:color w:val="000000"/>
          <w:sz w:val="18"/>
          <w:szCs w:val="18"/>
          <w:vertAlign w:val="superscript"/>
          <w:rtl w:val="0"/>
        </w:rPr>
        <w:t xml:space="preserve">®</w:t>
      </w:r>
      <w:r w:rsidDel="00000000" w:rsidR="00000000" w:rsidRPr="00000000">
        <w:rPr>
          <w:color w:val="000000"/>
          <w:rtl w:val="0"/>
        </w:rPr>
        <w:t xml:space="preserve">.</w:t>
      </w:r>
    </w:p>
    <w:p w:rsidR="00000000" w:rsidDel="00000000" w:rsidP="00000000" w:rsidRDefault="00000000" w:rsidRPr="00000000" w14:paraId="0000003A">
      <w:pPr>
        <w:shd w:fill="ffffff" w:val="clear"/>
        <w:spacing w:after="180" w:before="18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3B">
      <w:pPr>
        <w:shd w:fill="ffffff" w:val="clear"/>
        <w:spacing w:after="180" w:before="180" w:line="240" w:lineRule="auto"/>
        <w:rPr>
          <w:color w:val="e97132"/>
        </w:rPr>
      </w:pPr>
      <w:r w:rsidDel="00000000" w:rsidR="00000000" w:rsidRPr="00000000">
        <w:rPr>
          <w:b w:val="1"/>
          <w:color w:val="e97132"/>
          <w:rtl w:val="0"/>
        </w:rPr>
        <w:t xml:space="preserve">Knowing this, discuss the following in groups:</w:t>
      </w:r>
      <w:r w:rsidDel="00000000" w:rsidR="00000000" w:rsidRPr="00000000">
        <w:rPr>
          <w:rtl w:val="0"/>
        </w:rPr>
      </w:r>
    </w:p>
    <w:p w:rsidR="00000000" w:rsidDel="00000000" w:rsidP="00000000" w:rsidRDefault="00000000" w:rsidRPr="00000000" w14:paraId="0000003C">
      <w:pPr>
        <w:numPr>
          <w:ilvl w:val="0"/>
          <w:numId w:val="1"/>
        </w:numPr>
        <w:shd w:fill="ffffff" w:val="clear"/>
        <w:spacing w:after="0" w:before="280" w:line="240" w:lineRule="auto"/>
        <w:ind w:left="1095" w:hanging="360"/>
        <w:rPr>
          <w:color w:val="000000"/>
        </w:rPr>
      </w:pPr>
      <w:r w:rsidDel="00000000" w:rsidR="00000000" w:rsidRPr="00000000">
        <w:rPr>
          <w:color w:val="000000"/>
          <w:rtl w:val="0"/>
        </w:rPr>
        <w:t xml:space="preserve">Discuss the benefits of using an API to retrieve data versus directly uploading files with data into MATLAB</w:t>
      </w:r>
      <w:r w:rsidDel="00000000" w:rsidR="00000000" w:rsidRPr="00000000">
        <w:rPr>
          <w:color w:val="000000"/>
          <w:sz w:val="18"/>
          <w:szCs w:val="18"/>
          <w:vertAlign w:val="superscript"/>
          <w:rtl w:val="0"/>
        </w:rPr>
        <w:t xml:space="preserve">®</w:t>
      </w:r>
      <w:r w:rsidDel="00000000" w:rsidR="00000000" w:rsidRPr="00000000">
        <w:rPr>
          <w:color w:val="000000"/>
          <w:rtl w:val="0"/>
        </w:rPr>
        <w:t xml:space="preserve">.</w:t>
      </w:r>
    </w:p>
    <w:p w:rsidR="00000000" w:rsidDel="00000000" w:rsidP="00000000" w:rsidRDefault="00000000" w:rsidRPr="00000000" w14:paraId="0000003D">
      <w:pPr>
        <w:shd w:fill="ffffff" w:val="clear"/>
        <w:spacing w:after="0" w:before="280" w:line="240" w:lineRule="auto"/>
        <w:rPr/>
      </w:pPr>
      <w:r w:rsidDel="00000000" w:rsidR="00000000" w:rsidRPr="00000000">
        <w:rPr>
          <w:rtl w:val="0"/>
        </w:rPr>
      </w:r>
    </w:p>
    <w:p w:rsidR="00000000" w:rsidDel="00000000" w:rsidP="00000000" w:rsidRDefault="00000000" w:rsidRPr="00000000" w14:paraId="0000003E">
      <w:pPr>
        <w:shd w:fill="ffffff" w:val="clear"/>
        <w:spacing w:after="0" w:before="280" w:line="240" w:lineRule="auto"/>
        <w:rPr/>
      </w:pPr>
      <w:r w:rsidDel="00000000" w:rsidR="00000000" w:rsidRPr="00000000">
        <w:rPr>
          <w:rtl w:val="0"/>
        </w:rPr>
      </w:r>
    </w:p>
    <w:p w:rsidR="00000000" w:rsidDel="00000000" w:rsidP="00000000" w:rsidRDefault="00000000" w:rsidRPr="00000000" w14:paraId="0000003F">
      <w:pPr>
        <w:shd w:fill="ffffff" w:val="clear"/>
        <w:spacing w:after="0" w:before="280" w:line="240" w:lineRule="auto"/>
        <w:rPr/>
      </w:pPr>
      <w:r w:rsidDel="00000000" w:rsidR="00000000" w:rsidRPr="00000000">
        <w:rPr>
          <w:rtl w:val="0"/>
        </w:rPr>
      </w:r>
    </w:p>
    <w:p w:rsidR="00000000" w:rsidDel="00000000" w:rsidP="00000000" w:rsidRDefault="00000000" w:rsidRPr="00000000" w14:paraId="00000040">
      <w:pPr>
        <w:shd w:fill="ffffff" w:val="clear"/>
        <w:spacing w:after="0" w:before="280" w:line="240" w:lineRule="auto"/>
        <w:rPr/>
      </w:pPr>
      <w:r w:rsidDel="00000000" w:rsidR="00000000" w:rsidRPr="00000000">
        <w:rPr>
          <w:rtl w:val="0"/>
        </w:rPr>
      </w:r>
    </w:p>
    <w:p w:rsidR="00000000" w:rsidDel="00000000" w:rsidP="00000000" w:rsidRDefault="00000000" w:rsidRPr="00000000" w14:paraId="00000041">
      <w:pPr>
        <w:shd w:fill="ffffff" w:val="clear"/>
        <w:spacing w:after="0" w:before="280" w:line="240" w:lineRule="auto"/>
        <w:rPr/>
      </w:pPr>
      <w:r w:rsidDel="00000000" w:rsidR="00000000" w:rsidRPr="00000000">
        <w:rPr>
          <w:rtl w:val="0"/>
        </w:rPr>
      </w:r>
    </w:p>
    <w:p w:rsidR="00000000" w:rsidDel="00000000" w:rsidP="00000000" w:rsidRDefault="00000000" w:rsidRPr="00000000" w14:paraId="00000042">
      <w:pPr>
        <w:numPr>
          <w:ilvl w:val="0"/>
          <w:numId w:val="1"/>
        </w:numPr>
        <w:shd w:fill="ffffff" w:val="clear"/>
        <w:spacing w:after="280" w:before="0" w:line="240" w:lineRule="auto"/>
        <w:ind w:left="1095" w:hanging="360"/>
        <w:rPr>
          <w:color w:val="000000"/>
        </w:rPr>
      </w:pPr>
      <w:r w:rsidDel="00000000" w:rsidR="00000000" w:rsidRPr="00000000">
        <w:rPr>
          <w:color w:val="000000"/>
          <w:rtl w:val="0"/>
        </w:rPr>
        <w:t xml:space="preserve">Reflect on any challenges faced when working with Spotify API in the practice activity.</w:t>
      </w:r>
    </w:p>
    <w:p w:rsidR="00000000" w:rsidDel="00000000" w:rsidP="00000000" w:rsidRDefault="00000000" w:rsidRPr="00000000" w14:paraId="00000043">
      <w:pPr>
        <w:rPr>
          <w:sz w:val="16"/>
          <w:szCs w:val="16"/>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Page </w:t>
    </w: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4</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557287"/>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Strong">
    <w:name w:val="Strong"/>
    <w:basedOn w:val="DefaultParagraphFont"/>
    <w:uiPriority w:val="22"/>
    <w:qFormat w:val="1"/>
    <w:rsid w:val="00917A13"/>
    <w:rPr>
      <w:b w:val="1"/>
      <w:bCs w:val="1"/>
    </w:rPr>
  </w:style>
  <w:style w:type="paragraph" w:styleId="NormalWeb">
    <w:name w:val="Normal (Web)"/>
    <w:basedOn w:val="Normal"/>
    <w:uiPriority w:val="99"/>
    <w:semiHidden w:val="1"/>
    <w:unhideWhenUsed w:val="1"/>
    <w:rsid w:val="00917A13"/>
    <w:pPr>
      <w:spacing w:after="100" w:afterAutospacing="1" w:before="100" w:beforeAutospacing="1" w:line="240" w:lineRule="auto"/>
    </w:pPr>
    <w:rPr>
      <w:rFonts w:ascii="Times New Roman" w:cs="Times New Roman" w:eastAsia="Times New Roman" w:hAnsi="Times New Roman"/>
      <w:lang w:eastAsia="en-US"/>
    </w:rPr>
  </w:style>
  <w:style w:type="character" w:styleId="Hyperlink">
    <w:name w:val="Hyperlink"/>
    <w:basedOn w:val="DefaultParagraphFont"/>
    <w:uiPriority w:val="99"/>
    <w:unhideWhenUsed w:val="1"/>
    <w:rsid w:val="00917A13"/>
    <w:rPr>
      <w:color w:val="0000ff"/>
      <w:u w:val="single"/>
    </w:rPr>
  </w:style>
  <w:style w:type="character" w:styleId="Emphasis">
    <w:name w:val="Emphasis"/>
    <w:basedOn w:val="DefaultParagraphFont"/>
    <w:uiPriority w:val="20"/>
    <w:qFormat w:val="1"/>
    <w:rsid w:val="00917A13"/>
    <w:rPr>
      <w:i w:val="1"/>
      <w:iCs w:val="1"/>
    </w:rPr>
  </w:style>
  <w:style w:type="character" w:styleId="css-14fpfr2-text" w:customStyle="1">
    <w:name w:val="css-14fpfr2-text"/>
    <w:basedOn w:val="DefaultParagraphFont"/>
    <w:rsid w:val="003166C4"/>
  </w:style>
  <w:style w:type="character" w:styleId="FollowedHyperlink">
    <w:name w:val="FollowedHyperlink"/>
    <w:basedOn w:val="DefaultParagraphFont"/>
    <w:uiPriority w:val="99"/>
    <w:semiHidden w:val="1"/>
    <w:unhideWhenUsed w:val="1"/>
    <w:rsid w:val="003166C4"/>
    <w:rPr>
      <w:color w:val="96607d" w:themeColor="followedHyperlink"/>
      <w:u w:val="single"/>
    </w:rPr>
  </w:style>
  <w:style w:type="paragraph" w:styleId="Header">
    <w:name w:val="header"/>
    <w:basedOn w:val="Normal"/>
    <w:link w:val="HeaderChar"/>
    <w:uiPriority w:val="99"/>
    <w:unhideWhenUsed w:val="1"/>
    <w:rsid w:val="0033437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4373"/>
  </w:style>
  <w:style w:type="paragraph" w:styleId="Footer">
    <w:name w:val="footer"/>
    <w:basedOn w:val="Normal"/>
    <w:link w:val="FooterChar"/>
    <w:uiPriority w:val="99"/>
    <w:unhideWhenUsed w:val="1"/>
    <w:rsid w:val="0033437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4373"/>
  </w:style>
  <w:style w:type="character" w:styleId="UnresolvedMention">
    <w:name w:val="Unresolved Mention"/>
    <w:basedOn w:val="DefaultParagraphFont"/>
    <w:uiPriority w:val="99"/>
    <w:semiHidden w:val="1"/>
    <w:unhideWhenUsed w:val="1"/>
    <w:rsid w:val="00CB7276"/>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freesvg.org/1553701853" TargetMode="External"/><Relationship Id="rId21" Type="http://schemas.openxmlformats.org/officeDocument/2006/relationships/image" Target="media/image3.png"/><Relationship Id="rId24" Type="http://schemas.openxmlformats.org/officeDocument/2006/relationships/hyperlink" Target="https://creativecommons.org/publicdomain/" TargetMode="External"/><Relationship Id="rId23" Type="http://schemas.openxmlformats.org/officeDocument/2006/relationships/hyperlink" Target="https://freesvg.org/by/OpenClip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ons.wikimedia.org/wiki/File:Binary_blue.jpg"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mathworks.com/sharing/51c15c50-0736-4675-9560-f342a5d04b6a" TargetMode="External"/><Relationship Id="rId8" Type="http://schemas.openxmlformats.org/officeDocument/2006/relationships/image" Target="media/image5.jpg"/><Relationship Id="rId11" Type="http://schemas.openxmlformats.org/officeDocument/2006/relationships/hyperlink" Target="https://creativecommons.org/publicdomain/zero/1.0/deed.en" TargetMode="External"/><Relationship Id="rId10" Type="http://schemas.openxmlformats.org/officeDocument/2006/relationships/hyperlink" Target="https://pixabay.com/illustrations/binary-zero-one-digital-blue-797274/" TargetMode="External"/><Relationship Id="rId13" Type="http://schemas.openxmlformats.org/officeDocument/2006/relationships/hyperlink" Target="https://en.wikipedia.org/wiki/File:Data_Wrangling_From_Messy_To_Clean_Data_Management.jpg" TargetMode="External"/><Relationship Id="rId12" Type="http://schemas.openxmlformats.org/officeDocument/2006/relationships/image" Target="media/image6.png"/><Relationship Id="rId15" Type="http://schemas.openxmlformats.org/officeDocument/2006/relationships/hyperlink" Target="https://creativecommons.org/licenses/by-sa/4.0/deed.en" TargetMode="External"/><Relationship Id="rId14" Type="http://schemas.openxmlformats.org/officeDocument/2006/relationships/hyperlink" Target="https://commons.wikimedia.org/w/index.php?title=User:ChrisJen517&amp;action=edit&amp;redlink=1" TargetMode="External"/><Relationship Id="rId17" Type="http://schemas.openxmlformats.org/officeDocument/2006/relationships/image" Target="media/image1.png"/><Relationship Id="rId16" Type="http://schemas.openxmlformats.org/officeDocument/2006/relationships/hyperlink" Target="https://drive.mathworks.com/sharing/51c15c50-0736-4675-9560-f342a5d04b6a" TargetMode="External"/><Relationship Id="rId19" Type="http://schemas.openxmlformats.org/officeDocument/2006/relationships/hyperlink" Target="https://drive.mathworks.com/sharing/51c15c50-0736-4675-9560-f342a5d04b6a"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pCD+oywIZEu6/YeOsqvjHZgCw==">CgMxLjA4AHIhMUJ4UnlFUlBjV19mMHBVcjlSU3RUTnF2X29fblEyX0JL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2024-06-23T17:57:00Z</dcterms:created>
  <dc:creator>Hughes,Alvin 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0x0101005614FBB91A2D4E448317DF2B29665D4B</vt:lpwstr>
  </property>
  <property fmtid="{D5CDD505-2E9C-101B-9397-08002B2CF9AE}" pid="3" name="MediaServiceImageTags">
    <vt:lpwstr>MediaServiceImageTags</vt:lpwstr>
  </property>
</Properties>
</file>