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2E92" w14:textId="1C224F99" w:rsidR="00782EFF" w:rsidRDefault="00C345C0" w:rsidP="00782EFF">
      <w:pPr>
        <w:pStyle w:val="Title"/>
      </w:pPr>
      <w:r>
        <w:t xml:space="preserve">MATLAB </w:t>
      </w:r>
      <w:r w:rsidR="00993E45">
        <w:t xml:space="preserve">Programming Section </w:t>
      </w:r>
      <w:r w:rsidR="00261221">
        <w:t>0</w:t>
      </w:r>
      <w:r w:rsidR="00710BD6">
        <w:t>9</w:t>
      </w:r>
      <w:r w:rsidR="00993E45">
        <w:t xml:space="preserve">: </w:t>
      </w:r>
      <w:r w:rsidR="00BA1D9A">
        <w:t xml:space="preserve">Teacher </w:t>
      </w:r>
      <w:r w:rsidR="001676D8">
        <w:t>Guide</w:t>
      </w:r>
    </w:p>
    <w:p w14:paraId="464B209D" w14:textId="77777777" w:rsidR="00782EFF" w:rsidRPr="00782EFF" w:rsidRDefault="00782EFF" w:rsidP="00782EFF">
      <w:pPr>
        <w:pStyle w:val="BodyText"/>
      </w:pPr>
    </w:p>
    <w:p w14:paraId="7F6B837A" w14:textId="77777777" w:rsidR="006B0B05" w:rsidRDefault="00BA1D9A">
      <w:pPr>
        <w:pStyle w:val="Heading2"/>
      </w:pPr>
      <w:bookmarkStart w:id="0" w:name="storyline"/>
      <w:r>
        <w:t>Storyline</w:t>
      </w:r>
    </w:p>
    <w:p w14:paraId="2FD47D79" w14:textId="24B45CA2" w:rsidR="00C70E65" w:rsidRDefault="009C70F7" w:rsidP="008E11DE">
      <w:pPr>
        <w:pStyle w:val="BodyText"/>
      </w:pPr>
      <w:r>
        <w:t xml:space="preserve">In this lesson, </w:t>
      </w:r>
      <w:bookmarkStart w:id="1" w:name="main-learning-goal"/>
      <w:bookmarkEnd w:id="0"/>
      <w:r w:rsidR="00D614E2">
        <w:t xml:space="preserve">students will continue to refine their AI models for their final project using the techniques introduced in Section 07 and Section 08. </w:t>
      </w:r>
      <w:r w:rsidR="00D61584">
        <w:t>Students</w:t>
      </w:r>
      <w:r w:rsidR="00D614E2">
        <w:t xml:space="preserve"> will first review the material from those previous lessons </w:t>
      </w:r>
      <w:r w:rsidR="0051036F">
        <w:t xml:space="preserve">in the form </w:t>
      </w:r>
      <w:r w:rsidR="00580444">
        <w:t>of</w:t>
      </w:r>
      <w:r w:rsidR="0051036F">
        <w:t xml:space="preserve"> a group activity</w:t>
      </w:r>
      <w:r w:rsidR="00D61584">
        <w:t xml:space="preserve">. Then, the students will </w:t>
      </w:r>
      <w:r w:rsidR="004476E9">
        <w:t xml:space="preserve">have the opportunity to implement </w:t>
      </w:r>
      <w:r w:rsidR="00CF14AD">
        <w:t xml:space="preserve">the material they reviewed as they review </w:t>
      </w:r>
      <w:r w:rsidR="00847EA6">
        <w:t>each other’s AI model</w:t>
      </w:r>
      <w:r w:rsidR="00C85D61">
        <w:t xml:space="preserve"> with constructive feedback. </w:t>
      </w:r>
      <w:r w:rsidR="00374EF5">
        <w:t xml:space="preserve">Lastly, the students will take time to </w:t>
      </w:r>
      <w:r w:rsidR="00950036">
        <w:t xml:space="preserve">implement the feedback they received from their peers as they </w:t>
      </w:r>
      <w:r w:rsidR="008E11DE">
        <w:t xml:space="preserve">edit their final project. </w:t>
      </w:r>
    </w:p>
    <w:p w14:paraId="7F6B837C" w14:textId="146CDFDA" w:rsidR="006B0B05" w:rsidRDefault="00BA1D9A">
      <w:pPr>
        <w:pStyle w:val="Heading2"/>
      </w:pPr>
      <w:r>
        <w:t>Main Learning Goal</w:t>
      </w:r>
    </w:p>
    <w:p w14:paraId="6A7B39FF" w14:textId="3EECFD46" w:rsidR="00C70E65" w:rsidRDefault="00710BD6" w:rsidP="007469C1">
      <w:pPr>
        <w:pStyle w:val="BodyText"/>
      </w:pPr>
      <w:r w:rsidRPr="00710BD6">
        <w:rPr>
          <w:rFonts w:cs="Arial"/>
          <w:shd w:val="clear" w:color="auto" w:fill="FFFFFF"/>
        </w:rPr>
        <w:t>Students will be working on refining their AI models by reviewing material introduced in the previous 2 lessons and participating in a peer review activity. They will then go through their AI models to determine what changes must be implemented to have a functional AI model. </w:t>
      </w:r>
    </w:p>
    <w:p w14:paraId="1A8246AB" w14:textId="1B536CA2" w:rsidR="002705A1" w:rsidRPr="002705A1" w:rsidRDefault="00495659" w:rsidP="00495659">
      <w:pPr>
        <w:pStyle w:val="Heading2"/>
      </w:pPr>
      <w:r>
        <w:t>Focus Question</w:t>
      </w:r>
    </w:p>
    <w:p w14:paraId="65AF90D0" w14:textId="0F8F5C1B" w:rsidR="00C70E65" w:rsidRPr="007469C1" w:rsidRDefault="00C70E65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2" w:name="elicit"/>
      <w:bookmarkEnd w:id="1"/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How can you ensure that the AI model works?</w:t>
      </w:r>
    </w:p>
    <w:p w14:paraId="7F6B837F" w14:textId="7F2C6870" w:rsidR="006B0B05" w:rsidRDefault="00BA1D9A">
      <w:pPr>
        <w:pStyle w:val="Heading2"/>
      </w:pPr>
      <w:r>
        <w:t>Elicit</w:t>
      </w:r>
    </w:p>
    <w:p w14:paraId="494A2E01" w14:textId="295A1034" w:rsidR="00C345C0" w:rsidRDefault="00BA1D9A">
      <w:pPr>
        <w:pStyle w:val="TableCaption"/>
      </w:pPr>
      <w:r>
        <w:t>How will I engage students and elicit their ideas?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40"/>
        <w:gridCol w:w="2876"/>
        <w:gridCol w:w="2213"/>
        <w:gridCol w:w="1931"/>
      </w:tblGrid>
      <w:tr w:rsidR="0095408E" w14:paraId="7F6B8385" w14:textId="77777777" w:rsidTr="005D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40" w:type="dxa"/>
            <w:vAlign w:val="top"/>
          </w:tcPr>
          <w:p w14:paraId="7F6B8381" w14:textId="77777777" w:rsidR="006B0B05" w:rsidRDefault="00BA1D9A">
            <w:pPr>
              <w:pStyle w:val="Compact"/>
            </w:pPr>
            <w:r>
              <w:t>Activity Name and Description</w:t>
            </w:r>
          </w:p>
        </w:tc>
        <w:tc>
          <w:tcPr>
            <w:tcW w:w="2876" w:type="dxa"/>
            <w:vAlign w:val="top"/>
          </w:tcPr>
          <w:p w14:paraId="7F6B8382" w14:textId="77777777" w:rsidR="006B0B05" w:rsidRDefault="00BA1D9A">
            <w:pPr>
              <w:pStyle w:val="Compact"/>
            </w:pPr>
            <w:r>
              <w:t>Teacher Moves</w:t>
            </w:r>
          </w:p>
        </w:tc>
        <w:tc>
          <w:tcPr>
            <w:tcW w:w="2213" w:type="dxa"/>
            <w:vAlign w:val="top"/>
          </w:tcPr>
          <w:p w14:paraId="7F6B8383" w14:textId="77777777" w:rsidR="006B0B05" w:rsidRDefault="00BA1D9A">
            <w:pPr>
              <w:pStyle w:val="Compact"/>
            </w:pPr>
            <w:r>
              <w:t>Student Moves</w:t>
            </w:r>
          </w:p>
        </w:tc>
        <w:tc>
          <w:tcPr>
            <w:tcW w:w="1931" w:type="dxa"/>
            <w:vAlign w:val="top"/>
          </w:tcPr>
          <w:p w14:paraId="7F6B8384" w14:textId="77777777" w:rsidR="006B0B05" w:rsidRDefault="00BA1D9A">
            <w:pPr>
              <w:pStyle w:val="Compact"/>
            </w:pPr>
            <w:r>
              <w:t>Resources</w:t>
            </w:r>
          </w:p>
        </w:tc>
      </w:tr>
      <w:tr w:rsidR="0095408E" w14:paraId="7F6B838F" w14:textId="77777777" w:rsidTr="005D26A4">
        <w:tc>
          <w:tcPr>
            <w:tcW w:w="2340" w:type="dxa"/>
          </w:tcPr>
          <w:p w14:paraId="6CEC7CD4" w14:textId="488EDBDF" w:rsidR="00B84A73" w:rsidRPr="00B84A73" w:rsidRDefault="008E11DE" w:rsidP="00C345C0">
            <w:pPr>
              <w:pStyle w:val="Compac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Reviewing How to Create an AI Model</w:t>
            </w:r>
          </w:p>
          <w:p w14:paraId="58054FE3" w14:textId="7B9240B0" w:rsidR="006B0B05" w:rsidRDefault="006C0ABF" w:rsidP="00C345C0">
            <w:pPr>
              <w:pStyle w:val="Compact"/>
              <w:numPr>
                <w:ilvl w:val="0"/>
                <w:numId w:val="2"/>
              </w:numPr>
              <w:rPr>
                <w:i/>
                <w:iCs/>
              </w:rPr>
            </w:pPr>
            <w:r>
              <w:rPr>
                <w:i/>
                <w:iCs/>
              </w:rPr>
              <w:t>10-15</w:t>
            </w:r>
            <w:r w:rsidR="00B84A73" w:rsidRPr="00B84A73">
              <w:rPr>
                <w:i/>
                <w:iCs/>
              </w:rPr>
              <w:t xml:space="preserve"> minutes</w:t>
            </w:r>
          </w:p>
          <w:p w14:paraId="7F6B8388" w14:textId="17C7B5FD" w:rsidR="00B84A73" w:rsidRPr="00167251" w:rsidRDefault="0088469B" w:rsidP="00167251">
            <w:pPr>
              <w:pStyle w:val="Compact"/>
              <w:numPr>
                <w:ilvl w:val="0"/>
                <w:numId w:val="2"/>
              </w:numPr>
              <w:rPr>
                <w:i/>
                <w:iCs/>
              </w:rPr>
            </w:pPr>
            <w:r>
              <w:t xml:space="preserve">The students will be revisiting material from Sections 07 and 08 </w:t>
            </w:r>
            <w:r w:rsidR="00167251">
              <w:t xml:space="preserve">on how to make an AI model. </w:t>
            </w:r>
          </w:p>
        </w:tc>
        <w:tc>
          <w:tcPr>
            <w:tcW w:w="2876" w:type="dxa"/>
          </w:tcPr>
          <w:p w14:paraId="7BC1B148" w14:textId="299BDC03" w:rsidR="0095408E" w:rsidRDefault="00167251" w:rsidP="008D0C8F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help the students </w:t>
            </w:r>
            <w:r w:rsidR="0006350D">
              <w:t>get into small groups.</w:t>
            </w:r>
          </w:p>
          <w:p w14:paraId="44110E12" w14:textId="0071E605" w:rsidR="0006350D" w:rsidRDefault="0006350D" w:rsidP="008D0C8F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instruct the students to create a list of </w:t>
            </w:r>
            <w:r w:rsidR="00424BC0">
              <w:t xml:space="preserve">the steps outline from Lesson 7 and answer the questions regarding Lesson 8. </w:t>
            </w:r>
          </w:p>
          <w:p w14:paraId="7F6B838A" w14:textId="49A78769" w:rsidR="008D0C8F" w:rsidRDefault="008D0C8F" w:rsidP="008D0C8F">
            <w:pPr>
              <w:pStyle w:val="Compact"/>
              <w:numPr>
                <w:ilvl w:val="0"/>
                <w:numId w:val="3"/>
              </w:numPr>
            </w:pPr>
            <w:r>
              <w:t xml:space="preserve">Teachers will answer any </w:t>
            </w:r>
            <w:r>
              <w:lastRenderedPageBreak/>
              <w:t xml:space="preserve">questions that the students might have on </w:t>
            </w:r>
            <w:r w:rsidR="00424BC0">
              <w:t>the content from the previous lessons</w:t>
            </w:r>
            <w:r>
              <w:t xml:space="preserve">. </w:t>
            </w:r>
          </w:p>
        </w:tc>
        <w:tc>
          <w:tcPr>
            <w:tcW w:w="2213" w:type="dxa"/>
          </w:tcPr>
          <w:p w14:paraId="5070E186" w14:textId="17A2F2DD" w:rsidR="00B84A73" w:rsidRDefault="00B84A73" w:rsidP="008D0C8F">
            <w:pPr>
              <w:pStyle w:val="Compact"/>
              <w:numPr>
                <w:ilvl w:val="0"/>
                <w:numId w:val="3"/>
              </w:numPr>
            </w:pPr>
            <w:r>
              <w:lastRenderedPageBreak/>
              <w:t xml:space="preserve">Students will </w:t>
            </w:r>
            <w:r w:rsidR="001C60DE">
              <w:t xml:space="preserve">create a list of the steps outline from Section </w:t>
            </w:r>
            <w:r w:rsidR="00F16502">
              <w:t xml:space="preserve">7 and </w:t>
            </w:r>
            <w:r>
              <w:t>discuss the</w:t>
            </w:r>
            <w:r w:rsidR="00F16502">
              <w:t xml:space="preserve">ir responses </w:t>
            </w:r>
            <w:r>
              <w:t xml:space="preserve">with their peers. </w:t>
            </w:r>
          </w:p>
          <w:p w14:paraId="7F6B838D" w14:textId="7A9E424F" w:rsidR="008D0C8F" w:rsidRDefault="008D0C8F" w:rsidP="008D0C8F">
            <w:pPr>
              <w:pStyle w:val="Compact"/>
              <w:numPr>
                <w:ilvl w:val="0"/>
                <w:numId w:val="3"/>
              </w:numPr>
            </w:pPr>
            <w:r>
              <w:t xml:space="preserve">Students will </w:t>
            </w:r>
            <w:r w:rsidR="00A32675">
              <w:t xml:space="preserve">answer the questions regarding </w:t>
            </w:r>
            <w:r w:rsidR="00A32675">
              <w:lastRenderedPageBreak/>
              <w:t xml:space="preserve">the material from Section 8 in groups. </w:t>
            </w:r>
          </w:p>
        </w:tc>
        <w:tc>
          <w:tcPr>
            <w:tcW w:w="1931" w:type="dxa"/>
          </w:tcPr>
          <w:p w14:paraId="4C0E455D" w14:textId="3596C7E3" w:rsidR="00C14FBD" w:rsidRDefault="00000000" w:rsidP="00C14FBD">
            <w:pPr>
              <w:pStyle w:val="Compact"/>
              <w:numPr>
                <w:ilvl w:val="0"/>
                <w:numId w:val="3"/>
              </w:numPr>
            </w:pPr>
            <w:hyperlink r:id="rId10" w:history="1">
              <w:r w:rsidR="00C14FBD" w:rsidRPr="007C231B">
                <w:rPr>
                  <w:rStyle w:val="Hyperlink"/>
                </w:rPr>
                <w:t>Section 07</w:t>
              </w:r>
            </w:hyperlink>
          </w:p>
          <w:p w14:paraId="7F6B838E" w14:textId="55201D3B" w:rsidR="00A32675" w:rsidRDefault="00000000" w:rsidP="00C14FBD">
            <w:pPr>
              <w:pStyle w:val="Compact"/>
              <w:numPr>
                <w:ilvl w:val="0"/>
                <w:numId w:val="3"/>
              </w:numPr>
            </w:pPr>
            <w:hyperlink r:id="rId11" w:history="1">
              <w:r w:rsidR="00C14FBD">
                <w:rPr>
                  <w:rStyle w:val="Hyperlink"/>
                </w:rPr>
                <w:t>Section 08</w:t>
              </w:r>
            </w:hyperlink>
          </w:p>
        </w:tc>
      </w:tr>
    </w:tbl>
    <w:p w14:paraId="7F6B8390" w14:textId="567D57B9" w:rsidR="006B0B05" w:rsidRDefault="00BA1D9A">
      <w:pPr>
        <w:pStyle w:val="Heading2"/>
      </w:pPr>
      <w:bookmarkStart w:id="3" w:name="develop"/>
      <w:bookmarkEnd w:id="2"/>
      <w:r>
        <w:t>Develop</w:t>
      </w:r>
    </w:p>
    <w:p w14:paraId="7F6B8391" w14:textId="77777777" w:rsidR="006B0B05" w:rsidRDefault="00BA1D9A">
      <w:pPr>
        <w:pStyle w:val="TableCaption"/>
      </w:pPr>
      <w:r>
        <w:t>How will I get students to explore, explain, and develop ideas?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391"/>
        <w:gridCol w:w="2199"/>
        <w:gridCol w:w="2070"/>
        <w:gridCol w:w="2520"/>
      </w:tblGrid>
      <w:tr w:rsidR="00153F59" w14:paraId="23BE2045" w14:textId="77777777" w:rsidTr="000F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1" w:type="dxa"/>
            <w:vAlign w:val="top"/>
          </w:tcPr>
          <w:p w14:paraId="0E9A1B08" w14:textId="77777777" w:rsidR="000B4D4F" w:rsidRDefault="000B4D4F" w:rsidP="00661696">
            <w:pPr>
              <w:pStyle w:val="Compact"/>
            </w:pPr>
            <w:bookmarkStart w:id="4" w:name="deploy"/>
            <w:bookmarkEnd w:id="3"/>
            <w:r>
              <w:t>Activity Name and Description</w:t>
            </w:r>
          </w:p>
        </w:tc>
        <w:tc>
          <w:tcPr>
            <w:tcW w:w="2199" w:type="dxa"/>
            <w:vAlign w:val="top"/>
          </w:tcPr>
          <w:p w14:paraId="490BBEE6" w14:textId="77777777" w:rsidR="000B4D4F" w:rsidRDefault="000B4D4F" w:rsidP="00661696">
            <w:pPr>
              <w:pStyle w:val="Compact"/>
            </w:pPr>
            <w:r>
              <w:t>Teacher Moves</w:t>
            </w:r>
          </w:p>
        </w:tc>
        <w:tc>
          <w:tcPr>
            <w:tcW w:w="2070" w:type="dxa"/>
            <w:vAlign w:val="top"/>
          </w:tcPr>
          <w:p w14:paraId="62A751D9" w14:textId="77777777" w:rsidR="000B4D4F" w:rsidRDefault="000B4D4F" w:rsidP="00661696">
            <w:pPr>
              <w:pStyle w:val="Compact"/>
            </w:pPr>
            <w:r>
              <w:t>Student Moves</w:t>
            </w:r>
          </w:p>
        </w:tc>
        <w:tc>
          <w:tcPr>
            <w:tcW w:w="2520" w:type="dxa"/>
            <w:vAlign w:val="top"/>
          </w:tcPr>
          <w:p w14:paraId="47FBD8EF" w14:textId="77777777" w:rsidR="000B4D4F" w:rsidRDefault="000B4D4F" w:rsidP="00661696">
            <w:pPr>
              <w:pStyle w:val="Compact"/>
            </w:pPr>
            <w:r>
              <w:t>Resources</w:t>
            </w:r>
          </w:p>
        </w:tc>
      </w:tr>
      <w:tr w:rsidR="00153F59" w14:paraId="2245DDD0" w14:textId="77777777" w:rsidTr="000F5A1C">
        <w:tc>
          <w:tcPr>
            <w:tcW w:w="2391" w:type="dxa"/>
          </w:tcPr>
          <w:p w14:paraId="3E569933" w14:textId="4EBEB565" w:rsidR="000B4D4F" w:rsidRPr="001D7C98" w:rsidRDefault="001A13F5" w:rsidP="009540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Peer Review</w:t>
            </w:r>
          </w:p>
          <w:p w14:paraId="1EE33BFC" w14:textId="4B68464B" w:rsidR="001D7C98" w:rsidRDefault="006C0ABF" w:rsidP="001D7C9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i/>
                <w:iCs/>
              </w:rPr>
              <w:t>30-40</w:t>
            </w:r>
            <w:r w:rsidR="001D7C98">
              <w:rPr>
                <w:i/>
                <w:iCs/>
              </w:rPr>
              <w:t xml:space="preserve"> minutes</w:t>
            </w:r>
            <w:r w:rsidR="001D7C98">
              <w:t> </w:t>
            </w:r>
          </w:p>
          <w:p w14:paraId="5A27E50A" w14:textId="77777777" w:rsidR="001D7C98" w:rsidRDefault="001A13F5" w:rsidP="001A13F5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This portion of the lesson involves the students reviewing each other’s AI models using the </w:t>
            </w:r>
            <w:r w:rsidR="008F5B4F">
              <w:t>content they reviewed in the Elicit section.</w:t>
            </w:r>
          </w:p>
          <w:p w14:paraId="2F5B8DF2" w14:textId="77777777" w:rsidR="008F5B4F" w:rsidRDefault="008F5B4F" w:rsidP="001A13F5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The students will be making groups of 2</w:t>
            </w:r>
            <w:r w:rsidR="0013208C">
              <w:t xml:space="preserve"> and complete the following 4 times (each with a different partner):</w:t>
            </w:r>
          </w:p>
          <w:p w14:paraId="49FB422C" w14:textId="284B2C18" w:rsidR="0013208C" w:rsidRDefault="006A1461" w:rsidP="0013208C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 xml:space="preserve">Make groups of two to review each other’s AI </w:t>
            </w:r>
            <w:r>
              <w:lastRenderedPageBreak/>
              <w:t xml:space="preserve">Model and take notes on its </w:t>
            </w:r>
            <w:r w:rsidR="00081DD2">
              <w:t xml:space="preserve">functionality. </w:t>
            </w:r>
          </w:p>
          <w:p w14:paraId="4F30B278" w14:textId="77777777" w:rsidR="00081DD2" w:rsidRDefault="00081DD2" w:rsidP="0013208C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 xml:space="preserve">Make sure to consider the 6 steps you wrote down </w:t>
            </w:r>
            <w:r w:rsidR="00752244">
              <w:t>at the beginning of class in addition to metrics used to evaluate models.</w:t>
            </w:r>
          </w:p>
          <w:p w14:paraId="5571701C" w14:textId="77777777" w:rsidR="00752244" w:rsidRDefault="00752244" w:rsidP="0013208C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Take 10-12 minutes to provide constructive feedback on your partner’s AI Model</w:t>
            </w:r>
          </w:p>
          <w:p w14:paraId="348CB26F" w14:textId="4388F9A3" w:rsidR="004E2556" w:rsidRDefault="004E2556" w:rsidP="0013208C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lastRenderedPageBreak/>
              <w:t>Please answer the guiding questions for this activity on your handout for each peer review.</w:t>
            </w:r>
          </w:p>
        </w:tc>
        <w:tc>
          <w:tcPr>
            <w:tcW w:w="2199" w:type="dxa"/>
          </w:tcPr>
          <w:p w14:paraId="27BF88F6" w14:textId="77777777" w:rsidR="00722A33" w:rsidRDefault="00B95040" w:rsidP="001D7C98">
            <w:pPr>
              <w:pStyle w:val="Compact"/>
              <w:numPr>
                <w:ilvl w:val="0"/>
                <w:numId w:val="3"/>
              </w:numPr>
            </w:pPr>
            <w:r>
              <w:lastRenderedPageBreak/>
              <w:t>The teacher will help the students find a partner and get into their groups</w:t>
            </w:r>
            <w:r w:rsidR="00722A33">
              <w:t>.</w:t>
            </w:r>
          </w:p>
          <w:p w14:paraId="2BB3B21B" w14:textId="77777777" w:rsidR="000B4D4F" w:rsidRDefault="00722A33" w:rsidP="001D7C98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ensure the students are following the tasks outlined for them in the lesson and are providing constructive feedback to their peers. </w:t>
            </w:r>
          </w:p>
          <w:p w14:paraId="14A615AF" w14:textId="66221D82" w:rsidR="00722A33" w:rsidRDefault="00722A33" w:rsidP="001D7C98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</w:t>
            </w:r>
            <w:r w:rsidR="00B96389">
              <w:t xml:space="preserve">answer any questions the students might have </w:t>
            </w:r>
            <w:r w:rsidR="00B96389">
              <w:lastRenderedPageBreak/>
              <w:t>on the suggestions they receive</w:t>
            </w:r>
            <w:r w:rsidR="00692A4F">
              <w:t>.</w:t>
            </w:r>
          </w:p>
        </w:tc>
        <w:tc>
          <w:tcPr>
            <w:tcW w:w="2070" w:type="dxa"/>
          </w:tcPr>
          <w:p w14:paraId="1CB31376" w14:textId="77777777" w:rsidR="007D7CE2" w:rsidRDefault="00692A4F" w:rsidP="007D7CE2">
            <w:pPr>
              <w:pStyle w:val="Compact"/>
              <w:numPr>
                <w:ilvl w:val="0"/>
                <w:numId w:val="4"/>
              </w:numPr>
            </w:pPr>
            <w:r>
              <w:lastRenderedPageBreak/>
              <w:t>The students</w:t>
            </w:r>
            <w:r w:rsidR="006C3531">
              <w:t xml:space="preserve"> will complete the tasks outlined for them in the lessons four times, each with a different partner, to </w:t>
            </w:r>
            <w:r w:rsidR="007D7CE2">
              <w:t>review each other’s AI Model.</w:t>
            </w:r>
          </w:p>
          <w:p w14:paraId="429A8762" w14:textId="2C8D3461" w:rsidR="007D7CE2" w:rsidRDefault="007D7CE2" w:rsidP="007D7CE2">
            <w:pPr>
              <w:pStyle w:val="Compact"/>
              <w:numPr>
                <w:ilvl w:val="0"/>
                <w:numId w:val="4"/>
              </w:numPr>
            </w:pPr>
            <w:r>
              <w:t>The students will provide constructive feedback for their peers to implement in their AI Models</w:t>
            </w:r>
            <w:r w:rsidR="00CD2534">
              <w:t xml:space="preserve">, using the </w:t>
            </w:r>
            <w:r w:rsidR="00806536">
              <w:t xml:space="preserve">Guiding Questions </w:t>
            </w:r>
            <w:r w:rsidR="00806536">
              <w:lastRenderedPageBreak/>
              <w:t xml:space="preserve">in the Peer Review Handout. </w:t>
            </w:r>
          </w:p>
        </w:tc>
        <w:tc>
          <w:tcPr>
            <w:tcW w:w="2520" w:type="dxa"/>
          </w:tcPr>
          <w:p w14:paraId="633A88BF" w14:textId="5C81A0BD" w:rsidR="00DF7754" w:rsidRDefault="00703F66" w:rsidP="005F044E">
            <w:pPr>
              <w:pStyle w:val="ListParagraph"/>
              <w:numPr>
                <w:ilvl w:val="0"/>
                <w:numId w:val="4"/>
              </w:numPr>
            </w:pPr>
            <w:hyperlink r:id="rId12" w:history="1">
              <w:r w:rsidR="005F044E" w:rsidRPr="00703F66">
                <w:rPr>
                  <w:rStyle w:val="Hyperlink"/>
                </w:rPr>
                <w:t>Peer Review Handout (PDF)</w:t>
              </w:r>
            </w:hyperlink>
          </w:p>
          <w:p w14:paraId="3D4885E8" w14:textId="2AC642AA" w:rsidR="005F044E" w:rsidRDefault="00703F66" w:rsidP="005F044E">
            <w:pPr>
              <w:pStyle w:val="ListParagraph"/>
              <w:numPr>
                <w:ilvl w:val="0"/>
                <w:numId w:val="4"/>
              </w:numPr>
            </w:pPr>
            <w:hyperlink r:id="rId13" w:history="1">
              <w:r w:rsidR="005F044E" w:rsidRPr="00703F66">
                <w:rPr>
                  <w:rStyle w:val="Hyperlink"/>
                </w:rPr>
                <w:t>Peer Review Handout (Doc)</w:t>
              </w:r>
            </w:hyperlink>
          </w:p>
        </w:tc>
      </w:tr>
    </w:tbl>
    <w:p w14:paraId="7F6B839F" w14:textId="673C5D4A" w:rsidR="006B0B05" w:rsidRDefault="00BA1D9A">
      <w:pPr>
        <w:pStyle w:val="Heading2"/>
      </w:pPr>
      <w:r>
        <w:lastRenderedPageBreak/>
        <w:t>Deploy</w:t>
      </w:r>
    </w:p>
    <w:p w14:paraId="7F6B83A0" w14:textId="77777777" w:rsidR="006B0B05" w:rsidRDefault="00BA1D9A">
      <w:pPr>
        <w:pStyle w:val="TableCaption"/>
      </w:pPr>
      <w:r>
        <w:t>How will I get students to use and apply their ideas to what they’ve learned?</w:t>
      </w:r>
    </w:p>
    <w:tbl>
      <w:tblPr>
        <w:tblStyle w:val="Table"/>
        <w:tblW w:w="0" w:type="auto"/>
        <w:tblLayout w:type="fixed"/>
        <w:tblLook w:val="0020" w:firstRow="1" w:lastRow="0" w:firstColumn="0" w:lastColumn="0" w:noHBand="0" w:noVBand="0"/>
      </w:tblPr>
      <w:tblGrid>
        <w:gridCol w:w="2610"/>
        <w:gridCol w:w="2250"/>
        <w:gridCol w:w="2160"/>
        <w:gridCol w:w="2160"/>
      </w:tblGrid>
      <w:tr w:rsidR="005D26A4" w14:paraId="27FFB3A5" w14:textId="77777777" w:rsidTr="000F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0" w:type="dxa"/>
          </w:tcPr>
          <w:p w14:paraId="52DFB62B" w14:textId="77777777" w:rsidR="000B4D4F" w:rsidRDefault="000B4D4F" w:rsidP="00661696">
            <w:pPr>
              <w:pStyle w:val="Compact"/>
            </w:pPr>
            <w:bookmarkStart w:id="5" w:name="refine"/>
            <w:bookmarkEnd w:id="4"/>
            <w:r>
              <w:t>Activity Name and Description</w:t>
            </w:r>
          </w:p>
        </w:tc>
        <w:tc>
          <w:tcPr>
            <w:tcW w:w="2250" w:type="dxa"/>
          </w:tcPr>
          <w:p w14:paraId="6B5C7299" w14:textId="77777777" w:rsidR="000B4D4F" w:rsidRDefault="000B4D4F" w:rsidP="00661696">
            <w:pPr>
              <w:pStyle w:val="Compact"/>
            </w:pPr>
            <w:r>
              <w:t>Teacher Moves</w:t>
            </w:r>
          </w:p>
        </w:tc>
        <w:tc>
          <w:tcPr>
            <w:tcW w:w="2160" w:type="dxa"/>
          </w:tcPr>
          <w:p w14:paraId="54A555C3" w14:textId="77777777" w:rsidR="000B4D4F" w:rsidRDefault="000B4D4F" w:rsidP="00661696">
            <w:pPr>
              <w:pStyle w:val="Compact"/>
            </w:pPr>
            <w:r>
              <w:t>Student Moves</w:t>
            </w:r>
          </w:p>
        </w:tc>
        <w:tc>
          <w:tcPr>
            <w:tcW w:w="2160" w:type="dxa"/>
          </w:tcPr>
          <w:p w14:paraId="65D7EF2E" w14:textId="77777777" w:rsidR="000B4D4F" w:rsidRDefault="000B4D4F" w:rsidP="00661696">
            <w:pPr>
              <w:pStyle w:val="Compact"/>
            </w:pPr>
            <w:r>
              <w:t>Resources</w:t>
            </w:r>
          </w:p>
        </w:tc>
      </w:tr>
      <w:tr w:rsidR="005D26A4" w14:paraId="442DF8FC" w14:textId="77777777" w:rsidTr="000F5A1C">
        <w:tc>
          <w:tcPr>
            <w:tcW w:w="2610" w:type="dxa"/>
          </w:tcPr>
          <w:p w14:paraId="712C1CA1" w14:textId="469910D9" w:rsidR="005336AB" w:rsidRPr="005D26A4" w:rsidRDefault="00D77626" w:rsidP="00893C9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Action Plan</w:t>
            </w:r>
          </w:p>
          <w:p w14:paraId="4259BB35" w14:textId="698362D8" w:rsidR="00C345C0" w:rsidRDefault="006C0ABF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i/>
                <w:iCs/>
              </w:rPr>
              <w:t>20-30</w:t>
            </w:r>
            <w:r w:rsidR="00C345C0">
              <w:rPr>
                <w:i/>
                <w:iCs/>
              </w:rPr>
              <w:t xml:space="preserve"> minutes</w:t>
            </w:r>
            <w:r w:rsidR="00C345C0">
              <w:t> </w:t>
            </w:r>
          </w:p>
          <w:p w14:paraId="5384562B" w14:textId="7035983F" w:rsidR="000B4D4F" w:rsidRDefault="00DA339F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Following the </w:t>
            </w:r>
            <w:r w:rsidR="00D77626">
              <w:t>Peer Review Activity</w:t>
            </w:r>
            <w:r>
              <w:t>, students will begin</w:t>
            </w:r>
            <w:r w:rsidR="00D77626">
              <w:t xml:space="preserve"> implementing the feedback they received on</w:t>
            </w:r>
            <w:r>
              <w:t xml:space="preserve"> their final projects.</w:t>
            </w:r>
          </w:p>
          <w:p w14:paraId="222A6246" w14:textId="77777777" w:rsidR="00893C94" w:rsidRDefault="0023256A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students will review what their peers had to say in the Peer Review </w:t>
            </w:r>
            <w:r w:rsidR="00AC1A39">
              <w:t xml:space="preserve">Handout, taking note of suggestions </w:t>
            </w:r>
            <w:r w:rsidR="00AC1A39">
              <w:lastRenderedPageBreak/>
              <w:t xml:space="preserve">mentioned more than once. </w:t>
            </w:r>
          </w:p>
          <w:p w14:paraId="38373281" w14:textId="77777777" w:rsidR="00DE0A8C" w:rsidRDefault="00DE0A8C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students will then have the time to edit their AI Model as a final revision for their final project. </w:t>
            </w:r>
          </w:p>
          <w:p w14:paraId="37BAC79D" w14:textId="1A5DB099" w:rsidR="00AD1B1C" w:rsidRDefault="00AD1B1C" w:rsidP="00AD1B1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students will submit their revised AI Model to the assignment linked here: </w:t>
            </w:r>
            <w:hyperlink r:id="rId14" w:history="1">
              <w:r w:rsidR="00D010B7" w:rsidRPr="00D010B7">
                <w:rPr>
                  <w:rStyle w:val="Hyperlink"/>
                </w:rPr>
                <w:t>Action Plan</w:t>
              </w:r>
            </w:hyperlink>
          </w:p>
        </w:tc>
        <w:tc>
          <w:tcPr>
            <w:tcW w:w="2250" w:type="dxa"/>
          </w:tcPr>
          <w:p w14:paraId="75DBFA5A" w14:textId="406244B1" w:rsidR="00C345C0" w:rsidRDefault="00DE0A8C" w:rsidP="00DA339F">
            <w:pPr>
              <w:pStyle w:val="Compact"/>
              <w:numPr>
                <w:ilvl w:val="0"/>
                <w:numId w:val="2"/>
              </w:numPr>
            </w:pPr>
            <w:r>
              <w:lastRenderedPageBreak/>
              <w:t xml:space="preserve">The teacher will </w:t>
            </w:r>
            <w:r w:rsidR="00D67DCD">
              <w:t xml:space="preserve">ensure that the students know what they need to do to implement the constructive feedback they received. </w:t>
            </w:r>
          </w:p>
          <w:p w14:paraId="27ECC461" w14:textId="77777777" w:rsidR="000B4D4F" w:rsidRDefault="00C345C0" w:rsidP="00C345C0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encourage independent work and </w:t>
            </w:r>
            <w:r w:rsidR="00DA339F">
              <w:t>help</w:t>
            </w:r>
            <w:r>
              <w:t xml:space="preserve"> as needed. </w:t>
            </w:r>
          </w:p>
          <w:p w14:paraId="1388A6B5" w14:textId="089F0CE4" w:rsidR="00D67DCD" w:rsidRDefault="00D67DCD" w:rsidP="00C345C0">
            <w:pPr>
              <w:pStyle w:val="Compact"/>
              <w:numPr>
                <w:ilvl w:val="0"/>
                <w:numId w:val="3"/>
              </w:numPr>
            </w:pPr>
            <w:r>
              <w:lastRenderedPageBreak/>
              <w:t xml:space="preserve">The teacher will answer any questions the students might have on the feedback they received or how they are to implement that feedback. </w:t>
            </w:r>
          </w:p>
        </w:tc>
        <w:tc>
          <w:tcPr>
            <w:tcW w:w="2160" w:type="dxa"/>
          </w:tcPr>
          <w:p w14:paraId="6BF5F673" w14:textId="28EEC4D2" w:rsidR="00D67DCD" w:rsidRDefault="00D67DCD" w:rsidP="00DA339F">
            <w:pPr>
              <w:pStyle w:val="Compact"/>
              <w:numPr>
                <w:ilvl w:val="0"/>
                <w:numId w:val="4"/>
              </w:numPr>
            </w:pPr>
            <w:r>
              <w:lastRenderedPageBreak/>
              <w:t xml:space="preserve">The students will be </w:t>
            </w:r>
            <w:r w:rsidR="0080740D">
              <w:t xml:space="preserve">reading through the Peer Review Handouts they received and take note of the suggestions mentioned more than once. </w:t>
            </w:r>
          </w:p>
          <w:p w14:paraId="363E150D" w14:textId="69C1C65F" w:rsidR="00C345C0" w:rsidRDefault="00DA339F" w:rsidP="00DA339F">
            <w:pPr>
              <w:pStyle w:val="Compact"/>
              <w:numPr>
                <w:ilvl w:val="0"/>
                <w:numId w:val="4"/>
              </w:numPr>
            </w:pPr>
            <w:r>
              <w:t xml:space="preserve">The students will </w:t>
            </w:r>
            <w:r w:rsidR="0080740D">
              <w:t xml:space="preserve">then </w:t>
            </w:r>
            <w:r>
              <w:t>independen</w:t>
            </w:r>
            <w:r>
              <w:lastRenderedPageBreak/>
              <w:t xml:space="preserve">tly </w:t>
            </w:r>
            <w:r w:rsidR="007C3C5E">
              <w:t>revise</w:t>
            </w:r>
            <w:r>
              <w:t xml:space="preserve"> their final projects</w:t>
            </w:r>
            <w:r w:rsidR="00387D0D">
              <w:t>,</w:t>
            </w:r>
            <w:r>
              <w:t xml:space="preserve"> using </w:t>
            </w:r>
            <w:r w:rsidR="00D67DCD">
              <w:t>feedback they received in the Peer Review Handout as a guide</w:t>
            </w:r>
            <w:r>
              <w:t xml:space="preserve">. </w:t>
            </w:r>
          </w:p>
          <w:p w14:paraId="06BA58F6" w14:textId="2306C990" w:rsidR="00C345C0" w:rsidRDefault="00F84198" w:rsidP="00C345C0">
            <w:pPr>
              <w:pStyle w:val="Compact"/>
              <w:numPr>
                <w:ilvl w:val="0"/>
                <w:numId w:val="4"/>
              </w:numPr>
            </w:pPr>
            <w:r>
              <w:t>The s</w:t>
            </w:r>
            <w:r w:rsidR="00C345C0">
              <w:t>tudents should ask questions as necessary.</w:t>
            </w:r>
          </w:p>
          <w:p w14:paraId="7C702AF8" w14:textId="7E80B679" w:rsidR="000B4D4F" w:rsidRDefault="007C3C5E" w:rsidP="00C345C0">
            <w:pPr>
              <w:pStyle w:val="Compact"/>
              <w:numPr>
                <w:ilvl w:val="0"/>
                <w:numId w:val="4"/>
              </w:numPr>
            </w:pPr>
            <w:r>
              <w:t xml:space="preserve">The students will </w:t>
            </w:r>
            <w:r w:rsidR="00AD1B1C">
              <w:t>then</w:t>
            </w:r>
            <w:r>
              <w:t xml:space="preserve"> submit their revised </w:t>
            </w:r>
            <w:r w:rsidR="00C55A1F">
              <w:t>final project</w:t>
            </w:r>
            <w:r w:rsidR="00AD1B1C">
              <w:t xml:space="preserve"> as</w:t>
            </w:r>
            <w:r w:rsidR="00C55A1F">
              <w:t xml:space="preserve"> they will be presenting them in the following lesson (Section 10).</w:t>
            </w:r>
          </w:p>
        </w:tc>
        <w:tc>
          <w:tcPr>
            <w:tcW w:w="2160" w:type="dxa"/>
          </w:tcPr>
          <w:p w14:paraId="762D554A" w14:textId="0B9FAB2A" w:rsidR="000B4D4F" w:rsidRDefault="000B4D4F" w:rsidP="001A48D0">
            <w:pPr>
              <w:spacing w:before="100" w:beforeAutospacing="1" w:after="100" w:afterAutospacing="1"/>
              <w:ind w:left="720"/>
            </w:pPr>
          </w:p>
        </w:tc>
      </w:tr>
      <w:bookmarkEnd w:id="5"/>
    </w:tbl>
    <w:p w14:paraId="7F6B83BC" w14:textId="77777777" w:rsidR="002C671B" w:rsidRDefault="002C671B"/>
    <w:sectPr w:rsidR="002C67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6417" w14:textId="77777777" w:rsidR="00BB755A" w:rsidRDefault="00BB755A">
      <w:pPr>
        <w:spacing w:after="0"/>
      </w:pPr>
      <w:r>
        <w:separator/>
      </w:r>
    </w:p>
  </w:endnote>
  <w:endnote w:type="continuationSeparator" w:id="0">
    <w:p w14:paraId="0C6A50B0" w14:textId="77777777" w:rsidR="00BB755A" w:rsidRDefault="00BB75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C9B2" w14:textId="77777777" w:rsidR="00BB755A" w:rsidRDefault="00BB755A">
      <w:r>
        <w:separator/>
      </w:r>
    </w:p>
  </w:footnote>
  <w:footnote w:type="continuationSeparator" w:id="0">
    <w:p w14:paraId="67EFB845" w14:textId="77777777" w:rsidR="00BB755A" w:rsidRDefault="00BB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3C38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A067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22200A9"/>
    <w:multiLevelType w:val="hybridMultilevel"/>
    <w:tmpl w:val="0BE6B0A6"/>
    <w:lvl w:ilvl="0" w:tplc="5DD081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E6610E2"/>
    <w:multiLevelType w:val="hybridMultilevel"/>
    <w:tmpl w:val="455088A0"/>
    <w:lvl w:ilvl="0" w:tplc="3B08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308B3"/>
    <w:multiLevelType w:val="multilevel"/>
    <w:tmpl w:val="F1D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35AE9"/>
    <w:multiLevelType w:val="hybridMultilevel"/>
    <w:tmpl w:val="5846F4EA"/>
    <w:lvl w:ilvl="0" w:tplc="4B22A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2ACB"/>
    <w:multiLevelType w:val="hybridMultilevel"/>
    <w:tmpl w:val="EFE2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0375"/>
    <w:multiLevelType w:val="multilevel"/>
    <w:tmpl w:val="BFB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733F"/>
    <w:multiLevelType w:val="multilevel"/>
    <w:tmpl w:val="165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01479"/>
    <w:multiLevelType w:val="multilevel"/>
    <w:tmpl w:val="14C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24F2"/>
    <w:multiLevelType w:val="multilevel"/>
    <w:tmpl w:val="30E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2AF3"/>
    <w:multiLevelType w:val="multilevel"/>
    <w:tmpl w:val="D62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B88"/>
    <w:multiLevelType w:val="hybridMultilevel"/>
    <w:tmpl w:val="86607DBC"/>
    <w:lvl w:ilvl="0" w:tplc="BB5A10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B8D11FA"/>
    <w:multiLevelType w:val="multilevel"/>
    <w:tmpl w:val="A86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D46E8"/>
    <w:multiLevelType w:val="hybridMultilevel"/>
    <w:tmpl w:val="FD3EED34"/>
    <w:lvl w:ilvl="0" w:tplc="982087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956130">
    <w:abstractNumId w:val="0"/>
  </w:num>
  <w:num w:numId="2" w16cid:durableId="718165802">
    <w:abstractNumId w:val="1"/>
  </w:num>
  <w:num w:numId="3" w16cid:durableId="775249265">
    <w:abstractNumId w:val="1"/>
  </w:num>
  <w:num w:numId="4" w16cid:durableId="1407798101">
    <w:abstractNumId w:val="1"/>
  </w:num>
  <w:num w:numId="5" w16cid:durableId="1104569694">
    <w:abstractNumId w:val="1"/>
  </w:num>
  <w:num w:numId="6" w16cid:durableId="1833833804">
    <w:abstractNumId w:val="1"/>
  </w:num>
  <w:num w:numId="7" w16cid:durableId="697320705">
    <w:abstractNumId w:val="1"/>
  </w:num>
  <w:num w:numId="8" w16cid:durableId="1291745670">
    <w:abstractNumId w:val="1"/>
  </w:num>
  <w:num w:numId="9" w16cid:durableId="380053734">
    <w:abstractNumId w:val="1"/>
  </w:num>
  <w:num w:numId="10" w16cid:durableId="2143231548">
    <w:abstractNumId w:val="1"/>
  </w:num>
  <w:num w:numId="11" w16cid:durableId="1631590170">
    <w:abstractNumId w:val="1"/>
  </w:num>
  <w:num w:numId="12" w16cid:durableId="506486204">
    <w:abstractNumId w:val="1"/>
  </w:num>
  <w:num w:numId="13" w16cid:durableId="766392288">
    <w:abstractNumId w:val="1"/>
  </w:num>
  <w:num w:numId="14" w16cid:durableId="2038698444">
    <w:abstractNumId w:val="1"/>
  </w:num>
  <w:num w:numId="15" w16cid:durableId="205991251">
    <w:abstractNumId w:val="1"/>
  </w:num>
  <w:num w:numId="16" w16cid:durableId="2116092749">
    <w:abstractNumId w:val="1"/>
  </w:num>
  <w:num w:numId="17" w16cid:durableId="1786653356">
    <w:abstractNumId w:val="1"/>
  </w:num>
  <w:num w:numId="18" w16cid:durableId="2029717298">
    <w:abstractNumId w:val="10"/>
  </w:num>
  <w:num w:numId="19" w16cid:durableId="1066612261">
    <w:abstractNumId w:val="11"/>
  </w:num>
  <w:num w:numId="20" w16cid:durableId="2005233175">
    <w:abstractNumId w:val="13"/>
  </w:num>
  <w:num w:numId="21" w16cid:durableId="1111438796">
    <w:abstractNumId w:val="7"/>
  </w:num>
  <w:num w:numId="22" w16cid:durableId="1553300288">
    <w:abstractNumId w:val="4"/>
  </w:num>
  <w:num w:numId="23" w16cid:durableId="29496121">
    <w:abstractNumId w:val="9"/>
  </w:num>
  <w:num w:numId="24" w16cid:durableId="501355400">
    <w:abstractNumId w:val="6"/>
  </w:num>
  <w:num w:numId="25" w16cid:durableId="241186496">
    <w:abstractNumId w:val="5"/>
  </w:num>
  <w:num w:numId="26" w16cid:durableId="287592163">
    <w:abstractNumId w:val="3"/>
  </w:num>
  <w:num w:numId="27" w16cid:durableId="575751441">
    <w:abstractNumId w:val="12"/>
  </w:num>
  <w:num w:numId="28" w16cid:durableId="284973560">
    <w:abstractNumId w:val="14"/>
  </w:num>
  <w:num w:numId="29" w16cid:durableId="188102213">
    <w:abstractNumId w:val="2"/>
  </w:num>
  <w:num w:numId="30" w16cid:durableId="1014847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5"/>
    <w:rsid w:val="000504A0"/>
    <w:rsid w:val="0006350D"/>
    <w:rsid w:val="00076869"/>
    <w:rsid w:val="00081DD2"/>
    <w:rsid w:val="000B4D4F"/>
    <w:rsid w:val="000D49EB"/>
    <w:rsid w:val="000F5A1C"/>
    <w:rsid w:val="00115996"/>
    <w:rsid w:val="00117023"/>
    <w:rsid w:val="0013208C"/>
    <w:rsid w:val="00151797"/>
    <w:rsid w:val="00153F59"/>
    <w:rsid w:val="001576A0"/>
    <w:rsid w:val="00167251"/>
    <w:rsid w:val="001676D8"/>
    <w:rsid w:val="00167FE7"/>
    <w:rsid w:val="001A13F5"/>
    <w:rsid w:val="001A48D0"/>
    <w:rsid w:val="001C60DE"/>
    <w:rsid w:val="001C765A"/>
    <w:rsid w:val="001D7C98"/>
    <w:rsid w:val="001E442E"/>
    <w:rsid w:val="0020279D"/>
    <w:rsid w:val="0023256A"/>
    <w:rsid w:val="00240483"/>
    <w:rsid w:val="00245850"/>
    <w:rsid w:val="00261221"/>
    <w:rsid w:val="002705A1"/>
    <w:rsid w:val="0028069C"/>
    <w:rsid w:val="002C671B"/>
    <w:rsid w:val="002D7830"/>
    <w:rsid w:val="00322E94"/>
    <w:rsid w:val="00327823"/>
    <w:rsid w:val="00336272"/>
    <w:rsid w:val="00374EF5"/>
    <w:rsid w:val="00387D0D"/>
    <w:rsid w:val="003939E0"/>
    <w:rsid w:val="003A61FC"/>
    <w:rsid w:val="003B5F38"/>
    <w:rsid w:val="00413C7B"/>
    <w:rsid w:val="00424BC0"/>
    <w:rsid w:val="0043105F"/>
    <w:rsid w:val="00441D03"/>
    <w:rsid w:val="004476E9"/>
    <w:rsid w:val="00495659"/>
    <w:rsid w:val="004D27E7"/>
    <w:rsid w:val="004D54F2"/>
    <w:rsid w:val="004E2556"/>
    <w:rsid w:val="004F2066"/>
    <w:rsid w:val="005102C2"/>
    <w:rsid w:val="0051036F"/>
    <w:rsid w:val="005336AB"/>
    <w:rsid w:val="00537D88"/>
    <w:rsid w:val="00562C7C"/>
    <w:rsid w:val="00565DD9"/>
    <w:rsid w:val="00571ABC"/>
    <w:rsid w:val="0057535C"/>
    <w:rsid w:val="00580444"/>
    <w:rsid w:val="005D26A4"/>
    <w:rsid w:val="005F044E"/>
    <w:rsid w:val="005F7E01"/>
    <w:rsid w:val="00614D24"/>
    <w:rsid w:val="00636343"/>
    <w:rsid w:val="00651C62"/>
    <w:rsid w:val="00670BC4"/>
    <w:rsid w:val="00692A4F"/>
    <w:rsid w:val="0069483E"/>
    <w:rsid w:val="006A1461"/>
    <w:rsid w:val="006B0B05"/>
    <w:rsid w:val="006C0ABF"/>
    <w:rsid w:val="006C3531"/>
    <w:rsid w:val="00703A37"/>
    <w:rsid w:val="00703F66"/>
    <w:rsid w:val="00710BD6"/>
    <w:rsid w:val="00722A33"/>
    <w:rsid w:val="0072683E"/>
    <w:rsid w:val="00736F08"/>
    <w:rsid w:val="007469C1"/>
    <w:rsid w:val="00752244"/>
    <w:rsid w:val="00782EFF"/>
    <w:rsid w:val="007A5EDB"/>
    <w:rsid w:val="007C231B"/>
    <w:rsid w:val="007C3C5E"/>
    <w:rsid w:val="007D7CE2"/>
    <w:rsid w:val="007E630C"/>
    <w:rsid w:val="00806536"/>
    <w:rsid w:val="0080740D"/>
    <w:rsid w:val="00831C8C"/>
    <w:rsid w:val="00845A14"/>
    <w:rsid w:val="00847EA6"/>
    <w:rsid w:val="00853C69"/>
    <w:rsid w:val="0088469B"/>
    <w:rsid w:val="00893C94"/>
    <w:rsid w:val="008B7455"/>
    <w:rsid w:val="008C1D18"/>
    <w:rsid w:val="008D0C8F"/>
    <w:rsid w:val="008E11DE"/>
    <w:rsid w:val="008F4357"/>
    <w:rsid w:val="008F5B4F"/>
    <w:rsid w:val="008F7D8C"/>
    <w:rsid w:val="00950036"/>
    <w:rsid w:val="0095408E"/>
    <w:rsid w:val="00975016"/>
    <w:rsid w:val="00980EEF"/>
    <w:rsid w:val="00993E45"/>
    <w:rsid w:val="00997BC5"/>
    <w:rsid w:val="009C70F7"/>
    <w:rsid w:val="009E718F"/>
    <w:rsid w:val="00A02E71"/>
    <w:rsid w:val="00A0532D"/>
    <w:rsid w:val="00A32675"/>
    <w:rsid w:val="00AC1A39"/>
    <w:rsid w:val="00AD1B1C"/>
    <w:rsid w:val="00B0629D"/>
    <w:rsid w:val="00B26256"/>
    <w:rsid w:val="00B26ECA"/>
    <w:rsid w:val="00B45EFF"/>
    <w:rsid w:val="00B7663D"/>
    <w:rsid w:val="00B80B29"/>
    <w:rsid w:val="00B84A73"/>
    <w:rsid w:val="00B95040"/>
    <w:rsid w:val="00B96389"/>
    <w:rsid w:val="00BA1D9A"/>
    <w:rsid w:val="00BB23D5"/>
    <w:rsid w:val="00BB2653"/>
    <w:rsid w:val="00BB755A"/>
    <w:rsid w:val="00BD3DC9"/>
    <w:rsid w:val="00BF5A8C"/>
    <w:rsid w:val="00C02ABD"/>
    <w:rsid w:val="00C14FBD"/>
    <w:rsid w:val="00C345C0"/>
    <w:rsid w:val="00C439CD"/>
    <w:rsid w:val="00C55A1F"/>
    <w:rsid w:val="00C70E65"/>
    <w:rsid w:val="00C85D61"/>
    <w:rsid w:val="00C87B09"/>
    <w:rsid w:val="00CB0928"/>
    <w:rsid w:val="00CD2534"/>
    <w:rsid w:val="00CF14AD"/>
    <w:rsid w:val="00D010B7"/>
    <w:rsid w:val="00D614E2"/>
    <w:rsid w:val="00D61584"/>
    <w:rsid w:val="00D67DCD"/>
    <w:rsid w:val="00D77626"/>
    <w:rsid w:val="00D80DA6"/>
    <w:rsid w:val="00DA339F"/>
    <w:rsid w:val="00DB4ECF"/>
    <w:rsid w:val="00DC6EF7"/>
    <w:rsid w:val="00DD03EC"/>
    <w:rsid w:val="00DE0A8C"/>
    <w:rsid w:val="00DF3B5A"/>
    <w:rsid w:val="00DF7754"/>
    <w:rsid w:val="00E72099"/>
    <w:rsid w:val="00E95F35"/>
    <w:rsid w:val="00EB6B0A"/>
    <w:rsid w:val="00EC1F9A"/>
    <w:rsid w:val="00EC7B5A"/>
    <w:rsid w:val="00ED558C"/>
    <w:rsid w:val="00EE2B08"/>
    <w:rsid w:val="00F00F1B"/>
    <w:rsid w:val="00F16502"/>
    <w:rsid w:val="00F72A52"/>
    <w:rsid w:val="00F84198"/>
    <w:rsid w:val="00F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373"/>
  <w15:docId w15:val="{A6AB76EE-DACB-4942-8B86-6686C67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5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45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45C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B84A7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1D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fl.instructure.com/courses/495296/files/folder/MATLAB%20Programming%20Section/Section%2009?preview=8814916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fl.instructure.com/courses/495296/files/folder/MATLAB%20Programming%20Section/Section%2009?preview=8814916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fl.instructure.com/courses/495296/pages/ml-programming-section-8-refining-your-model?module_item_id=1098828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fl.instructure.com/courses/495296/pages/ml-programming-section-7-creating-your-own-ai-tool?module_item_id=1098828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fl.instructure.com/courses/495296/assignments/6138535?module_item_id=11095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4FBB91A2D4E448317DF2B29665D4B" ma:contentTypeVersion="11" ma:contentTypeDescription="Create a new document." ma:contentTypeScope="" ma:versionID="ce03b11ddeb70d4e29f6e0f2f08a57c2">
  <xsd:schema xmlns:xsd="http://www.w3.org/2001/XMLSchema" xmlns:xs="http://www.w3.org/2001/XMLSchema" xmlns:p="http://schemas.microsoft.com/office/2006/metadata/properties" xmlns:ns2="db20e136-21a0-4508-926b-2762313eb9f3" xmlns:ns3="39b7f2e4-d5db-4fb5-a652-1a14630ee8ec" targetNamespace="http://schemas.microsoft.com/office/2006/metadata/properties" ma:root="true" ma:fieldsID="f79f64c1950696ee1e11e35af4f9a3e4" ns2:_="" ns3:_="">
    <xsd:import namespace="db20e136-21a0-4508-926b-2762313eb9f3"/>
    <xsd:import namespace="39b7f2e4-d5db-4fb5-a652-1a14630ee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e136-21a0-4508-926b-2762313e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7f2e4-d5db-4fb5-a652-1a14630ee8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19839-3091-4340-a39e-8349216a988c}" ma:internalName="TaxCatchAll" ma:showField="CatchAllData" ma:web="39b7f2e4-d5db-4fb5-a652-1a14630ee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20e136-21a0-4508-926b-2762313eb9f3">
      <Terms xmlns="http://schemas.microsoft.com/office/infopath/2007/PartnerControls"/>
    </lcf76f155ced4ddcb4097134ff3c332f>
    <TaxCatchAll xmlns="39b7f2e4-d5db-4fb5-a652-1a14630ee8ec" xsi:nil="true"/>
  </documentManagement>
</p:properties>
</file>

<file path=customXml/itemProps1.xml><?xml version="1.0" encoding="utf-8"?>
<ds:datastoreItem xmlns:ds="http://schemas.openxmlformats.org/officeDocument/2006/customXml" ds:itemID="{0589E0D7-F8B3-4276-B60E-1B18AC580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0858B-DA95-4129-8566-D48BAB613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e136-21a0-4508-926b-2762313eb9f3"/>
    <ds:schemaRef ds:uri="39b7f2e4-d5db-4fb5-a652-1a14630e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B49D16-AC4C-4F4C-84BD-F69E4434E32F}">
  <ds:schemaRefs>
    <ds:schemaRef ds:uri="http://schemas.microsoft.com/office/2006/metadata/properties"/>
    <ds:schemaRef ds:uri="http://schemas.microsoft.com/office/infopath/2007/PartnerControls"/>
    <ds:schemaRef ds:uri="db20e136-21a0-4508-926b-2762313eb9f3"/>
    <ds:schemaRef ds:uri="39b7f2e4-d5db-4fb5-a652-1a14630ee8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 of Data Teacher Page</vt:lpstr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of Data Teacher Page</dc:title>
  <dc:creator>Jared Carter</dc:creator>
  <cp:keywords/>
  <cp:lastModifiedBy>Maquinn Havig</cp:lastModifiedBy>
  <cp:revision>104</cp:revision>
  <dcterms:created xsi:type="dcterms:W3CDTF">2024-06-11T17:15:00Z</dcterms:created>
  <dcterms:modified xsi:type="dcterms:W3CDTF">2024-06-12T21:31:00Z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0x0101005614FBB91A2D4E448317DF2B29665D4B</vt:lpwstr>
  </property>
  <property fmtid="{D5CDD505-2E9C-101B-9397-08002B2CF9AE}" pid="3" name="MediaServiceImageTags">
    <vt:lpwstr/>
  </property>
</Properties>
</file>