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8B48CD">
        <w:rPr>
          <w:rFonts w:ascii="Times New Roman" w:eastAsia="Calibri" w:hAnsi="Times New Roman" w:cs="Times New Roman"/>
          <w:b/>
          <w:sz w:val="24"/>
          <w:szCs w:val="24"/>
        </w:rPr>
        <w:t xml:space="preserve"> на 26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307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208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1611E7"/>
    <w:rsid w:val="002636DB"/>
    <w:rsid w:val="00313B9F"/>
    <w:rsid w:val="003B5A7F"/>
    <w:rsid w:val="00433A88"/>
    <w:rsid w:val="004D56FC"/>
    <w:rsid w:val="0050522F"/>
    <w:rsid w:val="005D6F60"/>
    <w:rsid w:val="00667B98"/>
    <w:rsid w:val="006D6787"/>
    <w:rsid w:val="0075172B"/>
    <w:rsid w:val="00780D81"/>
    <w:rsid w:val="00804DEE"/>
    <w:rsid w:val="008631CF"/>
    <w:rsid w:val="008A7FF7"/>
    <w:rsid w:val="008B10C3"/>
    <w:rsid w:val="008B48CD"/>
    <w:rsid w:val="00981F0A"/>
    <w:rsid w:val="009F6160"/>
    <w:rsid w:val="00A0672D"/>
    <w:rsid w:val="00AD6285"/>
    <w:rsid w:val="00B350E5"/>
    <w:rsid w:val="00B47C37"/>
    <w:rsid w:val="00BE429B"/>
    <w:rsid w:val="00C20DA7"/>
    <w:rsid w:val="00C45B63"/>
    <w:rsid w:val="00C5368D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14F2D-67E5-45C3-A55D-A54FBDB5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32</cp:revision>
  <dcterms:created xsi:type="dcterms:W3CDTF">2023-06-27T09:38:00Z</dcterms:created>
  <dcterms:modified xsi:type="dcterms:W3CDTF">2023-07-26T10:21:00Z</dcterms:modified>
</cp:coreProperties>
</file>