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jc w:val="center"/>
        <w:rPr>
          <w:color w:val="000000"/>
        </w:rPr>
      </w:pPr>
      <w:r w:rsidRPr="00914806">
        <w:rPr>
          <w:b/>
          <w:bCs/>
          <w:color w:val="000000"/>
        </w:rPr>
        <w:t>Пояснительная записка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914806">
        <w:rPr>
          <w:color w:val="000000"/>
        </w:rPr>
        <w:t>Ансамбль барабанщиков является динамичной и гибкой формой коллективного исполнения. В процессе занятий в ансамбле идет развитие музыкального слуха, воспитание коллективной творческой и дисциплины.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proofErr w:type="gramStart"/>
      <w:r w:rsidRPr="00914806">
        <w:rPr>
          <w:color w:val="000000"/>
        </w:rPr>
        <w:t>Значение термина «ансамбль»: ансамбль это небольшой коллектив исполнителей (дуэт, трио, квартет) и т. д</w:t>
      </w:r>
      <w:proofErr w:type="gramEnd"/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914806">
        <w:rPr>
          <w:color w:val="000000"/>
        </w:rPr>
        <w:t>Занятия по данной программе способствуют и гражданско-патриотическому воспитанию подрастающего поколения. Патриотическое воспитание – это систематическая и целенаправленная деятельность по формированию у юных барабанщиков патриотического сознания, чувства верности Отечеству, готовности к выполнению гражданского долга и конституционных обязанностей по защите интересов Родины.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914806">
        <w:rPr>
          <w:color w:val="000000"/>
        </w:rPr>
        <w:t>Кроме того, барабанный ритм организует людей, настраивает на слаженные действия, на слаженный шаг. Поэтому барабан можно назвать инструментом – организатором. Десяткам, сотням, а то и тысячам людей задаёт барабан один общий темп движения. Подбадривает, организует.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914806">
        <w:rPr>
          <w:color w:val="000000"/>
        </w:rPr>
        <w:t>Адаптированная программа составлена на основе авторской программы «Ансамбль барабанщиц (дефиле с малыми барабанами) хореография» Приходько А. Ф., Левина Л. В., Гагарина Л. А. ГБОУ г. Москвы Центр развития творчества детей и юношества «Лефортово» 2007 г.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914806">
        <w:rPr>
          <w:b/>
          <w:bCs/>
          <w:i/>
          <w:iCs/>
          <w:color w:val="000000"/>
        </w:rPr>
        <w:t>Цель программы </w:t>
      </w:r>
      <w:r w:rsidRPr="00914806">
        <w:rPr>
          <w:color w:val="000000"/>
        </w:rPr>
        <w:t>– формир</w:t>
      </w:r>
      <w:r w:rsidRPr="00914806">
        <w:rPr>
          <w:color w:val="000000"/>
        </w:rPr>
        <w:t>ование у обу</w:t>
      </w:r>
      <w:r w:rsidRPr="00914806">
        <w:rPr>
          <w:color w:val="000000"/>
        </w:rPr>
        <w:t>ча</w:t>
      </w:r>
      <w:r w:rsidRPr="00914806">
        <w:rPr>
          <w:color w:val="000000"/>
        </w:rPr>
        <w:t>ю</w:t>
      </w:r>
      <w:r w:rsidRPr="00914806">
        <w:rPr>
          <w:color w:val="000000"/>
        </w:rPr>
        <w:t>щихся знаний, умений и навыков в области музыкального, инструментального и танцевального искусства, формирование художественного вкуса, воспитание чувства патриотизма и сплоченности, развитие творческих способностей личности в процессе обучения игре на малом барабане и демонстрации дефиле.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jc w:val="center"/>
        <w:rPr>
          <w:color w:val="000000"/>
        </w:rPr>
      </w:pPr>
      <w:r w:rsidRPr="00914806">
        <w:rPr>
          <w:b/>
          <w:bCs/>
          <w:i/>
          <w:iCs/>
          <w:color w:val="000000"/>
        </w:rPr>
        <w:t>Задачи: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914806">
        <w:rPr>
          <w:b/>
          <w:bCs/>
          <w:color w:val="000000"/>
        </w:rPr>
        <w:t>Образовательные: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 xml:space="preserve">– обучение </w:t>
      </w:r>
      <w:proofErr w:type="gramStart"/>
      <w:r w:rsidRPr="00914806">
        <w:rPr>
          <w:color w:val="000000"/>
        </w:rPr>
        <w:t>обу</w:t>
      </w:r>
      <w:r w:rsidRPr="00914806">
        <w:rPr>
          <w:color w:val="000000"/>
        </w:rPr>
        <w:t>ча</w:t>
      </w:r>
      <w:r w:rsidRPr="00914806">
        <w:rPr>
          <w:color w:val="000000"/>
        </w:rPr>
        <w:t>ю</w:t>
      </w:r>
      <w:r w:rsidRPr="00914806">
        <w:rPr>
          <w:color w:val="000000"/>
        </w:rPr>
        <w:t>щихся</w:t>
      </w:r>
      <w:proofErr w:type="gramEnd"/>
      <w:r w:rsidRPr="00914806">
        <w:rPr>
          <w:color w:val="000000"/>
        </w:rPr>
        <w:t xml:space="preserve"> основам музыкальной грамоты;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– обучение основным исполнительским и оркестровым навыкам;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– знакомство с элементами музыкальной выразительности;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– исполнение движений и дроби в единстве ритма, динамического изменения звука.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- приобретение навыков игры на малом барабане;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- обучение базовым хореографическим элементам, необходимым в дефиле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- развитие музыкально-ритмического слуха;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914806">
        <w:rPr>
          <w:b/>
          <w:bCs/>
          <w:color w:val="000000"/>
        </w:rPr>
        <w:t>Воспитательные: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– воспитание у обучающихся дисциплины и сознательности, без которых невозможно добиться каких-либо успехов в работе;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– воспитание чувства коллективизма, ответственности, творческой индивидуальности и активности;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– воспитание трудовой дисциплины;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- воспитание сценической культуры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– воспитание культуры поведения, организованности.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914806">
        <w:rPr>
          <w:b/>
          <w:bCs/>
          <w:color w:val="000000"/>
        </w:rPr>
        <w:t>Развивающие: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 xml:space="preserve">– развитие музыкальных способностей, слуха, памяти и </w:t>
      </w:r>
      <w:proofErr w:type="spellStart"/>
      <w:r w:rsidRPr="00914806">
        <w:rPr>
          <w:color w:val="000000"/>
        </w:rPr>
        <w:t>т</w:t>
      </w:r>
      <w:proofErr w:type="gramStart"/>
      <w:r w:rsidRPr="00914806">
        <w:rPr>
          <w:color w:val="000000"/>
        </w:rPr>
        <w:t>.д</w:t>
      </w:r>
      <w:proofErr w:type="spellEnd"/>
      <w:proofErr w:type="gramEnd"/>
      <w:r w:rsidRPr="00914806">
        <w:rPr>
          <w:color w:val="000000"/>
        </w:rPr>
        <w:t>;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– развитие навыков восприятия и оценки музыки;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– развитие у обучаемых творческой инициативы и физических качеств;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lastRenderedPageBreak/>
        <w:t>– расширение кругозора, формирование художественно вкуса.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914806">
        <w:rPr>
          <w:color w:val="000000"/>
        </w:rPr>
        <w:t>Предлагаем</w:t>
      </w:r>
      <w:r w:rsidRPr="00914806">
        <w:rPr>
          <w:color w:val="000000"/>
        </w:rPr>
        <w:t xml:space="preserve">ая программа </w:t>
      </w:r>
      <w:proofErr w:type="gramStart"/>
      <w:r w:rsidRPr="00914806">
        <w:rPr>
          <w:color w:val="000000"/>
        </w:rPr>
        <w:t>предназначена для  обучающихся 16-19 лет  рассчитана</w:t>
      </w:r>
      <w:proofErr w:type="gramEnd"/>
      <w:r w:rsidRPr="00914806">
        <w:rPr>
          <w:color w:val="000000"/>
        </w:rPr>
        <w:t xml:space="preserve"> на 1 год</w:t>
      </w:r>
      <w:r w:rsidRPr="00914806">
        <w:rPr>
          <w:color w:val="000000"/>
        </w:rPr>
        <w:t xml:space="preserve"> обучения. Программа первого года обучения рассчи</w:t>
      </w:r>
      <w:r w:rsidRPr="00914806">
        <w:rPr>
          <w:color w:val="000000"/>
        </w:rPr>
        <w:t>тана на 246 часов  занятий,</w:t>
      </w:r>
      <w:r w:rsidRPr="00914806">
        <w:rPr>
          <w:color w:val="000000"/>
        </w:rPr>
        <w:t xml:space="preserve"> при</w:t>
      </w:r>
      <w:r w:rsidRPr="00914806">
        <w:rPr>
          <w:color w:val="000000"/>
        </w:rPr>
        <w:t xml:space="preserve"> количестве учащихся не менее 6-10</w:t>
      </w:r>
      <w:r w:rsidRPr="00914806">
        <w:rPr>
          <w:color w:val="000000"/>
        </w:rPr>
        <w:t xml:space="preserve"> человек.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914806">
        <w:rPr>
          <w:b/>
          <w:bCs/>
          <w:color w:val="000000"/>
        </w:rPr>
        <w:t>Для успешной реализации программы требуется обеспечить учебный процесс следующими материалами и оборудованием: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– просторным помещением для занятий, стульями по количеству учащихся,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– барабанами и палочками;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– костюмами и обувью;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– аппаратурой для просмотра видеоматериалов.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914806">
        <w:rPr>
          <w:b/>
          <w:bCs/>
          <w:i/>
          <w:iCs/>
          <w:color w:val="000000"/>
        </w:rPr>
        <w:t>Ожидаемые результаты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914806">
        <w:rPr>
          <w:color w:val="000000"/>
        </w:rPr>
        <w:t>Ожидаемые результаты соотнесены с задачами программы, дифференцируются по годам обучения и делятся на три группы: теоретические знания, практические навыки и умения, личностные качества, развитие которых предполагается в ходе реализации программы.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914806">
        <w:rPr>
          <w:color w:val="000000"/>
        </w:rPr>
        <w:t>Результаты учитываются применительно к отдельной личности в зависимости от индивидуального характера и качества усвоения знаний, умений и навыков.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914806">
        <w:rPr>
          <w:color w:val="000000"/>
        </w:rPr>
        <w:t xml:space="preserve">По окончании первого года </w:t>
      </w:r>
      <w:proofErr w:type="gramStart"/>
      <w:r w:rsidRPr="00914806">
        <w:rPr>
          <w:color w:val="000000"/>
        </w:rPr>
        <w:t>обучения</w:t>
      </w:r>
      <w:proofErr w:type="gramEnd"/>
      <w:r w:rsidRPr="00914806">
        <w:rPr>
          <w:color w:val="000000"/>
        </w:rPr>
        <w:t xml:space="preserve"> </w:t>
      </w:r>
      <w:r w:rsidRPr="00914806">
        <w:rPr>
          <w:color w:val="000000"/>
        </w:rPr>
        <w:t>обучающиеся </w:t>
      </w:r>
      <w:r w:rsidRPr="00914806">
        <w:rPr>
          <w:b/>
          <w:bCs/>
          <w:i/>
          <w:iCs/>
          <w:color w:val="000000"/>
        </w:rPr>
        <w:t>должны знать: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- основы музыкальной грамоты;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- что такое метр, ритм, метроном;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- динамические оттенки (нюансы);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- разновидности ударных инструментов.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914806">
        <w:rPr>
          <w:b/>
          <w:bCs/>
          <w:i/>
          <w:iCs/>
          <w:color w:val="000000"/>
        </w:rPr>
        <w:t>Должны уметь: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- работать с метроном;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- исполнять базовые ритмические рисунки;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- работать со звуком (нюансировка).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914806">
        <w:rPr>
          <w:b/>
          <w:bCs/>
          <w:i/>
          <w:iCs/>
          <w:color w:val="000000"/>
        </w:rPr>
        <w:t xml:space="preserve">У </w:t>
      </w:r>
      <w:proofErr w:type="gramStart"/>
      <w:r w:rsidRPr="00914806">
        <w:rPr>
          <w:b/>
          <w:bCs/>
          <w:i/>
          <w:iCs/>
          <w:color w:val="000000"/>
        </w:rPr>
        <w:t>обучающегося</w:t>
      </w:r>
      <w:proofErr w:type="gramEnd"/>
      <w:r w:rsidRPr="00914806">
        <w:rPr>
          <w:b/>
          <w:bCs/>
          <w:i/>
          <w:iCs/>
          <w:color w:val="000000"/>
        </w:rPr>
        <w:t xml:space="preserve"> будет развито: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- чувство ритма;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- навыки самостоятельной работы;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- навыки работы в коллективе.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914806">
        <w:rPr>
          <w:b/>
          <w:bCs/>
          <w:i/>
          <w:iCs/>
          <w:color w:val="000000"/>
        </w:rPr>
        <w:t xml:space="preserve">У </w:t>
      </w:r>
      <w:proofErr w:type="gramStart"/>
      <w:r w:rsidRPr="00914806">
        <w:rPr>
          <w:b/>
          <w:bCs/>
          <w:i/>
          <w:iCs/>
          <w:color w:val="000000"/>
        </w:rPr>
        <w:t>обучающегося</w:t>
      </w:r>
      <w:proofErr w:type="gramEnd"/>
      <w:r w:rsidRPr="00914806">
        <w:rPr>
          <w:b/>
          <w:bCs/>
          <w:i/>
          <w:iCs/>
          <w:color w:val="000000"/>
        </w:rPr>
        <w:t xml:space="preserve"> будет воспитано: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- уважительное и внимательное отношение к участникам коллектива;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- трудолюбие, выдержка, трудоспособность, выносливость;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14806">
        <w:rPr>
          <w:color w:val="000000"/>
        </w:rPr>
        <w:t>- стремление прилагать усилия для достижения поставленной учебной задачи.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914806">
        <w:rPr>
          <w:b/>
          <w:bCs/>
          <w:i/>
          <w:iCs/>
          <w:color w:val="000000"/>
        </w:rPr>
        <w:t>Проверкой знаний, умений и навыков</w:t>
      </w:r>
      <w:r w:rsidRPr="00914806">
        <w:rPr>
          <w:color w:val="000000"/>
        </w:rPr>
        <w:t> обу</w:t>
      </w:r>
      <w:r w:rsidRPr="00914806">
        <w:rPr>
          <w:color w:val="000000"/>
        </w:rPr>
        <w:t>ча</w:t>
      </w:r>
      <w:r w:rsidRPr="00914806">
        <w:rPr>
          <w:color w:val="000000"/>
        </w:rPr>
        <w:t>ю</w:t>
      </w:r>
      <w:r w:rsidRPr="00914806">
        <w:rPr>
          <w:color w:val="000000"/>
        </w:rPr>
        <w:t>щихся являются публичные выступления. С начала в виде показов для родителей, затем в виде учас</w:t>
      </w:r>
      <w:r w:rsidRPr="00914806">
        <w:rPr>
          <w:color w:val="000000"/>
        </w:rPr>
        <w:t xml:space="preserve">тия в концерте, шествии, параде, и </w:t>
      </w:r>
      <w:proofErr w:type="spellStart"/>
      <w:r w:rsidRPr="00914806">
        <w:rPr>
          <w:color w:val="000000"/>
        </w:rPr>
        <w:t>тд</w:t>
      </w:r>
      <w:proofErr w:type="spellEnd"/>
      <w:r w:rsidRPr="00914806">
        <w:rPr>
          <w:color w:val="000000"/>
        </w:rPr>
        <w:t>.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jc w:val="center"/>
        <w:rPr>
          <w:color w:val="000000"/>
        </w:rPr>
      </w:pPr>
      <w:r w:rsidRPr="00914806">
        <w:rPr>
          <w:b/>
          <w:bCs/>
          <w:color w:val="000000"/>
        </w:rPr>
        <w:t>Характеристика программы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914806">
        <w:rPr>
          <w:color w:val="000000"/>
        </w:rPr>
        <w:t>Программа имеет художественную направленность, ее образовательная область – «Искусство». Программа </w:t>
      </w:r>
      <w:r w:rsidRPr="00914806">
        <w:rPr>
          <w:i/>
          <w:iCs/>
          <w:color w:val="000000"/>
        </w:rPr>
        <w:t>по уровню содержания</w:t>
      </w:r>
      <w:r w:rsidRPr="00914806">
        <w:rPr>
          <w:color w:val="000000"/>
        </w:rPr>
        <w:t> – базовая, </w:t>
      </w:r>
      <w:r w:rsidRPr="00914806">
        <w:rPr>
          <w:i/>
          <w:iCs/>
          <w:color w:val="000000"/>
        </w:rPr>
        <w:t>по уровню усвоения</w:t>
      </w:r>
      <w:r w:rsidRPr="00914806">
        <w:rPr>
          <w:color w:val="000000"/>
        </w:rPr>
        <w:t> - углубленная, </w:t>
      </w:r>
      <w:r w:rsidRPr="00914806">
        <w:rPr>
          <w:i/>
          <w:iCs/>
          <w:color w:val="000000"/>
        </w:rPr>
        <w:t>по образу результата</w:t>
      </w:r>
      <w:r w:rsidRPr="00914806">
        <w:rPr>
          <w:color w:val="000000"/>
        </w:rPr>
        <w:t xml:space="preserve"> – учебная. Требования программы доступны для большинства желающих. В основе программы лежат дидактические принципы доступности и последовательности в обучении. Занятия в ансамбле барабанщиков во 2–ой половине дня, формируют музыкальный вкус обучающихся на лучших примерах музыкальной классики и европейской школы исполнительства. Программа </w:t>
      </w:r>
      <w:r w:rsidRPr="00914806">
        <w:rPr>
          <w:color w:val="000000"/>
        </w:rPr>
        <w:lastRenderedPageBreak/>
        <w:t>предусматривает приобщение детей к различным видам музыкального творчества, что является стимулом к музыкальным занятиям и позволяет ученику осознать ценность своей музыкально – творческой деятельности для себя и для окружающих.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914806">
        <w:rPr>
          <w:color w:val="000000"/>
        </w:rPr>
        <w:t>Программа составлена для индивидуального обучения на малом барабане и дальнейшей совместной игре в анс</w:t>
      </w:r>
      <w:r w:rsidRPr="00914806">
        <w:rPr>
          <w:color w:val="000000"/>
        </w:rPr>
        <w:t xml:space="preserve">амбле. </w:t>
      </w:r>
    </w:p>
    <w:p w:rsidR="006A0E04" w:rsidRPr="00914806" w:rsidRDefault="006A0E04" w:rsidP="006A0E04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914806">
        <w:rPr>
          <w:color w:val="000000"/>
        </w:rPr>
        <w:t xml:space="preserve">Создание инструментального ансамбля предполагает многостороннюю работу </w:t>
      </w:r>
      <w:r w:rsidRPr="00914806">
        <w:rPr>
          <w:color w:val="000000"/>
        </w:rPr>
        <w:t xml:space="preserve">по </w:t>
      </w:r>
      <w:r w:rsidRPr="00914806">
        <w:rPr>
          <w:color w:val="000000"/>
        </w:rPr>
        <w:t xml:space="preserve"> обучению игре на инструменте, выработке навыков ансамблевой игры, аккомпанирования, музыкально-образовательные беседы и слушание музыки.</w:t>
      </w:r>
    </w:p>
    <w:p w:rsidR="0029239C" w:rsidRPr="0029239C" w:rsidRDefault="0029239C" w:rsidP="0029239C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23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Содержание программы</w:t>
      </w:r>
    </w:p>
    <w:p w:rsidR="0029239C" w:rsidRPr="0029239C" w:rsidRDefault="0029239C" w:rsidP="0029239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9239C" w:rsidRPr="0029239C" w:rsidRDefault="0029239C" w:rsidP="0029239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23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Вводное занятие. </w:t>
      </w:r>
      <w:r w:rsidRPr="00292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Знакомство с музыкальным инструментом: показ, демонстрация игры на инструменте, история создания (изобретения) инструмента, принцип </w:t>
      </w:r>
      <w:proofErr w:type="spellStart"/>
      <w:r w:rsidRPr="00292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звукоизвлечения</w:t>
      </w:r>
      <w:proofErr w:type="spellEnd"/>
      <w:r w:rsidRPr="00292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основные части инструмента, правила ухода и сбережения, примеры оркестровых партий (соло из известных произведений), выдающиеся исполнители на данном инструменте.</w:t>
      </w:r>
    </w:p>
    <w:p w:rsidR="0029239C" w:rsidRPr="0029239C" w:rsidRDefault="0029239C" w:rsidP="0029239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23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Формирование исполнительского аппарата. </w:t>
      </w:r>
      <w:r w:rsidRPr="00292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Процесс формирования исполнительского аппарата включает в себя вопросы положения корпуса, рук, ног играющего, а также совокупность приемов и методов, при которых действия исполнителя будут максимально целесообразны, эффективны и экономичны. Исполнитель должен твердо знать </w:t>
      </w:r>
      <w:proofErr w:type="spellStart"/>
      <w:proofErr w:type="gramStart"/>
      <w:r w:rsidRPr="00292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психо</w:t>
      </w:r>
      <w:proofErr w:type="spellEnd"/>
      <w:r w:rsidRPr="00292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физиологический</w:t>
      </w:r>
      <w:proofErr w:type="gramEnd"/>
      <w:r w:rsidRPr="00292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механизм движения частей рук (плечо, предплечье, кисть, пальцы).</w:t>
      </w:r>
    </w:p>
    <w:p w:rsidR="0029239C" w:rsidRPr="0029239C" w:rsidRDefault="0029239C" w:rsidP="0029239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23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Работа над упражнениями и этюдами. </w:t>
      </w:r>
      <w:proofErr w:type="gramStart"/>
      <w:r w:rsidRPr="00292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Основные учебные задачи: развитие технического совершенства игры на малом барабане в симметричной и несимметричной постановке; познание </w:t>
      </w:r>
      <w:proofErr w:type="spellStart"/>
      <w:r w:rsidRPr="00292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рудиментальной</w:t>
      </w:r>
      <w:proofErr w:type="spellEnd"/>
      <w:r w:rsidRPr="00292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техники, отработка системы специальных упражнений при овладении </w:t>
      </w:r>
      <w:proofErr w:type="spellStart"/>
      <w:r w:rsidRPr="00292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парадидлами</w:t>
      </w:r>
      <w:proofErr w:type="spellEnd"/>
      <w:r w:rsidRPr="00292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исполнение различных штрихов, отработка исполнения форшлагов, мысленный контроль действия рук при исполнении тембрового удара с положением палочек в момент исполнения; строгий слуховой контроль за качеством исполнения.</w:t>
      </w:r>
      <w:proofErr w:type="gramEnd"/>
    </w:p>
    <w:p w:rsidR="0029239C" w:rsidRPr="0029239C" w:rsidRDefault="0029239C" w:rsidP="0029239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23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Работа над произведениями. </w:t>
      </w:r>
      <w:r w:rsidRPr="00292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Разучивание произведения (фразировка, агогика, штрих) по частям, а затем в целом. Исполнение произведения с преодолением ансамблевых сложностей. Многократное исполнение произведения целиком с целью выработки стабильности. Контрольное (концертное) исполнение.</w:t>
      </w:r>
    </w:p>
    <w:p w:rsidR="0029239C" w:rsidRPr="0029239C" w:rsidRDefault="0029239C" w:rsidP="0029239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23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Ансамблевая подготовка. </w:t>
      </w:r>
      <w:r w:rsidRPr="00292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Подготовка ансамблей однородных инструментов (дуэты, трио). Подготовка ансамблей смешанного типа.</w:t>
      </w:r>
    </w:p>
    <w:p w:rsidR="0029239C" w:rsidRPr="0029239C" w:rsidRDefault="0029239C" w:rsidP="0029239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23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Музыкально – теоретические сведения. </w:t>
      </w:r>
      <w:r w:rsidRPr="00292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длительностей нот. Соотношение длительностей нот и пауз. Триоли. Знаки сокращения нотного письма. Метроритм. Простые, сложные, сложносоставные и несимметричные размеры. </w:t>
      </w:r>
      <w:proofErr w:type="spellStart"/>
      <w:r w:rsidRPr="00292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Дуольная</w:t>
      </w:r>
      <w:proofErr w:type="spellEnd"/>
      <w:r w:rsidR="00925960" w:rsidRPr="009148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925960" w:rsidRPr="009148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spellStart"/>
      <w:r w:rsidRPr="00292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proofErr w:type="gramEnd"/>
      <w:r w:rsidRPr="00292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риольная</w:t>
      </w:r>
      <w:proofErr w:type="spellEnd"/>
      <w:r w:rsidRPr="00292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пульсация. Пунктирный ритм. Легато. Синкопа. Форшлаг. Дробь и её разновидности прочтения и исполнения. Чтение с листа. Чтение с листа несложных метрических и сложных ритмических заданий. Музыкальная фразировка. Понятие о динамике, агогике.</w:t>
      </w:r>
    </w:p>
    <w:p w:rsidR="0029239C" w:rsidRPr="0029239C" w:rsidRDefault="0029239C" w:rsidP="0029239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23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Итоговый</w:t>
      </w:r>
      <w:proofErr w:type="gramStart"/>
      <w:r w:rsidRPr="002923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925960" w:rsidRPr="0091480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,</w:t>
      </w:r>
      <w:proofErr w:type="gramEnd"/>
      <w:r w:rsidR="00925960" w:rsidRPr="0091480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2923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отчетный</w:t>
      </w:r>
      <w:r w:rsidR="00925960" w:rsidRPr="0091480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, концерт (выступления на мероприятиях, фестивалях)</w:t>
      </w:r>
      <w:r w:rsidRPr="002923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 </w:t>
      </w:r>
      <w:r w:rsidRPr="00292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Составление программы, отбор исполнителей. Репетиции.</w:t>
      </w:r>
    </w:p>
    <w:p w:rsidR="0029239C" w:rsidRPr="0029239C" w:rsidRDefault="0029239C" w:rsidP="0029239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9239C" w:rsidRPr="0029239C" w:rsidRDefault="0029239C" w:rsidP="0029239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2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Сочетание исполнительской и творческой продуктивной деятельности способствуют активизации музыкального мышления детей, развитию в более полной мере музыкальных способностей и интересов, формированию хорошего музыкального вкуса.</w:t>
      </w:r>
    </w:p>
    <w:p w:rsidR="0029239C" w:rsidRPr="0029239C" w:rsidRDefault="0029239C" w:rsidP="0029239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2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значительной мере интерес к музыкальному творчеству формируется под влиянием различных музыкальных художественных и жизненных эстетических впечатлений.</w:t>
      </w:r>
    </w:p>
    <w:p w:rsidR="0029239C" w:rsidRPr="00914806" w:rsidRDefault="0029239C" w:rsidP="0029239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2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Важной задачей остаётся консультирование детей и оказание им содействия в ознакомлении с хорошей музыкой, в посещении концертов, спектаклей, способствующих расширению кругозора и формированию интереса к музыке и искусству в целом.</w:t>
      </w:r>
    </w:p>
    <w:p w:rsidR="007D5DB2" w:rsidRPr="007D5DB2" w:rsidRDefault="007D5DB2" w:rsidP="007D5DB2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Общий учебный план</w:t>
      </w:r>
    </w:p>
    <w:p w:rsidR="007D5DB2" w:rsidRPr="007D5DB2" w:rsidRDefault="007D5DB2" w:rsidP="007D5DB2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Пояснения к учебному плану</w:t>
      </w:r>
    </w:p>
    <w:p w:rsidR="007D5DB2" w:rsidRPr="007D5DB2" w:rsidRDefault="007D5DB2" w:rsidP="007D5DB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рассчита</w:t>
      </w:r>
      <w:r w:rsidRPr="009148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на год обучения  с общим количеством часов – 246</w:t>
      </w: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Занятия проводятся:</w:t>
      </w:r>
      <w:r w:rsidRPr="009148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 раза в неделю по 2 часа</w:t>
      </w: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7D5DB2" w:rsidRPr="007D5DB2" w:rsidRDefault="007D5DB2" w:rsidP="007D5DB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коллектив принимаются все желающие. Желательно, чтобы подросток умел играть на каком-либо музыкальном инструменте.</w:t>
      </w:r>
    </w:p>
    <w:p w:rsidR="007D5DB2" w:rsidRPr="007D5DB2" w:rsidRDefault="007D5DB2" w:rsidP="007D5DB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</w:t>
      </w:r>
      <w:proofErr w:type="gramEnd"/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рослушивание:</w:t>
      </w: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поступающие должны продемонстрировать наличие музыкальных задатков: музыкального слуха, ритма, памяти;</w:t>
      </w:r>
    </w:p>
    <w:p w:rsidR="007D5DB2" w:rsidRPr="007D5DB2" w:rsidRDefault="007D5DB2" w:rsidP="007D5DB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проверка игрового аппарата (рук): </w:t>
      </w: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поступающих желательны «мягкие руки» - пластичные, с гибкой растяжкой пальцев кисти (с жесткими руками, затруднениями в координации могут возникнуть определенные сложности в обучении).</w:t>
      </w:r>
    </w:p>
    <w:p w:rsidR="007D5DB2" w:rsidRPr="007D5DB2" w:rsidRDefault="007D5DB2" w:rsidP="007D5DB2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D5DB2" w:rsidRPr="007D5DB2" w:rsidRDefault="007D5DB2" w:rsidP="007D5DB2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Учебно</w:t>
      </w:r>
      <w:proofErr w:type="spellEnd"/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– тематический план</w:t>
      </w:r>
    </w:p>
    <w:p w:rsidR="007D5DB2" w:rsidRPr="007D5DB2" w:rsidRDefault="007D5DB2" w:rsidP="007D5DB2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Ударные инструменты (малый барабан)</w:t>
      </w:r>
    </w:p>
    <w:tbl>
      <w:tblPr>
        <w:tblW w:w="957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46"/>
        <w:gridCol w:w="1262"/>
        <w:gridCol w:w="1262"/>
        <w:gridCol w:w="2000"/>
      </w:tblGrid>
      <w:tr w:rsidR="007D5DB2" w:rsidRPr="007D5DB2" w:rsidTr="007D5DB2">
        <w:tc>
          <w:tcPr>
            <w:tcW w:w="49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D5DB2" w:rsidRPr="007D5DB2" w:rsidRDefault="007D5DB2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D5DB2" w:rsidRPr="007D5DB2" w:rsidRDefault="007D5DB2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Содержание и виды работы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D5DB2" w:rsidRPr="007D5DB2" w:rsidRDefault="007D5DB2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Общее кол-во</w:t>
            </w:r>
          </w:p>
          <w:p w:rsidR="007D5DB2" w:rsidRPr="007D5DB2" w:rsidRDefault="007D5DB2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D5DB2" w:rsidRPr="007D5DB2" w:rsidRDefault="007D5DB2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D5DB2" w:rsidRPr="007D5DB2" w:rsidRDefault="007D5DB2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D5DB2" w:rsidRPr="007D5DB2" w:rsidRDefault="007D5DB2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D5DB2" w:rsidRPr="007D5DB2" w:rsidRDefault="007D5DB2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Практика</w:t>
            </w:r>
          </w:p>
        </w:tc>
      </w:tr>
      <w:tr w:rsidR="007D5DB2" w:rsidRPr="007D5DB2" w:rsidTr="007D5DB2">
        <w:tc>
          <w:tcPr>
            <w:tcW w:w="933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D5DB2" w:rsidRPr="007D5DB2" w:rsidRDefault="007D5DB2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D5DB2" w:rsidRPr="007D5DB2" w:rsidTr="00914806">
        <w:tc>
          <w:tcPr>
            <w:tcW w:w="49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D5DB2" w:rsidRPr="007D5DB2" w:rsidRDefault="007D5DB2" w:rsidP="007D5DB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 об инструменте, его устройстве.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7D5DB2" w:rsidP="007D5DB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D5DB2" w:rsidRPr="007D5DB2" w:rsidTr="00914806">
        <w:tc>
          <w:tcPr>
            <w:tcW w:w="49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D5DB2" w:rsidRPr="007D5DB2" w:rsidRDefault="007D5DB2" w:rsidP="007D5DB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Положение во время игры, корпуса, головы, рук и ног. Гимнастические упражнения для развития рук, посадка за инструментом, постановка рук. Простые упражнения на глухом барабане: одиночные удары «двойки», «двойки» с ускорением.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E8324F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E8324F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D5DB2" w:rsidRPr="007D5DB2" w:rsidTr="00914806">
        <w:tc>
          <w:tcPr>
            <w:tcW w:w="49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D5DB2" w:rsidRPr="007D5DB2" w:rsidRDefault="007D5DB2" w:rsidP="007D5DB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Музыкальная грамота и элементарная теория музыки. Нотация для ударных инструментов. Аппликатура. Простые размеры:4/4, 2/4, 3/4.Игра упражнений на целые, половинные и четвертные длительности.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E8324F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E8324F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D5DB2" w:rsidRPr="007D5DB2" w:rsidTr="00914806">
        <w:tc>
          <w:tcPr>
            <w:tcW w:w="49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D5DB2" w:rsidRPr="007D5DB2" w:rsidRDefault="007D5DB2" w:rsidP="007D5DB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восьмые длительности и упражнения на них.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D5DB2" w:rsidRPr="007D5DB2" w:rsidTr="00914806">
        <w:tc>
          <w:tcPr>
            <w:tcW w:w="49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D5DB2" w:rsidRPr="007D5DB2" w:rsidRDefault="007D5DB2" w:rsidP="007D5DB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нота с точкой (четверть с точкой), упражнения. Акценты.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D5DB2" w:rsidRPr="007D5DB2" w:rsidTr="00914806">
        <w:tc>
          <w:tcPr>
            <w:tcW w:w="49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D5DB2" w:rsidRPr="007D5DB2" w:rsidRDefault="007D5DB2" w:rsidP="007D5DB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шестнадцатые длительности и упражнения на </w:t>
            </w: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них. Марш. Изучение простого ритма на четырех книжках с ногами.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D5DB2" w:rsidRPr="007D5DB2" w:rsidTr="00914806">
        <w:tc>
          <w:tcPr>
            <w:tcW w:w="49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D5DB2" w:rsidRPr="007D5DB2" w:rsidRDefault="007D5DB2" w:rsidP="007D5DB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триоли и упражнения на них.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E8324F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E8324F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D5DB2" w:rsidRPr="007D5DB2" w:rsidTr="00914806">
        <w:tc>
          <w:tcPr>
            <w:tcW w:w="49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D5DB2" w:rsidRPr="007D5DB2" w:rsidRDefault="007D5DB2" w:rsidP="007D5DB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восьмую с точкой шестнадцатую и упражнения.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D5DB2" w:rsidRPr="007D5DB2" w:rsidTr="00914806">
        <w:tc>
          <w:tcPr>
            <w:tcW w:w="49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D5DB2" w:rsidRPr="007D5DB2" w:rsidRDefault="007D5DB2" w:rsidP="007D5DB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синкопа и упражнения.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E8324F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E8324F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D5DB2" w:rsidRPr="007D5DB2" w:rsidTr="00914806">
        <w:tc>
          <w:tcPr>
            <w:tcW w:w="49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D5DB2" w:rsidRPr="007D5DB2" w:rsidRDefault="007D5DB2" w:rsidP="007D5DB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форшлаги и упражнения на них.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D5DB2" w:rsidRPr="007D5DB2" w:rsidTr="00914806">
        <w:tc>
          <w:tcPr>
            <w:tcW w:w="49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D5DB2" w:rsidRPr="007D5DB2" w:rsidRDefault="007D5DB2" w:rsidP="007D5DB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сложные размеры: 6/8, 9/8, 12/8. Крещендо и диминуэндо при игре на малом барабане.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E8324F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E8324F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D5DB2" w:rsidRPr="007D5DB2" w:rsidTr="00914806">
        <w:tc>
          <w:tcPr>
            <w:tcW w:w="49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D5DB2" w:rsidRPr="007D5DB2" w:rsidRDefault="007D5DB2" w:rsidP="007D5DB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Знакомство с малыми ударными инструментами: бубен, трещотки, маракасы, треугольник и др. Игра простого ритма на ударной установке с переходами.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7D5DB2" w:rsidRPr="007D5DB2" w:rsidTr="00914806">
        <w:tc>
          <w:tcPr>
            <w:tcW w:w="49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D5DB2" w:rsidRPr="007D5DB2" w:rsidRDefault="007D5DB2" w:rsidP="007D5DB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Маршевый ритм № 1 на 3 партии (малый барабан, большой барабан, тарелки).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91480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914806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7D5DB2" w:rsidRPr="007D5DB2" w:rsidTr="00914806">
        <w:tc>
          <w:tcPr>
            <w:tcW w:w="49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D5DB2" w:rsidRPr="007D5DB2" w:rsidRDefault="007D5DB2" w:rsidP="007D5DB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Маршевый ритм № 2 на 3 партии (малый барабан, большой барабан, тарелки).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914806" w:rsidRPr="00914806" w:rsidTr="007D5DB2">
        <w:tc>
          <w:tcPr>
            <w:tcW w:w="49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14806" w:rsidRPr="00914806" w:rsidRDefault="00914806" w:rsidP="007D5DB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Репетиции, работа в ансамбле, постановка движений 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14806" w:rsidRPr="00914806" w:rsidRDefault="00E8324F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ED3C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14806" w:rsidRPr="00914806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14806" w:rsidRPr="00914806" w:rsidRDefault="00ED3C25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</w:t>
            </w:r>
          </w:p>
        </w:tc>
      </w:tr>
      <w:tr w:rsidR="00914806" w:rsidRPr="00914806" w:rsidTr="007D5DB2">
        <w:tc>
          <w:tcPr>
            <w:tcW w:w="49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14806" w:rsidRPr="00914806" w:rsidRDefault="00914806" w:rsidP="007D5DB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Выступления на концертах, конкурсах, фестивалях, и </w:t>
            </w:r>
            <w:proofErr w:type="spellStart"/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тд</w:t>
            </w:r>
            <w:proofErr w:type="spellEnd"/>
          </w:p>
          <w:p w:rsidR="00914806" w:rsidRPr="00914806" w:rsidRDefault="00914806" w:rsidP="007D5DB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Отчетный концерт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14806" w:rsidRPr="00914806" w:rsidRDefault="00ED3C25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  <w:p w:rsidR="00914806" w:rsidRPr="00914806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914806" w:rsidRPr="00914806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14806" w:rsidRPr="00914806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14806" w:rsidRPr="00914806" w:rsidRDefault="00ED3C25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  <w:p w:rsidR="00914806" w:rsidRPr="00914806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914806" w:rsidRPr="00914806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7D5DB2" w:rsidRPr="007D5DB2" w:rsidTr="00914806">
        <w:tc>
          <w:tcPr>
            <w:tcW w:w="49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14806" w:rsidRPr="00914806" w:rsidRDefault="00914806" w:rsidP="007D5DB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D5DB2" w:rsidRPr="00914806" w:rsidRDefault="007D5DB2" w:rsidP="007D5DB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Итого:</w:t>
            </w:r>
          </w:p>
          <w:p w:rsidR="00914806" w:rsidRPr="00914806" w:rsidRDefault="00914806" w:rsidP="007D5DB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D5DB2" w:rsidRPr="007D5DB2" w:rsidRDefault="007D5DB2" w:rsidP="007D5DB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14806" w:rsidRPr="00914806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D5DB2" w:rsidRPr="007D5DB2" w:rsidRDefault="00E8324F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238</w:t>
            </w:r>
          </w:p>
        </w:tc>
        <w:tc>
          <w:tcPr>
            <w:tcW w:w="12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14806" w:rsidRPr="00914806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D5DB2" w:rsidRPr="007D5DB2" w:rsidRDefault="00914806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D5DB2" w:rsidRPr="00914806" w:rsidRDefault="007D5DB2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D5DB2" w:rsidRPr="007D5DB2" w:rsidRDefault="00E8324F" w:rsidP="007D5DB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</w:tc>
      </w:tr>
    </w:tbl>
    <w:p w:rsidR="007D5DB2" w:rsidRPr="007D5DB2" w:rsidRDefault="007D5DB2" w:rsidP="007D5DB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D5DB2" w:rsidRPr="007D5DB2" w:rsidRDefault="007D5DB2" w:rsidP="007D5DB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Организация работы над произведением в ансамбле:</w:t>
      </w:r>
    </w:p>
    <w:p w:rsidR="007D5DB2" w:rsidRPr="007D5DB2" w:rsidRDefault="007D5DB2" w:rsidP="009148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D5DB2" w:rsidRPr="007D5DB2" w:rsidRDefault="007D5DB2" w:rsidP="009148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Индивидуальный разбор и выучивание произведения.</w:t>
      </w:r>
    </w:p>
    <w:p w:rsidR="007D5DB2" w:rsidRPr="007D5DB2" w:rsidRDefault="007D5DB2" w:rsidP="009148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Игра произведения дуэтом, трио:</w:t>
      </w: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малый барабан + малый барабан</w:t>
      </w: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игра произведения в ансамбле.</w:t>
      </w: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Построение тематического плана и расчет часов зависят от того, как будет усваиваться та или иная тема. Если она окажется недостаточно прочно усвоенной и закрепленной, следует проводить повторное занятие, а если в этом нет необходимости, можно приступать к изучению следующей темы.</w:t>
      </w: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Сведения об инструменте, его устройстве, уход за инструментом. Основы музыкальной грамоты. Нотация для ударных инструментов. Посадка за инструментом. Постановка рук.</w:t>
      </w:r>
      <w:r w:rsidR="00914806" w:rsidRPr="009148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Координация рук и ног. Изучение танцевальных ритмов. Разучивание ансамблевых партий.</w:t>
      </w: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Практическая работа</w:t>
      </w:r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гимнастические упражнения для развития рук. Аппликатура. Простейшие упражнения на глухом барабане. Одиночные удары, «двойки», «двойки» с ускорением. Простые размеры. Сложные размеры. Пунктирный ритм. Триоли. Синкопа. Форшлаг. Крещендо и диминуэндо при игре на малом барабане. Знакомство с малыми ударными инструментами: бубен, трещотки, маракасы, треугольник и </w:t>
      </w:r>
      <w:proofErr w:type="spellStart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</w:t>
      </w:r>
      <w:proofErr w:type="gramStart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.р</w:t>
      </w:r>
      <w:proofErr w:type="gramEnd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азыгрывание</w:t>
      </w:r>
      <w:proofErr w:type="spellEnd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ансамбля. Разучивание партий для ансамбля различного состава. Единовременное начало и окончание игры. Точное </w:t>
      </w:r>
      <w:proofErr w:type="spellStart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выигрывание</w:t>
      </w:r>
      <w:proofErr w:type="spellEnd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длительностей нот, слаженная и уравновешенная по звучанию игра. Единство темпа, согласованное соблюдение изменения силы звука. Развитие музыкально-слуховой дисциплины. Движения под счёт. Работа перед зеркалом. Специфика индивидуальной и коллективной игры в движении, синхронное исполнение. Движения под счёт. Работа перед зеркалом. Упражнения на отработку игры в движении, синхронное исполнение. Специфика коллективной игры в движении, синхронное исполнение. Работа с зеркалом. Звуковой баланс между инструментами ансамбля, динамическое выделение соло-эпизодов. Разучивание нескольких инструментальных пьес и аккомпанирование солистам-</w:t>
      </w:r>
      <w:proofErr w:type="spellStart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вокалистам</w:t>
      </w:r>
      <w:proofErr w:type="gramStart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.и</w:t>
      </w:r>
      <w:proofErr w:type="gramEnd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ндивидуальное</w:t>
      </w:r>
      <w:proofErr w:type="spellEnd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занятие </w:t>
      </w:r>
      <w:proofErr w:type="spellStart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ансамблистов</w:t>
      </w:r>
      <w:proofErr w:type="spellEnd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повышения исполнительского мастерства. Упражнения на закрепление специфики игры в движении и синхронное исполнение трюков. Шаги. Разводка. Специфика коллективной игры в движении, синхронное исполнение трюков. Работа с зеркалом. Повышение качества исполнения музыки. Понимание общих и частных задач в коллективном музыкальном исполнительстве. Понимание жанра, стиля и характера исполняемой музыки.</w:t>
      </w: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D5DB2" w:rsidRPr="00914806" w:rsidRDefault="007D5DB2" w:rsidP="009148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48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Ожидаемые результаты:</w:t>
      </w:r>
    </w:p>
    <w:p w:rsidR="007D5DB2" w:rsidRPr="007D5DB2" w:rsidRDefault="007D5DB2" w:rsidP="009148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изучить основы музыкальной грамоты, нотацию для ударных инструментов, аппликатуру</w:t>
      </w:r>
    </w:p>
    <w:p w:rsidR="007D5DB2" w:rsidRPr="007D5DB2" w:rsidRDefault="007D5DB2" w:rsidP="009148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играть одиночные удары, «двойки», «двойки» с ускорением</w:t>
      </w:r>
    </w:p>
    <w:p w:rsidR="007D5DB2" w:rsidRPr="007D5DB2" w:rsidRDefault="007D5DB2" w:rsidP="009148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освоить простые, сложные размеры. Пунктирный ритм. Триоли. Синкопа. Форшлаг</w:t>
      </w:r>
    </w:p>
    <w:p w:rsidR="007D5DB2" w:rsidRPr="007D5DB2" w:rsidRDefault="007D5DB2" w:rsidP="009148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играть крещендо и диминуэндо при игре на малом барабане</w:t>
      </w:r>
    </w:p>
    <w:p w:rsidR="007D5DB2" w:rsidRPr="007D5DB2" w:rsidRDefault="007D5DB2" w:rsidP="009148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освоить малые ударные инструменты: бубен, трещотки, маракасы.</w:t>
      </w:r>
    </w:p>
    <w:p w:rsidR="007D5DB2" w:rsidRPr="007D5DB2" w:rsidRDefault="007D5DB2" w:rsidP="009148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изучить инструменты ударной установки (их устройство, функцию, расположение)</w:t>
      </w:r>
    </w:p>
    <w:p w:rsidR="007D5DB2" w:rsidRPr="007D5DB2" w:rsidRDefault="007D5DB2" w:rsidP="009148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освоить нотную запись инструментов ударной установки</w:t>
      </w:r>
    </w:p>
    <w:p w:rsidR="007D5DB2" w:rsidRPr="007D5DB2" w:rsidRDefault="007D5DB2" w:rsidP="009148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изучить танцевальные ритмы</w:t>
      </w:r>
    </w:p>
    <w:p w:rsidR="007D5DB2" w:rsidRPr="007D5DB2" w:rsidRDefault="007D5DB2" w:rsidP="009148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разучить ансамблевые партии.</w:t>
      </w:r>
    </w:p>
    <w:p w:rsidR="007D5DB2" w:rsidRPr="007D5DB2" w:rsidRDefault="007D5DB2" w:rsidP="009148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слышать звуковой баланс между солистом и аккомпанементом;</w:t>
      </w:r>
    </w:p>
    <w:p w:rsidR="007D5DB2" w:rsidRPr="007D5DB2" w:rsidRDefault="007D5DB2" w:rsidP="009148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понимать функцию и роль каждого инструмента в аккомпанирующей группе;</w:t>
      </w:r>
    </w:p>
    <w:p w:rsidR="007D5DB2" w:rsidRPr="007D5DB2" w:rsidRDefault="007D5DB2" w:rsidP="009148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ощущать поочередное вступление инструментов инструментальных заставок;</w:t>
      </w:r>
    </w:p>
    <w:p w:rsidR="007D5DB2" w:rsidRPr="007D5DB2" w:rsidRDefault="007D5DB2" w:rsidP="009148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слышать единство темпа, согласованное соблюдение изменения силы звука.</w:t>
      </w:r>
    </w:p>
    <w:p w:rsidR="007D5DB2" w:rsidRPr="007D5DB2" w:rsidRDefault="007D5DB2" w:rsidP="009148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слышать звуковой баланс между солистом и аккомпанементом;</w:t>
      </w:r>
    </w:p>
    <w:p w:rsidR="007D5DB2" w:rsidRPr="007D5DB2" w:rsidRDefault="007D5DB2" w:rsidP="009148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понимать функцию и роль каждого инструмента в аккомпанирующей группе;</w:t>
      </w:r>
    </w:p>
    <w:p w:rsidR="007D5DB2" w:rsidRPr="007D5DB2" w:rsidRDefault="007D5DB2" w:rsidP="009148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ощущать поочередное вступление инструментов инструментальных заставок;</w:t>
      </w:r>
    </w:p>
    <w:p w:rsidR="007D5DB2" w:rsidRPr="007D5DB2" w:rsidRDefault="007D5DB2" w:rsidP="009148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слышать единство темпа, согласованное соблюдение изменения силы звука;</w:t>
      </w:r>
    </w:p>
    <w:p w:rsidR="007D5DB2" w:rsidRPr="007D5DB2" w:rsidRDefault="007D5DB2" w:rsidP="009148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понимать стиль и характер музыки;</w:t>
      </w:r>
    </w:p>
    <w:p w:rsidR="007D5DB2" w:rsidRPr="007D5DB2" w:rsidRDefault="007D5DB2" w:rsidP="0091480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понимать функцию и роль каждого инструмента в ансамбле.</w:t>
      </w:r>
    </w:p>
    <w:p w:rsidR="007D5DB2" w:rsidRPr="00914806" w:rsidRDefault="007D5DB2" w:rsidP="009148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80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br/>
      </w:r>
      <w:r w:rsidRPr="00914806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  <w:lang w:eastAsia="ru-RU"/>
        </w:rPr>
        <w:t>Методические рекомендации к программе</w:t>
      </w:r>
    </w:p>
    <w:p w:rsidR="007D5DB2" w:rsidRPr="007D5DB2" w:rsidRDefault="007D5DB2" w:rsidP="009148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Приступая к занятиям с начинающим учеником, педагог должен подобрать инструмент. Выбор инструмента зависит не только от желания самого воспитанника, но и от его физических возможностей. Надо также подобрать высоту пульта, характеристики </w:t>
      </w: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которого соответствовали бы физическим данным обучающегося. Необходимо увязать процесс изучения первоначальной нотной грамоты с выработкой правильных представлений «нота - звук». В процессе обучения педагог должен постоянно работать над развитием слуховых и образных представлений. Для успешного развития навыков ученику, прежде всего, необходимо усвоить рациональную, удобную постановку корпуса, организацию игрового аппарата, учитывающие его индивидуальные особенности. Целесообразно включать в процесс обучения специальные физические упражнения на развитие координации.</w:t>
      </w: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первых занятий необходимо добиваться интонационной и ритмической точности исполнения. Мягкость, чистота и полнота звука — основные требования на всех этапах обучения.</w:t>
      </w: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Технические возможности </w:t>
      </w:r>
      <w:proofErr w:type="gramStart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обучающихся</w:t>
      </w:r>
      <w:proofErr w:type="gramEnd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необходимо развивать с самого начала обучения. По всем направлениям, последовательно, тщательно прорабатывая отдельные элементы технических приемов.</w:t>
      </w:r>
    </w:p>
    <w:p w:rsidR="007D5DB2" w:rsidRPr="007D5DB2" w:rsidRDefault="007D5DB2" w:rsidP="009148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D5DB2" w:rsidRPr="007D5DB2" w:rsidRDefault="007D5DB2" w:rsidP="009148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Условия реализации программы:</w:t>
      </w: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оборудованию учебного кабинета:</w:t>
      </w: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работы с инструментальным ансамблем необходимо следующее оборудование и инструменты:</w:t>
      </w:r>
    </w:p>
    <w:p w:rsidR="007D5DB2" w:rsidRPr="007D5DB2" w:rsidRDefault="007D5DB2" w:rsidP="009148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палочек для занятий (одна пара на ученика);</w:t>
      </w:r>
    </w:p>
    <w:p w:rsidR="007D5DB2" w:rsidRPr="007D5DB2" w:rsidRDefault="00914806" w:rsidP="009148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48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Малые барабаны 6-10</w:t>
      </w:r>
      <w:r w:rsidR="007D5DB2"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штук;</w:t>
      </w:r>
    </w:p>
    <w:p w:rsidR="007D5DB2" w:rsidRPr="007D5DB2" w:rsidRDefault="007D5DB2" w:rsidP="009148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 Пюпитров для воспитанников высокого роста, музыкальный центр, для прослушивания записей;</w:t>
      </w:r>
    </w:p>
    <w:p w:rsidR="007D5DB2" w:rsidRPr="007D5DB2" w:rsidRDefault="007D5DB2" w:rsidP="009148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Мебель: стулья, соответствующие требованиям СанПиНов, шкаф для нот, стол</w:t>
      </w:r>
      <w:proofErr w:type="gramStart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ы(</w:t>
      </w:r>
      <w:proofErr w:type="gramEnd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аппаратуры и теоретических занятий). Зеркало.</w:t>
      </w:r>
    </w:p>
    <w:p w:rsidR="007D5DB2" w:rsidRPr="007D5DB2" w:rsidRDefault="007D5DB2" w:rsidP="009148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Костюмы для выступлений.</w:t>
      </w: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Требования к </w:t>
      </w:r>
      <w:proofErr w:type="gramStart"/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обучающимся</w:t>
      </w:r>
      <w:proofErr w:type="gramEnd"/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7D5DB2" w:rsidRPr="007D5DB2" w:rsidRDefault="007D5DB2" w:rsidP="009148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D5DB2" w:rsidRPr="007D5DB2" w:rsidRDefault="007D5DB2" w:rsidP="009148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D5DB2" w:rsidRPr="007D5DB2" w:rsidRDefault="007D5DB2" w:rsidP="009148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Учебно</w:t>
      </w:r>
      <w:proofErr w:type="spellEnd"/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– методическое обеспечение для учителя:</w:t>
      </w: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1. </w:t>
      </w: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Андреев Е. «Ударные инструменты современного симфонического оркестра»</w:t>
      </w:r>
      <w:proofErr w:type="gramStart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.-</w:t>
      </w:r>
      <w:proofErr w:type="gramEnd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Киев, 1990.</w:t>
      </w: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2. </w:t>
      </w:r>
      <w:proofErr w:type="spellStart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Биберган</w:t>
      </w:r>
      <w:proofErr w:type="spellEnd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 «К вопросу о классификации </w:t>
      </w:r>
      <w:proofErr w:type="gramStart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ударных</w:t>
      </w:r>
      <w:proofErr w:type="gramEnd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Вопросы оркестровки»</w:t>
      </w:r>
      <w:proofErr w:type="gramStart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.-</w:t>
      </w:r>
      <w:proofErr w:type="spellStart"/>
      <w:proofErr w:type="gramEnd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Моска</w:t>
      </w:r>
      <w:proofErr w:type="spellEnd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1990.</w:t>
      </w: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3. </w:t>
      </w: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Головко С. «К истории развития советского исполнительства на ударных инструментах»</w:t>
      </w:r>
      <w:proofErr w:type="gramStart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.-</w:t>
      </w:r>
      <w:proofErr w:type="gramEnd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Москва, 1989.</w:t>
      </w: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4. </w:t>
      </w: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Денисов Э. «Ударные инструменты в современном оркестре»</w:t>
      </w:r>
      <w:proofErr w:type="gramStart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.-</w:t>
      </w:r>
      <w:proofErr w:type="gramEnd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М., 1982.</w:t>
      </w: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5. </w:t>
      </w: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Дмитриев Г. «Ударные инструменты: трактовка и современное состояние»</w:t>
      </w:r>
      <w:proofErr w:type="gramStart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.-</w:t>
      </w:r>
      <w:proofErr w:type="gramEnd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М., 1980.</w:t>
      </w: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6. </w:t>
      </w:r>
      <w:proofErr w:type="spellStart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Зиневич</w:t>
      </w:r>
      <w:proofErr w:type="spellEnd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В., Борин В. «Курс игры на ударных инструментах</w:t>
      </w:r>
      <w:proofErr w:type="gramStart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»-</w:t>
      </w:r>
      <w:proofErr w:type="gramEnd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П., 1980.</w:t>
      </w: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7. </w:t>
      </w: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Ковалевский М. «Аппликатурные приемы игры на ударных инструментах в эстрадном ансамбле»</w:t>
      </w:r>
      <w:proofErr w:type="gramStart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.-</w:t>
      </w:r>
      <w:proofErr w:type="gramEnd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М., 1980.</w:t>
      </w:r>
    </w:p>
    <w:p w:rsidR="007D5DB2" w:rsidRP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8. </w:t>
      </w:r>
      <w:proofErr w:type="spellStart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Макиевский</w:t>
      </w:r>
      <w:proofErr w:type="spellEnd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С. «Техника игры на ударном инструменте» </w:t>
      </w:r>
      <w:proofErr w:type="gramStart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-К</w:t>
      </w:r>
      <w:proofErr w:type="gramEnd"/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иев, 1990.</w:t>
      </w:r>
    </w:p>
    <w:p w:rsid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5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9. </w:t>
      </w:r>
      <w:r w:rsidRPr="007D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Парамонов В. «Современные ударные инструменты и их применение в военном оркестре» - М., 1984.</w:t>
      </w:r>
    </w:p>
    <w:p w:rsidR="00E8324F" w:rsidRDefault="00E8324F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8324F" w:rsidRDefault="00E8324F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8324F" w:rsidRDefault="00E8324F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8324F" w:rsidRPr="007D5DB2" w:rsidRDefault="00E8324F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D5DB2" w:rsidRDefault="007D5DB2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8324F" w:rsidRPr="001D08EC" w:rsidRDefault="00E8324F" w:rsidP="00E8324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D08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Календарно-тематическое планирование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2023-2024 уч. год</w:t>
      </w:r>
    </w:p>
    <w:p w:rsidR="00E8324F" w:rsidRPr="004D27DF" w:rsidRDefault="00E8324F" w:rsidP="00E832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714" w:type="dxa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7269"/>
        <w:gridCol w:w="1713"/>
      </w:tblGrid>
      <w:tr w:rsidR="00E8324F" w:rsidRPr="004D27DF" w:rsidTr="004D1BE6">
        <w:trPr>
          <w:trHeight w:val="32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324F" w:rsidRPr="004D27DF" w:rsidRDefault="00E8324F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  <w:p w:rsidR="00E8324F" w:rsidRPr="004D27DF" w:rsidRDefault="00E8324F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324F" w:rsidRPr="004D27DF" w:rsidRDefault="00E8324F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Темы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324F" w:rsidRPr="004D27DF" w:rsidRDefault="00E8324F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Количество часов</w:t>
            </w:r>
          </w:p>
        </w:tc>
      </w:tr>
      <w:tr w:rsidR="00E8324F" w:rsidRPr="004D27DF" w:rsidTr="004D1BE6">
        <w:trPr>
          <w:trHeight w:val="2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24F" w:rsidRPr="004D27DF" w:rsidRDefault="00E8324F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Сентябрь 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24F" w:rsidRPr="004D27DF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Вводное занятие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 об инструменте, его устройстве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Положение во время игры, корпуса, головы, рук и ног. Гимнастические упражнения для развития рук, посадка за инструментом, постановка рук. Простые упражнения на глухом барабане: одиночные удары «двойки», «двойки» с ускорением.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Музыкальная грамота и элементарная теория музыки. Нотация для ударных инструментов. Аппликатура. Простые размеры:4/4, 2/4, 3/4.Игра упражнений на целые, половинные и четвертные длительности.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Репетиции, работа в ансамбле, постановка движений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D3C2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E8324F" w:rsidRPr="004D27DF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914806" w:rsidRDefault="00E8324F" w:rsidP="00E8324F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Выступления на концертах, конкурсах, фестивалях, и </w:t>
            </w:r>
            <w:proofErr w:type="spellStart"/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тд</w:t>
            </w:r>
            <w:proofErr w:type="spellEnd"/>
          </w:p>
          <w:p w:rsidR="00E8324F" w:rsidRPr="001D08EC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1D08EC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8324F" w:rsidRPr="001D08EC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1D08EC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24</w:t>
            </w: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ч</w:t>
            </w:r>
          </w:p>
        </w:tc>
      </w:tr>
      <w:tr w:rsidR="00E8324F" w:rsidRPr="004D27DF" w:rsidTr="004D1BE6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Октябрь 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FA50D7" w:rsidRDefault="00E8324F" w:rsidP="004D1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Положение во время игры, корпуса, головы, рук и ног. Гимнастические упражнения для развития рук, посадка за инструментом, постановка рук. Простые упражнения на глухом барабане: одиночные удары «двойки», «двойки» с ускорением.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FA50D7" w:rsidRDefault="00E8324F" w:rsidP="004D1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Музыкальная грамота и элементарная теория музыки. Нотация для ударных инструментов. Аппликатура. Простые размеры:4/4, 2/4, 3/4.Игра упражнений на целые, половинные и четвертные длительности.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E8324F" w:rsidRPr="004D27DF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FA50D7" w:rsidRDefault="00E8324F" w:rsidP="004D1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DB2" w:rsidRPr="007D5DB2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восьмые длительности и упражнения на них.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1D08EC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FA50D7" w:rsidRDefault="00E8324F" w:rsidP="004D1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DB2" w:rsidRPr="007D5DB2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нота с точкой (четверть с точкой), упражнения. Акценты.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FA50D7" w:rsidRDefault="00E8324F" w:rsidP="004D1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Репетиции, работа в ансамбле, постановка движений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FA50D7" w:rsidRDefault="00E8324F" w:rsidP="004D1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914806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Выступления на концертах, конкурсах, фестивалях, и </w:t>
            </w:r>
            <w:proofErr w:type="spellStart"/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тд</w:t>
            </w:r>
            <w:proofErr w:type="spellEnd"/>
          </w:p>
          <w:p w:rsidR="00E8324F" w:rsidRPr="001D08EC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8324F" w:rsidRPr="001D08EC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1D08EC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26</w:t>
            </w: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ч</w:t>
            </w:r>
          </w:p>
        </w:tc>
      </w:tr>
      <w:tr w:rsidR="00E8324F" w:rsidRPr="004D27DF" w:rsidTr="004D1BE6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Ноябрь 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шестнадцатые длительности и упражнения на</w:t>
            </w: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них. Марш. Изучение простого ритма на четырех книжках с ногами.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DB2" w:rsidRPr="007D5DB2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триоли и упражнения на них.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DB2" w:rsidRPr="007D5DB2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восьмую с точкой шестнадцатую и упражнения.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Репетиции, работа в ансамбле, постановка движений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D3C2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914806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Выступления на концертах, конкурсах, фестивалях, и </w:t>
            </w:r>
            <w:proofErr w:type="spellStart"/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тд</w:t>
            </w:r>
            <w:proofErr w:type="spellEnd"/>
          </w:p>
          <w:p w:rsidR="00E8324F" w:rsidRPr="001D08EC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D3C2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8324F" w:rsidRPr="001D08EC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1D08EC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28</w:t>
            </w: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ч</w:t>
            </w:r>
          </w:p>
        </w:tc>
      </w:tr>
      <w:tr w:rsidR="00E8324F" w:rsidRPr="004D27DF" w:rsidTr="004D1BE6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 xml:space="preserve">Декабрь 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DB2" w:rsidRPr="007D5DB2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синкопа и упражнения.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7D5DB2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триоли и упражнения на них.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8324F" w:rsidRPr="004D27DF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DB2" w:rsidRPr="007D5DB2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форшлаги и упражнения на них.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1D08EC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Репетиции, работа в ансамбле, постановка движений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914806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Выступления на концертах, конкурсах, фестивалях, и </w:t>
            </w:r>
            <w:proofErr w:type="spellStart"/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тд</w:t>
            </w:r>
            <w:proofErr w:type="spellEnd"/>
          </w:p>
          <w:p w:rsidR="00E8324F" w:rsidRPr="001D08EC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8324F" w:rsidRPr="001D08EC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1D08EC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24</w:t>
            </w: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ч</w:t>
            </w:r>
          </w:p>
        </w:tc>
      </w:tr>
      <w:tr w:rsidR="00E8324F" w:rsidRPr="004D27DF" w:rsidTr="004D1BE6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Январь 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DB2" w:rsidRPr="007D5DB2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сложные размеры: 6/8, 9/8, 12/8. Крещендо и диминуэндо при игре на малом барабане.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7D5DB2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синкопа и упражнения.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8324F" w:rsidRPr="004D27DF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DB2" w:rsidRPr="007D5DB2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Знакомство с малыми ударными инструментами: бубен, трещотки, маракасы, треугольник и др. Игра простого ритма на ударной установке с переходами.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1D08EC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Репетиции, работа в ансамбле, постановка движений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914806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Выступления на концертах, конкурсах, фестивалях, и </w:t>
            </w:r>
            <w:proofErr w:type="spellStart"/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тд</w:t>
            </w:r>
            <w:proofErr w:type="spellEnd"/>
          </w:p>
          <w:p w:rsidR="00E8324F" w:rsidRPr="001D08EC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8324F" w:rsidRPr="001D08EC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1D08EC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18</w:t>
            </w: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ч</w:t>
            </w:r>
          </w:p>
        </w:tc>
      </w:tr>
      <w:tr w:rsidR="00E8324F" w:rsidRPr="004D27DF" w:rsidTr="004D1BE6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Февраль 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DB2" w:rsidRPr="007D5DB2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Маршевый ритм № 1 на 3 партии (малый барабан, большой барабан, тарелки).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DB2" w:rsidRPr="007D5DB2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Маршевый ритм № 2 на 3 партии (малый барабан, большой барабан, тарелки).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DB2" w:rsidRPr="007D5DB2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Знакомство с малыми ударными инструментами: бубен, трещотки, маракасы, треугольник и др. Игра простого ритма на ударной установке с переходами.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Репетиции, работа в ансамбле, постановка движений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914806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Выступления на концертах, конкурсах, фестивалях, и </w:t>
            </w:r>
            <w:proofErr w:type="spellStart"/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тд</w:t>
            </w:r>
            <w:proofErr w:type="spellEnd"/>
          </w:p>
          <w:p w:rsidR="00E8324F" w:rsidRPr="001D08EC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D3C2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E8324F" w:rsidRPr="001D08EC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1D08EC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6</w:t>
            </w: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ч</w:t>
            </w:r>
          </w:p>
        </w:tc>
      </w:tr>
      <w:tr w:rsidR="00E8324F" w:rsidRPr="004D27DF" w:rsidTr="004D1BE6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Март 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DB2" w:rsidRPr="007D5DB2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сложные размеры: 6/8, 9/8, 12/8. Крещендо и диминуэндо при игре на малом барабане.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DB2" w:rsidRPr="007D5DB2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Знакомство с малыми ударными инструментами: бубен, трещотки, маракасы, треугольник и др. Игра простого ритма на ударной установке с переходами.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E8324F" w:rsidRPr="001D08EC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Репетиции, работа в ансамбле, постановка движений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1D08EC" w:rsidRDefault="00ED3C2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E8324F" w:rsidRPr="001D08EC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914806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Выступления на концертах, конкурсах, фестивалях, и </w:t>
            </w:r>
            <w:proofErr w:type="spellStart"/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тд</w:t>
            </w:r>
            <w:proofErr w:type="spellEnd"/>
          </w:p>
          <w:p w:rsidR="00E8324F" w:rsidRPr="001D08EC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1D08EC" w:rsidRDefault="00ED3C2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E8324F" w:rsidRPr="001D08EC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1D08EC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24</w:t>
            </w: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ч</w:t>
            </w:r>
          </w:p>
        </w:tc>
      </w:tr>
      <w:tr w:rsidR="00E8324F" w:rsidRPr="004D27DF" w:rsidTr="004D1BE6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Апрель </w:t>
            </w:r>
          </w:p>
        </w:tc>
      </w:tr>
      <w:tr w:rsidR="00E8324F" w:rsidRPr="004D27DF" w:rsidTr="00E8324F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24F" w:rsidRPr="004D27DF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DB2" w:rsidRPr="007D5DB2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Маршевый ритм № 1 на 3 партии (малый барабан, большой барабан, тарелки).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4D27DF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E8324F" w:rsidRPr="004D27DF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DB2" w:rsidRPr="007D5DB2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Маршевый ритм № 2 на 3 партии (малый барабан, большой барабан, тарелки).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1D08EC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E8324F" w:rsidRPr="004D27DF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Репетиции, работа в ансамбле, постановка движений</w:t>
            </w:r>
          </w:p>
          <w:p w:rsidR="00E8324F" w:rsidRPr="004D27DF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Default="00ED3C2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</w:tr>
      <w:tr w:rsidR="00E8324F" w:rsidRPr="004D27DF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914806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Выступления на концертах, конкурсах, фестивалях, и </w:t>
            </w:r>
            <w:proofErr w:type="spellStart"/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тд</w:t>
            </w:r>
            <w:proofErr w:type="spellEnd"/>
          </w:p>
          <w:p w:rsidR="00E8324F" w:rsidRPr="001D08EC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Default="00ED3C2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8324F" w:rsidRPr="001D08EC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1D08EC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24</w:t>
            </w:r>
          </w:p>
        </w:tc>
      </w:tr>
      <w:tr w:rsidR="00E8324F" w:rsidRPr="001D08EC" w:rsidTr="004D1BE6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Май </w:t>
            </w:r>
          </w:p>
        </w:tc>
      </w:tr>
      <w:tr w:rsidR="00E8324F" w:rsidRPr="001D08EC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Репетиции, работа в ансамбле, постановка движений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1D08EC" w:rsidRDefault="00ED3C2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E8324F" w:rsidRPr="001D08EC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914806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Выступления на концертах, конкурсах, фестивалях, и </w:t>
            </w:r>
            <w:proofErr w:type="spellStart"/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тд</w:t>
            </w:r>
            <w:proofErr w:type="spellEnd"/>
          </w:p>
          <w:p w:rsidR="00E8324F" w:rsidRPr="001D08EC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1D08EC" w:rsidRDefault="00ED3C2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E8324F" w:rsidRPr="001D08EC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DB2" w:rsidRPr="007D5DB2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Маршевый ритм № 1 на 3 партии (малый барабан, большой барабан, тарелки).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1D08EC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E8324F" w:rsidRPr="001D08EC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DB2" w:rsidRPr="007D5DB2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Маршевый ритм № 2 на 3 партии (малый барабан, большой барабан, тарелки).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1D08EC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E8324F" w:rsidRPr="001D08EC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1D08EC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22</w:t>
            </w:r>
          </w:p>
        </w:tc>
      </w:tr>
      <w:tr w:rsidR="00E8324F" w:rsidRPr="001D08EC" w:rsidTr="004D1BE6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Июнь</w:t>
            </w:r>
          </w:p>
        </w:tc>
      </w:tr>
      <w:tr w:rsidR="00E8324F" w:rsidRPr="001D08EC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4D27DF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Репетиции, работа в ансамбле, постановка движений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1D08EC" w:rsidRDefault="00ED3C2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E8324F" w:rsidRPr="001D08EC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1D08EC" w:rsidRDefault="00E8324F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324F" w:rsidRPr="00914806" w:rsidRDefault="00E8324F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Выступления на концертах, конкурсах, фестивалях, и </w:t>
            </w:r>
            <w:proofErr w:type="spellStart"/>
            <w:r w:rsidRPr="00914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тд</w:t>
            </w:r>
            <w:proofErr w:type="spellEnd"/>
          </w:p>
          <w:p w:rsidR="00E8324F" w:rsidRPr="001D08EC" w:rsidRDefault="00E8324F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324F" w:rsidRPr="001D08EC" w:rsidRDefault="00ED3C2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D3C25" w:rsidRPr="001D08EC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25" w:rsidRPr="001D08EC" w:rsidRDefault="00ED3C25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DB2" w:rsidRPr="007D5DB2" w:rsidRDefault="00ED3C25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Маршевый ритм № 1 на 3 партии (малый барабан, большой барабан, тарелки).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3C25" w:rsidRDefault="00ED3C2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ED3C25" w:rsidRPr="001D08EC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25" w:rsidRPr="001D08EC" w:rsidRDefault="00ED3C25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DB2" w:rsidRPr="007D5DB2" w:rsidRDefault="00ED3C25" w:rsidP="004D1BE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Маршевый ритм № 2 на 3 партии (малый барабан, большой барабан, тарелки).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3C25" w:rsidRDefault="00ED3C2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ED3C25" w:rsidRPr="001D08EC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25" w:rsidRPr="001D08EC" w:rsidRDefault="00ED3C25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25" w:rsidRPr="001D08EC" w:rsidRDefault="00ED3C25" w:rsidP="004D1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Отчетный концерт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3C25" w:rsidRPr="001D08EC" w:rsidRDefault="00ED3C2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ED3C25" w:rsidRPr="001D08EC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25" w:rsidRPr="001D08EC" w:rsidRDefault="00ED3C25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25" w:rsidRPr="001D08EC" w:rsidRDefault="00ED3C25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3C25" w:rsidRPr="001D08EC" w:rsidRDefault="00ED3C2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22</w:t>
            </w:r>
            <w:r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ч</w:t>
            </w:r>
          </w:p>
        </w:tc>
      </w:tr>
      <w:tr w:rsidR="00ED3C25" w:rsidRPr="004D27DF" w:rsidTr="004D1BE6">
        <w:trPr>
          <w:trHeight w:val="160"/>
        </w:trPr>
        <w:tc>
          <w:tcPr>
            <w:tcW w:w="80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25" w:rsidRPr="004D27DF" w:rsidRDefault="00ED3C25" w:rsidP="004D1BE6">
            <w:pPr>
              <w:spacing w:after="0" w:line="16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0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               Всего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3C25" w:rsidRPr="004D27DF" w:rsidRDefault="008A0D27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238 </w:t>
            </w:r>
            <w:bookmarkStart w:id="0" w:name="_GoBack"/>
            <w:bookmarkEnd w:id="0"/>
            <w:r w:rsidR="00ED3C25" w:rsidRPr="001D08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ч</w:t>
            </w:r>
          </w:p>
        </w:tc>
      </w:tr>
    </w:tbl>
    <w:p w:rsidR="00E8324F" w:rsidRPr="001D08EC" w:rsidRDefault="00E8324F" w:rsidP="00E832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E8324F" w:rsidRPr="0029239C" w:rsidRDefault="00E8324F" w:rsidP="0091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D57B3" w:rsidRPr="00914806" w:rsidRDefault="000D57B3" w:rsidP="0091480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D57B3" w:rsidRPr="00914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83792"/>
    <w:multiLevelType w:val="multilevel"/>
    <w:tmpl w:val="5094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4727C"/>
    <w:multiLevelType w:val="multilevel"/>
    <w:tmpl w:val="9B22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A6213D"/>
    <w:multiLevelType w:val="hybridMultilevel"/>
    <w:tmpl w:val="CFBCF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133DB"/>
    <w:multiLevelType w:val="multilevel"/>
    <w:tmpl w:val="23F8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663371"/>
    <w:multiLevelType w:val="multilevel"/>
    <w:tmpl w:val="8BB8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FD6CA1"/>
    <w:multiLevelType w:val="multilevel"/>
    <w:tmpl w:val="45A0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361402"/>
    <w:multiLevelType w:val="multilevel"/>
    <w:tmpl w:val="A4CE2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B9D"/>
    <w:rsid w:val="000D57B3"/>
    <w:rsid w:val="0029239C"/>
    <w:rsid w:val="002B1B9C"/>
    <w:rsid w:val="006A0E04"/>
    <w:rsid w:val="007D5DB2"/>
    <w:rsid w:val="008A0D27"/>
    <w:rsid w:val="00914806"/>
    <w:rsid w:val="00925960"/>
    <w:rsid w:val="00A14B9D"/>
    <w:rsid w:val="00E8324F"/>
    <w:rsid w:val="00ED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0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148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0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14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3065</Words>
  <Characters>17471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Наиля</dc:creator>
  <cp:keywords/>
  <dc:description/>
  <cp:lastModifiedBy>Наиля</cp:lastModifiedBy>
  <cp:revision>11</cp:revision>
  <dcterms:created xsi:type="dcterms:W3CDTF">2023-09-07T04:14:00Z</dcterms:created>
  <dcterms:modified xsi:type="dcterms:W3CDTF">2023-09-07T06:30:00Z</dcterms:modified>
</cp:coreProperties>
</file>