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B9" w:rsidRDefault="000509B9" w:rsidP="000509B9">
      <w:pPr>
        <w:pStyle w:val="Title"/>
        <w:jc w:val="center"/>
      </w:pPr>
      <w:r>
        <w:t>Iniciando a brincadeira com R</w:t>
      </w:r>
    </w:p>
    <w:p w:rsidR="000509B9" w:rsidRDefault="000509B9" w:rsidP="000509B9"/>
    <w:p w:rsidR="000509B9" w:rsidRPr="000509B9" w:rsidRDefault="000509B9" w:rsidP="000509B9"/>
    <w:p w:rsidR="000509B9" w:rsidRPr="000509B9" w:rsidRDefault="000509B9" w:rsidP="000509B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Assista </w:t>
      </w:r>
      <w:hyperlink r:id="rId5" w:history="1">
        <w:r w:rsidRPr="000509B9">
          <w:rPr>
            <w:rStyle w:val="Hyperlink"/>
            <w:rFonts w:asciiTheme="minorHAnsi" w:hAnsiTheme="minorHAnsi" w:cstheme="minorHAnsi"/>
            <w:b/>
            <w:color w:val="1155CC"/>
            <w:sz w:val="22"/>
            <w:szCs w:val="22"/>
          </w:rPr>
          <w:t>esse vídeo</w:t>
        </w:r>
      </w:hyperlink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com atenção. Perceba que a grande pergunta que Hans </w:t>
      </w:r>
      <w:proofErr w:type="spellStart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Rosling</w:t>
      </w:r>
      <w:proofErr w:type="spellEnd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tenta responder é: temos dois mundos separados; o mundo ocidental norte rico e o resto do mundo pobre? Talvez você precise pausar o vídeo para entender, assistir mais de uma vez, etc. </w:t>
      </w:r>
    </w:p>
    <w:p w:rsidR="000509B9" w:rsidRPr="000509B9" w:rsidRDefault="000509B9" w:rsidP="000509B9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Trace um esboço do caminho que ele percorreu analisando os dados para responder essas perguntas.  </w:t>
      </w:r>
    </w:p>
    <w:p w:rsidR="000509B9" w:rsidRPr="000509B9" w:rsidRDefault="000509B9" w:rsidP="000509B9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Anote os termos ou ideias que você não entende ainda.</w:t>
      </w:r>
    </w:p>
    <w:p w:rsidR="000509B9" w:rsidRDefault="000509B9" w:rsidP="000509B9">
      <w:pPr>
        <w:ind w:left="720"/>
        <w:rPr>
          <w:rFonts w:cstheme="minorHAnsi"/>
          <w:b/>
        </w:rPr>
      </w:pPr>
    </w:p>
    <w:p w:rsidR="000509B9" w:rsidRPr="00511AD6" w:rsidRDefault="000509B9" w:rsidP="000509B9">
      <w:pPr>
        <w:ind w:left="720"/>
        <w:rPr>
          <w:rFonts w:cstheme="minorHAnsi"/>
          <w:color w:val="FF0000"/>
        </w:rPr>
      </w:pPr>
      <w:r w:rsidRPr="00511AD6">
        <w:rPr>
          <w:rFonts w:cstheme="minorHAnsi"/>
          <w:color w:val="FF0000"/>
        </w:rPr>
        <w:t>// TODO</w:t>
      </w:r>
      <w:bookmarkStart w:id="0" w:name="_GoBack"/>
      <w:bookmarkEnd w:id="0"/>
    </w:p>
    <w:p w:rsidR="000509B9" w:rsidRPr="000509B9" w:rsidRDefault="000509B9">
      <w:pPr>
        <w:rPr>
          <w:rFonts w:cstheme="minorHAnsi"/>
          <w:b/>
        </w:rPr>
      </w:pPr>
    </w:p>
    <w:p w:rsidR="000E49D9" w:rsidRPr="000509B9" w:rsidRDefault="00A32E6E">
      <w:pPr>
        <w:rPr>
          <w:rFonts w:cstheme="minorHAnsi"/>
          <w:b/>
          <w:color w:val="000000"/>
        </w:rPr>
      </w:pPr>
      <w:r w:rsidRPr="000509B9">
        <w:rPr>
          <w:rFonts w:cstheme="minorHAnsi"/>
          <w:b/>
        </w:rPr>
        <w:t xml:space="preserve">2. </w:t>
      </w:r>
      <w:r w:rsidRPr="000509B9">
        <w:rPr>
          <w:rFonts w:cstheme="minorHAnsi"/>
          <w:b/>
          <w:color w:val="000000"/>
        </w:rPr>
        <w:t>Qual o panorama geral dos profissionais de TI no Brasil sem ainda se preocupar com seus salários, apenas com sua localização, função, expertise...?</w:t>
      </w:r>
    </w:p>
    <w:p w:rsidR="00A32E6E" w:rsidRPr="000509B9" w:rsidRDefault="00A32E6E">
      <w:pPr>
        <w:rPr>
          <w:rFonts w:cstheme="minorHAnsi"/>
          <w:color w:val="000000"/>
        </w:rPr>
      </w:pPr>
      <w:r w:rsidRPr="000509B9">
        <w:rPr>
          <w:rFonts w:cstheme="minorHAnsi"/>
          <w:color w:val="000000"/>
        </w:rPr>
        <w:tab/>
        <w:t xml:space="preserve">A maioria dos profissionais de TI do Brasil estão na iniciativa privada e trabalhando na região Sudeste do Brasil, </w:t>
      </w:r>
      <w:r w:rsidR="003E7B25" w:rsidRPr="000509B9">
        <w:rPr>
          <w:rFonts w:cstheme="minorHAnsi"/>
          <w:color w:val="000000"/>
        </w:rPr>
        <w:t>principalmente</w:t>
      </w:r>
      <w:r w:rsidRPr="000509B9">
        <w:rPr>
          <w:rFonts w:cstheme="minorHAnsi"/>
          <w:color w:val="000000"/>
        </w:rPr>
        <w:t xml:space="preserve"> em Belo Horizonte. </w:t>
      </w:r>
    </w:p>
    <w:p w:rsidR="00A32E6E" w:rsidRPr="000509B9" w:rsidRDefault="00A32E6E" w:rsidP="00A32E6E">
      <w:pPr>
        <w:rPr>
          <w:rFonts w:cstheme="minorHAnsi"/>
          <w:color w:val="000000"/>
        </w:rPr>
      </w:pPr>
      <w:r w:rsidRPr="000509B9">
        <w:rPr>
          <w:rFonts w:cstheme="minorHAnsi"/>
          <w:color w:val="000000"/>
        </w:rPr>
        <w:tab/>
        <w:t xml:space="preserve">Metade dos profissionais atuantes não possuem uma </w:t>
      </w:r>
      <w:r w:rsidR="003E7B25" w:rsidRPr="000509B9">
        <w:rPr>
          <w:rFonts w:cstheme="minorHAnsi"/>
          <w:color w:val="000000"/>
        </w:rPr>
        <w:t>Pós</w:t>
      </w:r>
      <w:r w:rsidRPr="000509B9">
        <w:rPr>
          <w:rFonts w:cstheme="minorHAnsi"/>
          <w:color w:val="000000"/>
        </w:rPr>
        <w:t xml:space="preserve"> Graduação ou uma Certificação. Dos que possuem </w:t>
      </w:r>
    </w:p>
    <w:p w:rsidR="00A32E6E" w:rsidRPr="000509B9" w:rsidRDefault="00A32E6E" w:rsidP="007157C1">
      <w:pPr>
        <w:ind w:firstLine="360"/>
        <w:rPr>
          <w:rFonts w:cstheme="minorHAnsi"/>
          <w:color w:val="000000"/>
        </w:rPr>
      </w:pPr>
      <w:r w:rsidRPr="000509B9">
        <w:rPr>
          <w:rFonts w:cstheme="minorHAnsi"/>
          <w:color w:val="000000"/>
        </w:rPr>
        <w:t xml:space="preserve">Porém podemos perceber que possuir </w:t>
      </w:r>
    </w:p>
    <w:p w:rsidR="00E45D71" w:rsidRPr="000509B9" w:rsidRDefault="00E45D71">
      <w:pPr>
        <w:rPr>
          <w:rFonts w:cstheme="minorHAnsi"/>
          <w:color w:val="000000"/>
        </w:rPr>
      </w:pPr>
    </w:p>
    <w:p w:rsidR="00E45D71" w:rsidRPr="000509B9" w:rsidRDefault="00E45D71" w:rsidP="00E45D7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Os salários estão bem distribuídos no intervalo que vai do menor salário para o maior salário? Ou será que os salários são muito concentrados em um intervalo pequeno de valores? Será que existem salários atípicos (</w:t>
      </w:r>
      <w:proofErr w:type="spellStart"/>
      <w:r w:rsidRPr="000509B9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outliers</w:t>
      </w:r>
      <w:proofErr w:type="spellEnd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)? </w:t>
      </w:r>
    </w:p>
    <w:p w:rsidR="00E45D71" w:rsidRPr="000509B9" w:rsidRDefault="00E45D71">
      <w:pPr>
        <w:rPr>
          <w:rFonts w:cstheme="minorHAnsi"/>
        </w:rPr>
      </w:pPr>
    </w:p>
    <w:p w:rsidR="0002624F" w:rsidRPr="000509B9" w:rsidRDefault="0002624F" w:rsidP="007157C1">
      <w:pPr>
        <w:ind w:firstLine="360"/>
        <w:rPr>
          <w:rFonts w:cstheme="minorHAnsi"/>
        </w:rPr>
      </w:pPr>
      <w:r w:rsidRPr="000509B9">
        <w:rPr>
          <w:rFonts w:cstheme="minorHAnsi"/>
        </w:rPr>
        <w:t xml:space="preserve">Como podemos observar no Box </w:t>
      </w:r>
      <w:proofErr w:type="spellStart"/>
      <w:r w:rsidRPr="000509B9">
        <w:rPr>
          <w:rFonts w:cstheme="minorHAnsi"/>
        </w:rPr>
        <w:t>Plot</w:t>
      </w:r>
      <w:proofErr w:type="spellEnd"/>
      <w:r w:rsidRPr="000509B9">
        <w:rPr>
          <w:rFonts w:cstheme="minorHAnsi"/>
        </w:rPr>
        <w:t xml:space="preserve"> dos </w:t>
      </w:r>
      <w:r w:rsidR="003E7B25" w:rsidRPr="000509B9">
        <w:rPr>
          <w:rFonts w:cstheme="minorHAnsi"/>
        </w:rPr>
        <w:t>salários</w:t>
      </w:r>
      <w:r w:rsidRPr="000509B9">
        <w:rPr>
          <w:rFonts w:cstheme="minorHAnsi"/>
        </w:rPr>
        <w:t xml:space="preserve">, a maioria está concentrado em um intervalo pequeno entre 2281 e 4233. Também podemos </w:t>
      </w:r>
      <w:r w:rsidR="003E7B25" w:rsidRPr="000509B9">
        <w:rPr>
          <w:rFonts w:cstheme="minorHAnsi"/>
        </w:rPr>
        <w:t>observar</w:t>
      </w:r>
      <w:r w:rsidRPr="000509B9">
        <w:rPr>
          <w:rFonts w:cstheme="minorHAnsi"/>
        </w:rPr>
        <w:t xml:space="preserve"> que existem um </w:t>
      </w:r>
      <w:r w:rsidR="003E7B25" w:rsidRPr="000509B9">
        <w:rPr>
          <w:rFonts w:cstheme="minorHAnsi"/>
        </w:rPr>
        <w:t>salário</w:t>
      </w:r>
      <w:r w:rsidRPr="000509B9">
        <w:rPr>
          <w:rFonts w:cstheme="minorHAnsi"/>
        </w:rPr>
        <w:t xml:space="preserve"> atípicos de 42120.</w:t>
      </w:r>
    </w:p>
    <w:p w:rsidR="0002624F" w:rsidRPr="000509B9" w:rsidRDefault="0002624F" w:rsidP="0002624F">
      <w:pPr>
        <w:jc w:val="center"/>
        <w:rPr>
          <w:rFonts w:cstheme="minorHAnsi"/>
          <w:b/>
        </w:rPr>
      </w:pPr>
      <w:proofErr w:type="spellStart"/>
      <w:r w:rsidRPr="000509B9">
        <w:rPr>
          <w:rFonts w:cstheme="minorHAnsi"/>
          <w:b/>
        </w:rPr>
        <w:t>Summary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544"/>
        <w:gridCol w:w="1636"/>
        <w:gridCol w:w="1594"/>
        <w:gridCol w:w="1544"/>
        <w:gridCol w:w="1465"/>
      </w:tblGrid>
      <w:tr w:rsidR="0002624F" w:rsidRPr="000509B9" w:rsidTr="0002624F">
        <w:tc>
          <w:tcPr>
            <w:tcW w:w="1567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>Min.</w:t>
            </w:r>
          </w:p>
        </w:tc>
        <w:tc>
          <w:tcPr>
            <w:tcW w:w="154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 xml:space="preserve">1st </w:t>
            </w:r>
            <w:proofErr w:type="spellStart"/>
            <w:r w:rsidRPr="000509B9">
              <w:rPr>
                <w:rFonts w:cstheme="minorHAnsi"/>
                <w:b/>
              </w:rPr>
              <w:t>Qu</w:t>
            </w:r>
            <w:proofErr w:type="spellEnd"/>
            <w:r w:rsidRPr="000509B9">
              <w:rPr>
                <w:rFonts w:cstheme="minorHAnsi"/>
                <w:b/>
              </w:rPr>
              <w:t>.</w:t>
            </w:r>
          </w:p>
        </w:tc>
        <w:tc>
          <w:tcPr>
            <w:tcW w:w="1636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proofErr w:type="spellStart"/>
            <w:r w:rsidRPr="000509B9">
              <w:rPr>
                <w:rFonts w:cstheme="minorHAnsi"/>
                <w:b/>
              </w:rPr>
              <w:t>Median</w:t>
            </w:r>
            <w:proofErr w:type="spellEnd"/>
          </w:p>
        </w:tc>
        <w:tc>
          <w:tcPr>
            <w:tcW w:w="159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proofErr w:type="spellStart"/>
            <w:r w:rsidRPr="000509B9">
              <w:rPr>
                <w:rFonts w:cstheme="minorHAnsi"/>
                <w:b/>
              </w:rPr>
              <w:t>Mean</w:t>
            </w:r>
            <w:proofErr w:type="spellEnd"/>
          </w:p>
        </w:tc>
        <w:tc>
          <w:tcPr>
            <w:tcW w:w="154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 xml:space="preserve">3rd </w:t>
            </w:r>
            <w:proofErr w:type="spellStart"/>
            <w:r w:rsidRPr="000509B9">
              <w:rPr>
                <w:rFonts w:cstheme="minorHAnsi"/>
                <w:b/>
              </w:rPr>
              <w:t>Qu</w:t>
            </w:r>
            <w:proofErr w:type="spellEnd"/>
            <w:r w:rsidRPr="000509B9">
              <w:rPr>
                <w:rFonts w:cstheme="minorHAnsi"/>
                <w:b/>
              </w:rPr>
              <w:t>.</w:t>
            </w:r>
          </w:p>
        </w:tc>
        <w:tc>
          <w:tcPr>
            <w:tcW w:w="1465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>Max.</w:t>
            </w:r>
          </w:p>
        </w:tc>
      </w:tr>
      <w:tr w:rsidR="0002624F" w:rsidRPr="000509B9" w:rsidTr="0002624F">
        <w:tc>
          <w:tcPr>
            <w:tcW w:w="1567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500</w:t>
            </w:r>
          </w:p>
        </w:tc>
        <w:tc>
          <w:tcPr>
            <w:tcW w:w="154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2281</w:t>
            </w:r>
          </w:p>
        </w:tc>
        <w:tc>
          <w:tcPr>
            <w:tcW w:w="1636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3583</w:t>
            </w:r>
          </w:p>
        </w:tc>
        <w:tc>
          <w:tcPr>
            <w:tcW w:w="159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4233</w:t>
            </w:r>
          </w:p>
        </w:tc>
        <w:tc>
          <w:tcPr>
            <w:tcW w:w="154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5332</w:t>
            </w:r>
          </w:p>
        </w:tc>
        <w:tc>
          <w:tcPr>
            <w:tcW w:w="1465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42120</w:t>
            </w:r>
          </w:p>
        </w:tc>
      </w:tr>
    </w:tbl>
    <w:p w:rsidR="0002624F" w:rsidRPr="000509B9" w:rsidRDefault="0002624F" w:rsidP="0002624F">
      <w:pPr>
        <w:jc w:val="center"/>
        <w:rPr>
          <w:rFonts w:cstheme="minorHAnsi"/>
          <w:b/>
        </w:rPr>
      </w:pPr>
    </w:p>
    <w:p w:rsidR="0002624F" w:rsidRPr="000509B9" w:rsidRDefault="0002624F" w:rsidP="0002624F">
      <w:pPr>
        <w:jc w:val="center"/>
        <w:rPr>
          <w:rFonts w:cstheme="minorHAnsi"/>
          <w:b/>
        </w:rPr>
      </w:pPr>
      <w:r w:rsidRPr="000509B9">
        <w:rPr>
          <w:rFonts w:cstheme="minorHAnsi"/>
          <w:b/>
        </w:rPr>
        <w:lastRenderedPageBreak/>
        <w:t xml:space="preserve">Box </w:t>
      </w:r>
      <w:proofErr w:type="spellStart"/>
      <w:r w:rsidRPr="000509B9">
        <w:rPr>
          <w:rFonts w:cstheme="minorHAnsi"/>
          <w:b/>
        </w:rPr>
        <w:t>Plot</w:t>
      </w:r>
      <w:proofErr w:type="spellEnd"/>
      <w:r w:rsidRPr="000509B9">
        <w:rPr>
          <w:rFonts w:cstheme="minorHAnsi"/>
          <w:b/>
        </w:rPr>
        <w:t xml:space="preserve"> - </w:t>
      </w:r>
      <w:r w:rsidR="003E7B25" w:rsidRPr="000509B9">
        <w:rPr>
          <w:rFonts w:cstheme="minorHAnsi"/>
          <w:b/>
        </w:rPr>
        <w:t>Salários</w:t>
      </w:r>
      <w:r w:rsidRPr="000509B9">
        <w:rPr>
          <w:rFonts w:cstheme="minorHAnsi"/>
          <w:noProof/>
          <w:lang w:eastAsia="pt-BR"/>
        </w:rPr>
        <w:drawing>
          <wp:inline distT="0" distB="0" distL="0" distR="0">
            <wp:extent cx="5943600" cy="381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-salari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C1" w:rsidRPr="000509B9" w:rsidRDefault="007157C1" w:rsidP="007157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 distribuição que você encontrou é a que você esperava sem olhar os dados? Se não é, você tem alguma suspeita da razão para a diferença? </w:t>
      </w:r>
    </w:p>
    <w:p w:rsidR="007157C1" w:rsidRPr="000509B9" w:rsidRDefault="007157C1" w:rsidP="007157C1">
      <w:pPr>
        <w:ind w:left="360"/>
        <w:rPr>
          <w:rFonts w:cstheme="minorHAnsi"/>
        </w:rPr>
      </w:pPr>
    </w:p>
    <w:p w:rsidR="007157C1" w:rsidRPr="000509B9" w:rsidRDefault="007157C1" w:rsidP="007157C1">
      <w:pPr>
        <w:ind w:left="360"/>
        <w:rPr>
          <w:rFonts w:cstheme="minorHAnsi"/>
        </w:rPr>
      </w:pPr>
      <w:r w:rsidRPr="000509B9">
        <w:rPr>
          <w:rFonts w:cstheme="minorHAnsi"/>
        </w:rPr>
        <w:t xml:space="preserve">Não, já que eu esperava um intervalo de </w:t>
      </w:r>
      <w:r w:rsidR="003E7B25" w:rsidRPr="000509B9">
        <w:rPr>
          <w:rFonts w:cstheme="minorHAnsi"/>
        </w:rPr>
        <w:t>salário</w:t>
      </w:r>
      <w:r w:rsidRPr="000509B9">
        <w:rPr>
          <w:rFonts w:cstheme="minorHAnsi"/>
        </w:rPr>
        <w:t xml:space="preserve"> mais alto. O fato de vários profissionais não terem formação </w:t>
      </w:r>
      <w:r w:rsidR="003E7B25" w:rsidRPr="000509B9">
        <w:rPr>
          <w:rFonts w:cstheme="minorHAnsi"/>
        </w:rPr>
        <w:t>acadêmica</w:t>
      </w:r>
      <w:r w:rsidRPr="000509B9">
        <w:rPr>
          <w:rFonts w:cstheme="minorHAnsi"/>
        </w:rPr>
        <w:t xml:space="preserve"> deve ter influenciado negativamente no valor dos </w:t>
      </w:r>
      <w:r w:rsidR="003E7B25" w:rsidRPr="000509B9">
        <w:rPr>
          <w:rFonts w:cstheme="minorHAnsi"/>
        </w:rPr>
        <w:t>salários</w:t>
      </w:r>
      <w:r w:rsidRPr="000509B9">
        <w:rPr>
          <w:rFonts w:cstheme="minorHAnsi"/>
        </w:rPr>
        <w:t>.</w:t>
      </w:r>
    </w:p>
    <w:p w:rsidR="007157C1" w:rsidRPr="000509B9" w:rsidRDefault="007157C1" w:rsidP="007157C1">
      <w:pPr>
        <w:ind w:left="360"/>
        <w:rPr>
          <w:rFonts w:cstheme="minorHAnsi"/>
        </w:rPr>
      </w:pPr>
    </w:p>
    <w:p w:rsidR="007157C1" w:rsidRPr="000509B9" w:rsidRDefault="007157C1" w:rsidP="00001B6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É interessante ver a média (</w:t>
      </w:r>
      <w:proofErr w:type="spellStart"/>
      <w:r w:rsidRPr="000509B9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mean</w:t>
      </w:r>
      <w:proofErr w:type="spellEnd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) salarial para cada região. Como resultado, apresente uma tabela com o nome da região e a sua média salarial ordenada da região com a maior média salarial para a menor. Se você tivesse usado a mediana (</w:t>
      </w:r>
      <w:proofErr w:type="spellStart"/>
      <w:r w:rsidRPr="000509B9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median</w:t>
      </w:r>
      <w:proofErr w:type="spellEnd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) em vez da média como métrica de interesse, o resultado seria o mesmo? Analise a situação e justifique. Aproveite e salve esta tabela em um arquivo do tipo </w:t>
      </w:r>
      <w:proofErr w:type="spellStart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csv</w:t>
      </w:r>
      <w:proofErr w:type="spellEnd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  <w:r w:rsidRPr="000509B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509B9">
        <w:rPr>
          <w:rFonts w:asciiTheme="minorHAnsi" w:hAnsiTheme="minorHAnsi" w:cstheme="minorHAnsi"/>
          <w:color w:val="7F7F7F"/>
          <w:sz w:val="22"/>
          <w:szCs w:val="22"/>
        </w:rPr>
        <w:t xml:space="preserve">Dica: use </w:t>
      </w:r>
      <w:proofErr w:type="spellStart"/>
      <w:r w:rsidRPr="000509B9">
        <w:rPr>
          <w:rFonts w:asciiTheme="minorHAnsi" w:hAnsiTheme="minorHAnsi" w:cstheme="minorHAnsi"/>
          <w:i/>
          <w:iCs/>
          <w:color w:val="7F7F7F"/>
          <w:sz w:val="22"/>
          <w:szCs w:val="22"/>
        </w:rPr>
        <w:t>tapply</w:t>
      </w:r>
      <w:proofErr w:type="spellEnd"/>
      <w:r w:rsidRPr="000509B9">
        <w:rPr>
          <w:rFonts w:asciiTheme="minorHAnsi" w:hAnsiTheme="minorHAnsi" w:cstheme="minorHAnsi"/>
          <w:i/>
          <w:iCs/>
          <w:color w:val="7F7F7F"/>
          <w:sz w:val="22"/>
          <w:szCs w:val="22"/>
        </w:rPr>
        <w:t>, write.csv</w:t>
      </w:r>
      <w:r w:rsidRPr="000509B9">
        <w:rPr>
          <w:rFonts w:asciiTheme="minorHAnsi" w:hAnsiTheme="minorHAnsi" w:cstheme="minorHAnsi"/>
          <w:color w:val="7F7F7F"/>
          <w:sz w:val="22"/>
          <w:szCs w:val="22"/>
        </w:rPr>
        <w:t xml:space="preserve"> e </w:t>
      </w:r>
      <w:proofErr w:type="spellStart"/>
      <w:r w:rsidRPr="000509B9">
        <w:rPr>
          <w:rFonts w:asciiTheme="minorHAnsi" w:hAnsiTheme="minorHAnsi" w:cstheme="minorHAnsi"/>
          <w:i/>
          <w:iCs/>
          <w:color w:val="7F7F7F"/>
          <w:sz w:val="22"/>
          <w:szCs w:val="22"/>
        </w:rPr>
        <w:t>sort</w:t>
      </w:r>
      <w:proofErr w:type="spellEnd"/>
      <w:r w:rsidRPr="000509B9">
        <w:rPr>
          <w:rFonts w:asciiTheme="minorHAnsi" w:hAnsiTheme="minorHAnsi" w:cstheme="minorHAnsi"/>
          <w:color w:val="7F7F7F"/>
          <w:sz w:val="22"/>
          <w:szCs w:val="22"/>
        </w:rPr>
        <w:t>.</w:t>
      </w:r>
      <w:r w:rsidRPr="000509B9">
        <w:rPr>
          <w:rFonts w:asciiTheme="minorHAnsi" w:hAnsiTheme="minorHAnsi" w:cstheme="minorHAnsi"/>
          <w:b/>
          <w:color w:val="7F7F7F"/>
          <w:sz w:val="22"/>
          <w:szCs w:val="22"/>
        </w:rPr>
        <w:t xml:space="preserve"> </w:t>
      </w:r>
    </w:p>
    <w:p w:rsidR="007157C1" w:rsidRPr="000509B9" w:rsidRDefault="007157C1" w:rsidP="007157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157C1" w:rsidRPr="000509B9" w:rsidRDefault="007157C1" w:rsidP="00001B69">
      <w:pPr>
        <w:rPr>
          <w:rFonts w:eastAsia="Times New Roman" w:cstheme="minorHAnsi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>Região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 xml:space="preserve">Média </w:t>
            </w:r>
            <w:r w:rsidR="003E7B25" w:rsidRPr="000509B9">
              <w:rPr>
                <w:rFonts w:cstheme="minorHAnsi"/>
                <w:b/>
              </w:rPr>
              <w:t>Salarial</w:t>
            </w:r>
          </w:p>
        </w:tc>
      </w:tr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Centro-Oeste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5620.474</w:t>
            </w:r>
          </w:p>
        </w:tc>
      </w:tr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Nordeste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4565.706</w:t>
            </w:r>
          </w:p>
        </w:tc>
      </w:tr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Sudeste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3962.227</w:t>
            </w:r>
          </w:p>
        </w:tc>
      </w:tr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Sul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3657.538</w:t>
            </w:r>
          </w:p>
        </w:tc>
      </w:tr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Norte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2552.500</w:t>
            </w:r>
          </w:p>
        </w:tc>
      </w:tr>
    </w:tbl>
    <w:p w:rsidR="00001B69" w:rsidRPr="000509B9" w:rsidRDefault="00001B69" w:rsidP="00001B69">
      <w:pPr>
        <w:rPr>
          <w:rFonts w:cstheme="minorHAnsi"/>
        </w:rPr>
      </w:pPr>
    </w:p>
    <w:p w:rsidR="007528B9" w:rsidRPr="000509B9" w:rsidRDefault="007528B9" w:rsidP="007528B9">
      <w:pPr>
        <w:ind w:firstLine="720"/>
        <w:rPr>
          <w:rFonts w:cstheme="minorHAnsi"/>
        </w:rPr>
      </w:pPr>
      <w:r w:rsidRPr="000509B9">
        <w:rPr>
          <w:rFonts w:cstheme="minorHAnsi"/>
        </w:rPr>
        <w:lastRenderedPageBreak/>
        <w:t>Podemos ver abaixo como ficaria a tabela se tivesse usado a mediana.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1B69" w:rsidRPr="000509B9" w:rsidTr="00331715">
        <w:tc>
          <w:tcPr>
            <w:tcW w:w="4675" w:type="dxa"/>
          </w:tcPr>
          <w:p w:rsidR="00001B69" w:rsidRPr="000509B9" w:rsidRDefault="00001B69" w:rsidP="00331715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>Região</w:t>
            </w:r>
          </w:p>
        </w:tc>
        <w:tc>
          <w:tcPr>
            <w:tcW w:w="4675" w:type="dxa"/>
          </w:tcPr>
          <w:p w:rsidR="00001B69" w:rsidRPr="000509B9" w:rsidRDefault="00001B69" w:rsidP="00331715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 xml:space="preserve">Mediana </w:t>
            </w:r>
            <w:r w:rsidR="003E7B25" w:rsidRPr="000509B9">
              <w:rPr>
                <w:rFonts w:cstheme="minorHAnsi"/>
                <w:b/>
              </w:rPr>
              <w:t>Salarial</w:t>
            </w:r>
          </w:p>
        </w:tc>
      </w:tr>
      <w:tr w:rsidR="00001B69" w:rsidRPr="000509B9" w:rsidTr="00331715">
        <w:tc>
          <w:tcPr>
            <w:tcW w:w="4675" w:type="dxa"/>
          </w:tcPr>
          <w:p w:rsidR="00001B69" w:rsidRPr="000509B9" w:rsidRDefault="00001B69" w:rsidP="00331715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Centro-Oeste</w:t>
            </w:r>
          </w:p>
        </w:tc>
        <w:tc>
          <w:tcPr>
            <w:tcW w:w="4675" w:type="dxa"/>
          </w:tcPr>
          <w:p w:rsidR="00001B69" w:rsidRPr="000509B9" w:rsidRDefault="00001B69" w:rsidP="00331715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5000.00</w:t>
            </w:r>
          </w:p>
        </w:tc>
      </w:tr>
      <w:tr w:rsidR="00001B69" w:rsidRPr="000509B9" w:rsidTr="00331715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Sudeste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  <w:color w:val="000000"/>
              </w:rPr>
            </w:pPr>
            <w:r w:rsidRPr="000509B9">
              <w:rPr>
                <w:rFonts w:cstheme="minorHAnsi"/>
                <w:color w:val="000000"/>
              </w:rPr>
              <w:t>3582.95</w:t>
            </w:r>
          </w:p>
        </w:tc>
      </w:tr>
      <w:tr w:rsidR="00001B69" w:rsidRPr="000509B9" w:rsidTr="00331715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Sul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  <w:color w:val="000000"/>
              </w:rPr>
            </w:pPr>
            <w:r w:rsidRPr="000509B9">
              <w:rPr>
                <w:rFonts w:cstheme="minorHAnsi"/>
                <w:color w:val="000000"/>
              </w:rPr>
              <w:t>3500.00</w:t>
            </w:r>
          </w:p>
        </w:tc>
      </w:tr>
      <w:tr w:rsidR="00001B69" w:rsidRPr="000509B9" w:rsidTr="00331715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Nordeste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2900.00</w:t>
            </w:r>
          </w:p>
        </w:tc>
      </w:tr>
      <w:tr w:rsidR="00001B69" w:rsidRPr="000509B9" w:rsidTr="00331715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Norte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2552.500</w:t>
            </w:r>
          </w:p>
        </w:tc>
      </w:tr>
    </w:tbl>
    <w:p w:rsidR="007528B9" w:rsidRPr="000509B9" w:rsidRDefault="007528B9" w:rsidP="00001B69">
      <w:pPr>
        <w:rPr>
          <w:rFonts w:cstheme="minorHAnsi"/>
        </w:rPr>
      </w:pPr>
    </w:p>
    <w:p w:rsidR="007528B9" w:rsidRPr="000509B9" w:rsidRDefault="007528B9" w:rsidP="007528B9">
      <w:pPr>
        <w:ind w:firstLine="720"/>
        <w:rPr>
          <w:rFonts w:cstheme="minorHAnsi"/>
        </w:rPr>
      </w:pPr>
      <w:r w:rsidRPr="000509B9">
        <w:rPr>
          <w:rFonts w:cstheme="minorHAnsi"/>
        </w:rPr>
        <w:t xml:space="preserve">Podemos observar o Nordeste “caiu” para quarto lugar. Isso se deve ao fato dos </w:t>
      </w:r>
      <w:r w:rsidR="003E7B25" w:rsidRPr="000509B9">
        <w:rPr>
          <w:rFonts w:cstheme="minorHAnsi"/>
        </w:rPr>
        <w:t>salários</w:t>
      </w:r>
      <w:r w:rsidRPr="000509B9">
        <w:rPr>
          <w:rFonts w:cstheme="minorHAnsi"/>
        </w:rPr>
        <w:t xml:space="preserve"> dos outros estados estarem mais agrupados e não terem grandes </w:t>
      </w:r>
      <w:proofErr w:type="spellStart"/>
      <w:r w:rsidRPr="000509B9">
        <w:rPr>
          <w:rFonts w:cstheme="minorHAnsi"/>
        </w:rPr>
        <w:t>outliers</w:t>
      </w:r>
      <w:proofErr w:type="spellEnd"/>
      <w:r w:rsidRPr="000509B9">
        <w:rPr>
          <w:rFonts w:cstheme="minorHAnsi"/>
        </w:rPr>
        <w:t xml:space="preserve"> como o caso do profissional que tem um </w:t>
      </w:r>
      <w:r w:rsidR="003E7B25" w:rsidRPr="000509B9">
        <w:rPr>
          <w:rFonts w:cstheme="minorHAnsi"/>
        </w:rPr>
        <w:t>salário</w:t>
      </w:r>
      <w:r w:rsidRPr="000509B9">
        <w:rPr>
          <w:rFonts w:cstheme="minorHAnsi"/>
        </w:rPr>
        <w:t xml:space="preserve"> de 42mil no Nordeste.</w:t>
      </w:r>
    </w:p>
    <w:p w:rsidR="007528B9" w:rsidRPr="000509B9" w:rsidRDefault="007528B9" w:rsidP="007528B9">
      <w:pPr>
        <w:ind w:firstLine="720"/>
        <w:rPr>
          <w:rFonts w:cstheme="minorHAnsi"/>
        </w:rPr>
      </w:pPr>
    </w:p>
    <w:p w:rsidR="007528B9" w:rsidRPr="003E7B25" w:rsidRDefault="007528B9" w:rsidP="007528B9">
      <w:pPr>
        <w:pStyle w:val="ListParagraph"/>
        <w:numPr>
          <w:ilvl w:val="0"/>
          <w:numId w:val="2"/>
        </w:numPr>
        <w:rPr>
          <w:rFonts w:cstheme="minorHAnsi"/>
        </w:rPr>
      </w:pPr>
      <w:r w:rsidRPr="000509B9">
        <w:rPr>
          <w:rFonts w:cstheme="minorHAnsi"/>
          <w:b/>
          <w:color w:val="000000"/>
        </w:rPr>
        <w:t xml:space="preserve">Se um profissional de TI deseja ter um </w:t>
      </w:r>
      <w:r w:rsidR="003E7B25" w:rsidRPr="000509B9">
        <w:rPr>
          <w:rFonts w:cstheme="minorHAnsi"/>
          <w:b/>
          <w:color w:val="000000"/>
        </w:rPr>
        <w:t>salário</w:t>
      </w:r>
      <w:r w:rsidRPr="000509B9">
        <w:rPr>
          <w:rFonts w:cstheme="minorHAnsi"/>
          <w:b/>
          <w:color w:val="000000"/>
        </w:rPr>
        <w:t xml:space="preserve"> melhor, qual a(s) dica(s) para ele?</w:t>
      </w:r>
      <w:r w:rsidRPr="000509B9">
        <w:rPr>
          <w:rFonts w:cstheme="minorHAnsi"/>
          <w:color w:val="000000"/>
        </w:rPr>
        <w:t xml:space="preserve"> </w:t>
      </w:r>
      <w:r w:rsidRPr="000509B9">
        <w:rPr>
          <w:rFonts w:cstheme="minorHAnsi"/>
          <w:color w:val="7F7F7F"/>
        </w:rPr>
        <w:t>Dica: Use sua criatividade para brincar com os dados e descobrir informações relevantes/interessantes.</w:t>
      </w:r>
    </w:p>
    <w:p w:rsidR="003E7B25" w:rsidRPr="00511AD6" w:rsidRDefault="003E7B25" w:rsidP="003E7B25">
      <w:pPr>
        <w:ind w:left="360"/>
        <w:rPr>
          <w:rFonts w:cstheme="minorHAnsi"/>
          <w:color w:val="FF0000"/>
        </w:rPr>
      </w:pPr>
      <w:r w:rsidRPr="00511AD6">
        <w:rPr>
          <w:rFonts w:cstheme="minorHAnsi"/>
          <w:color w:val="FF0000"/>
        </w:rPr>
        <w:t>// TODO</w:t>
      </w:r>
    </w:p>
    <w:sectPr w:rsidR="003E7B25" w:rsidRPr="00511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215"/>
    <w:multiLevelType w:val="multilevel"/>
    <w:tmpl w:val="0C5EB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46A2DB4"/>
    <w:multiLevelType w:val="multilevel"/>
    <w:tmpl w:val="035402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2AD6DA3"/>
    <w:multiLevelType w:val="multilevel"/>
    <w:tmpl w:val="9AE8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F02A46"/>
    <w:multiLevelType w:val="hybridMultilevel"/>
    <w:tmpl w:val="FB0464A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E44C75"/>
    <w:multiLevelType w:val="multilevel"/>
    <w:tmpl w:val="E3164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D9"/>
    <w:rsid w:val="00001B69"/>
    <w:rsid w:val="0002624F"/>
    <w:rsid w:val="000509B9"/>
    <w:rsid w:val="000E49D9"/>
    <w:rsid w:val="003E7B25"/>
    <w:rsid w:val="00511AD6"/>
    <w:rsid w:val="007157C1"/>
    <w:rsid w:val="007528B9"/>
    <w:rsid w:val="00A32E6E"/>
    <w:rsid w:val="00E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03158-78BE-4635-A5AB-BC394B73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2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26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8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09B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50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d.com/playlists/56/making_sense_of_too_much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7</cp:revision>
  <dcterms:created xsi:type="dcterms:W3CDTF">2014-05-21T00:42:00Z</dcterms:created>
  <dcterms:modified xsi:type="dcterms:W3CDTF">2014-05-21T02:00:00Z</dcterms:modified>
</cp:coreProperties>
</file>