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264C1E7C" w:rsidR="006937B3" w:rsidRDefault="006937B3"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AA6C57"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7219EC">
            <w:pPr>
              <w:autoSpaceDE w:val="0"/>
              <w:autoSpaceDN w:val="0"/>
              <w:adjustRightInd w:val="0"/>
              <w:spacing w:line="240" w:lineRule="auto"/>
              <w:ind w:left="880" w:firstLine="536"/>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77777777" w:rsidR="00EA177F" w:rsidRDefault="00EA177F" w:rsidP="007219EC">
            <w:pPr>
              <w:autoSpaceDE w:val="0"/>
              <w:autoSpaceDN w:val="0"/>
              <w:adjustRightInd w:val="0"/>
              <w:spacing w:line="240" w:lineRule="auto"/>
              <w:ind w:left="880"/>
              <w:rPr>
                <w:rFonts w:cs="Arial"/>
                <w:color w:val="000000"/>
                <w:kern w:val="0"/>
                <w:sz w:val="20"/>
                <w:szCs w:val="20"/>
              </w:rPr>
            </w:pPr>
            <w:r w:rsidRPr="00EA177F">
              <w:rPr>
                <w:rFonts w:cs="Arial"/>
                <w:color w:val="000000"/>
                <w:kern w:val="0"/>
                <w:sz w:val="20"/>
                <w:szCs w:val="20"/>
              </w:rPr>
              <w:t>Páginas</w:t>
            </w:r>
            <w:r>
              <w:rPr>
                <w:rFonts w:cs="Arial"/>
                <w:color w:val="000000"/>
                <w:kern w:val="0"/>
                <w:sz w:val="20"/>
                <w:szCs w:val="20"/>
              </w:rPr>
              <w:t xml:space="preserve"> </w:t>
            </w:r>
            <w:r w:rsidRPr="00EA177F">
              <w:rPr>
                <w:rFonts w:cs="Arial"/>
                <w:color w:val="FF0000"/>
                <w:kern w:val="0"/>
                <w:sz w:val="20"/>
                <w:szCs w:val="20"/>
              </w:rPr>
              <w:t>xxx</w:t>
            </w:r>
            <w:r w:rsidRPr="00EA177F">
              <w:rPr>
                <w:rFonts w:cs="Arial"/>
                <w:color w:val="000000"/>
                <w:kern w:val="0"/>
                <w:sz w:val="20"/>
                <w:szCs w:val="20"/>
              </w:rPr>
              <w:t xml:space="preserve"> f. :il.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77777777"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2.MECID 3.MECDR 4.MEF 5.Poisson 6.Helmholtz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lastRenderedPageBreak/>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6CC8EEB3"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347BBB67"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77777777" w:rsidR="00776748" w:rsidRDefault="006F434F" w:rsidP="002A0ABC">
      <w:r>
        <w:lastRenderedPageBreak/>
        <w:t>(Página em Branco)</w:t>
      </w:r>
    </w:p>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4BD2525B" w:rsidR="00321B93" w:rsidRDefault="00321B93" w:rsidP="0024657B">
      <w:pPr>
        <w:pStyle w:val="NormalcomRecuo"/>
      </w:pPr>
      <w:r w:rsidRPr="00321B93">
        <w:t>Primeiramente, agr</w:t>
      </w:r>
      <w:r>
        <w:t>adeço a nosso senhor Jesus Cristo, que permitiu e forneceu a força necessária para enfrentar os obstáculos enfrentados durante minha caminhada, e manteve todos aqueles que estão próximos a mim saudáveis, apesar da pandemia.</w:t>
      </w:r>
    </w:p>
    <w:p w14:paraId="5EAE4339" w14:textId="1116350F"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073F39FF" w14:textId="77777777" w:rsidR="00776748" w:rsidRPr="006F434F" w:rsidRDefault="006F434F" w:rsidP="00470547">
      <w:r w:rsidRPr="006F434F">
        <w:lastRenderedPageBreak/>
        <w:t>(Página em Branco)</w:t>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229C17F7" w14:textId="14F95C30" w:rsidR="00776748" w:rsidRPr="00557CFE" w:rsidRDefault="00776748" w:rsidP="0024657B">
      <w:pPr>
        <w:pStyle w:val="NormalcomRecuo"/>
        <w:rPr>
          <w:rFonts w:cs="Arial"/>
          <w:szCs w:val="20"/>
        </w:rPr>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eliminar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Contudo, a forma discreta desta formulação, denominada autorregularizada, gerou matrizes adicionais </w:t>
      </w:r>
      <w:r w:rsidR="00AC75F6" w:rsidRPr="00557CFE">
        <w:t>à</w:t>
      </w:r>
      <w:r w:rsidR="006E308C" w:rsidRPr="00557CFE">
        <w:t xml:space="preserve">quelas usualmente obtidas pelos métodos numéricos mais comuns. Diferentemente dos problemas de varredura e obtenção e resposta, em que a formulação mencionada apresentou bons resultados e fácil operacionalidade, </w:t>
      </w:r>
      <w:r w:rsidR="00AC75F6" w:rsidRPr="00557CFE">
        <w:t>o cálculo d</w:t>
      </w:r>
      <w:r w:rsidR="006E308C" w:rsidRPr="00557CFE">
        <w:t xml:space="preserve">as frequências naturais </w:t>
      </w:r>
      <w:r w:rsidR="00AC75F6" w:rsidRPr="00557CFE">
        <w:t xml:space="preserve">torna-se </w:t>
      </w:r>
      <w:r w:rsidR="006E308C" w:rsidRPr="00557CFE">
        <w:t>bastante complex</w:t>
      </w:r>
      <w:r w:rsidR="00AC75F6" w:rsidRPr="00557CFE">
        <w:t>o</w:t>
      </w:r>
      <w:r w:rsidR="006E308C" w:rsidRPr="00557CFE">
        <w:t xml:space="preserve"> e </w:t>
      </w:r>
      <w:r w:rsidR="00876E62" w:rsidRPr="00557CFE">
        <w:t>pouco ortodox</w:t>
      </w:r>
      <w:r w:rsidR="00AC75F6" w:rsidRPr="00557CFE">
        <w:t>o</w:t>
      </w:r>
      <w:r w:rsidR="006E308C" w:rsidRPr="00557CFE">
        <w:t>, pois o problema de autovalor associado é de quarta ordem</w:t>
      </w:r>
      <w:r w:rsidR="00876E62" w:rsidRPr="00557CFE">
        <w:t xml:space="preserve">. </w:t>
      </w:r>
      <w:r w:rsidR="00247FE1" w:rsidRPr="00557CFE">
        <w:t xml:space="preserve">Assim, </w:t>
      </w:r>
      <w:r w:rsidR="006E308C" w:rsidRPr="00557CFE">
        <w:t>a solução d</w:t>
      </w:r>
      <w:r w:rsidR="00247FE1"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Przeminiecky</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59502DA1" w14:textId="77777777" w:rsidR="00776748" w:rsidRDefault="00776748" w:rsidP="00470547">
      <w:pPr>
        <w:rPr>
          <w:rFonts w:cs="Arial"/>
          <w:color w:val="000000"/>
          <w:szCs w:val="20"/>
        </w:rPr>
      </w:pP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CB14DB" w:rsidRDefault="00A2054E" w:rsidP="00470547">
      <w:pPr>
        <w:pStyle w:val="Ttulo"/>
      </w:pPr>
      <w:r w:rsidRPr="00CB14DB">
        <w:lastRenderedPageBreak/>
        <w:t>ABSTRACT</w:t>
      </w:r>
    </w:p>
    <w:p w14:paraId="3A1F7EE8" w14:textId="77777777" w:rsidR="006F434F" w:rsidRPr="00CB14DB" w:rsidRDefault="006F434F" w:rsidP="006F434F"/>
    <w:p w14:paraId="65544DF1"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E3EF136"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7FB89C93"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85BAC42"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1FEC5FBB"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5CB6F5F7" w14:textId="77777777" w:rsidR="006F434F" w:rsidRDefault="006F434F" w:rsidP="006F434F"/>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60A0A8F9" w14:textId="486B6E96" w:rsidR="001E2E49"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48465911" w:history="1">
        <w:r w:rsidR="001E2E49" w:rsidRPr="00D06079">
          <w:rPr>
            <w:rStyle w:val="Hyperlink"/>
            <w:noProof/>
          </w:rPr>
          <w:t>Figura 1 – Figura demonstrando domínio do elemento analisado.</w:t>
        </w:r>
        <w:r w:rsidR="001E2E49">
          <w:rPr>
            <w:noProof/>
            <w:webHidden/>
          </w:rPr>
          <w:tab/>
        </w:r>
        <w:r w:rsidR="001E2E49">
          <w:rPr>
            <w:noProof/>
            <w:webHidden/>
          </w:rPr>
          <w:fldChar w:fldCharType="begin"/>
        </w:r>
        <w:r w:rsidR="001E2E49">
          <w:rPr>
            <w:noProof/>
            <w:webHidden/>
          </w:rPr>
          <w:instrText xml:space="preserve"> PAGEREF _Toc48465911 \h </w:instrText>
        </w:r>
        <w:r w:rsidR="001E2E49">
          <w:rPr>
            <w:noProof/>
            <w:webHidden/>
          </w:rPr>
        </w:r>
        <w:r w:rsidR="001E2E49">
          <w:rPr>
            <w:noProof/>
            <w:webHidden/>
          </w:rPr>
          <w:fldChar w:fldCharType="separate"/>
        </w:r>
        <w:r w:rsidR="001E2E49">
          <w:rPr>
            <w:noProof/>
            <w:webHidden/>
          </w:rPr>
          <w:t>9</w:t>
        </w:r>
        <w:r w:rsidR="001E2E49">
          <w:rPr>
            <w:noProof/>
            <w:webHidden/>
          </w:rPr>
          <w:fldChar w:fldCharType="end"/>
        </w:r>
      </w:hyperlink>
    </w:p>
    <w:p w14:paraId="0E7F4003" w14:textId="7E5CF4C2" w:rsidR="001E2E49" w:rsidRDefault="001E2E4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65912" w:history="1">
        <w:r w:rsidRPr="00D06079">
          <w:rPr>
            <w:rStyle w:val="Hyperlink"/>
            <w:noProof/>
          </w:rPr>
          <w:t>Figura 2 - Barra engastada em uma extremidade e livre nas outras extremidades.</w:t>
        </w:r>
        <w:r>
          <w:rPr>
            <w:noProof/>
            <w:webHidden/>
          </w:rPr>
          <w:tab/>
        </w:r>
        <w:r>
          <w:rPr>
            <w:noProof/>
            <w:webHidden/>
          </w:rPr>
          <w:fldChar w:fldCharType="begin"/>
        </w:r>
        <w:r>
          <w:rPr>
            <w:noProof/>
            <w:webHidden/>
          </w:rPr>
          <w:instrText xml:space="preserve"> PAGEREF _Toc48465912 \h </w:instrText>
        </w:r>
        <w:r>
          <w:rPr>
            <w:noProof/>
            <w:webHidden/>
          </w:rPr>
        </w:r>
        <w:r>
          <w:rPr>
            <w:noProof/>
            <w:webHidden/>
          </w:rPr>
          <w:fldChar w:fldCharType="separate"/>
        </w:r>
        <w:r>
          <w:rPr>
            <w:noProof/>
            <w:webHidden/>
          </w:rPr>
          <w:t>49</w:t>
        </w:r>
        <w:r>
          <w:rPr>
            <w:noProof/>
            <w:webHidden/>
          </w:rPr>
          <w:fldChar w:fldCharType="end"/>
        </w:r>
      </w:hyperlink>
    </w:p>
    <w:p w14:paraId="42C7679D" w14:textId="7B2267F8" w:rsidR="001E2E49" w:rsidRDefault="001E2E4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65913" w:history="1">
        <w:r w:rsidRPr="00D06079">
          <w:rPr>
            <w:rStyle w:val="Hyperlink"/>
            <w:noProof/>
          </w:rPr>
          <w:t>Figura 3 - Membrana retangular totalmente fixada. Fonte: Autoria própria.</w:t>
        </w:r>
        <w:r>
          <w:rPr>
            <w:noProof/>
            <w:webHidden/>
          </w:rPr>
          <w:tab/>
        </w:r>
        <w:r>
          <w:rPr>
            <w:noProof/>
            <w:webHidden/>
          </w:rPr>
          <w:fldChar w:fldCharType="begin"/>
        </w:r>
        <w:r>
          <w:rPr>
            <w:noProof/>
            <w:webHidden/>
          </w:rPr>
          <w:instrText xml:space="preserve"> PAGEREF _Toc48465913 \h </w:instrText>
        </w:r>
        <w:r>
          <w:rPr>
            <w:noProof/>
            <w:webHidden/>
          </w:rPr>
        </w:r>
        <w:r>
          <w:rPr>
            <w:noProof/>
            <w:webHidden/>
          </w:rPr>
          <w:fldChar w:fldCharType="separate"/>
        </w:r>
        <w:r>
          <w:rPr>
            <w:noProof/>
            <w:webHidden/>
          </w:rPr>
          <w:t>53</w:t>
        </w:r>
        <w:r>
          <w:rPr>
            <w:noProof/>
            <w:webHidden/>
          </w:rPr>
          <w:fldChar w:fldCharType="end"/>
        </w:r>
      </w:hyperlink>
    </w:p>
    <w:p w14:paraId="6E694C2D" w14:textId="76DED889"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607B68F0" w14:textId="6BA048BB" w:rsidR="001E2E49"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48465914" w:history="1">
        <w:r w:rsidR="001E2E49" w:rsidRPr="000C49A2">
          <w:rPr>
            <w:rStyle w:val="Hyperlink"/>
            <w:noProof/>
          </w:rPr>
          <w:t>Tabela 1 - Resultados da Interpolação da Função Radial Simples</w:t>
        </w:r>
        <w:r w:rsidR="001E2E49">
          <w:rPr>
            <w:noProof/>
            <w:webHidden/>
          </w:rPr>
          <w:tab/>
        </w:r>
        <w:r w:rsidR="001E2E49">
          <w:rPr>
            <w:noProof/>
            <w:webHidden/>
          </w:rPr>
          <w:fldChar w:fldCharType="begin"/>
        </w:r>
        <w:r w:rsidR="001E2E49">
          <w:rPr>
            <w:noProof/>
            <w:webHidden/>
          </w:rPr>
          <w:instrText xml:space="preserve"> PAGEREF _Toc48465914 \h </w:instrText>
        </w:r>
        <w:r w:rsidR="001E2E49">
          <w:rPr>
            <w:noProof/>
            <w:webHidden/>
          </w:rPr>
        </w:r>
        <w:r w:rsidR="001E2E49">
          <w:rPr>
            <w:noProof/>
            <w:webHidden/>
          </w:rPr>
          <w:fldChar w:fldCharType="separate"/>
        </w:r>
        <w:r w:rsidR="001E2E49">
          <w:rPr>
            <w:noProof/>
            <w:webHidden/>
          </w:rPr>
          <w:t>50</w:t>
        </w:r>
        <w:r w:rsidR="001E2E49">
          <w:rPr>
            <w:noProof/>
            <w:webHidden/>
          </w:rPr>
          <w:fldChar w:fldCharType="end"/>
        </w:r>
      </w:hyperlink>
    </w:p>
    <w:p w14:paraId="79759A26" w14:textId="176BB76D" w:rsidR="001E2E49" w:rsidRDefault="001E2E4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65915" w:history="1">
        <w:r w:rsidRPr="000C49A2">
          <w:rPr>
            <w:rStyle w:val="Hyperlink"/>
            <w:noProof/>
          </w:rPr>
          <w:t>Tabela 2 - Resultados da Interpolação da Função Log de Engaste</w:t>
        </w:r>
        <w:r>
          <w:rPr>
            <w:noProof/>
            <w:webHidden/>
          </w:rPr>
          <w:tab/>
        </w:r>
        <w:r>
          <w:rPr>
            <w:noProof/>
            <w:webHidden/>
          </w:rPr>
          <w:fldChar w:fldCharType="begin"/>
        </w:r>
        <w:r>
          <w:rPr>
            <w:noProof/>
            <w:webHidden/>
          </w:rPr>
          <w:instrText xml:space="preserve"> PAGEREF _Toc48465915 \h </w:instrText>
        </w:r>
        <w:r>
          <w:rPr>
            <w:noProof/>
            <w:webHidden/>
          </w:rPr>
        </w:r>
        <w:r>
          <w:rPr>
            <w:noProof/>
            <w:webHidden/>
          </w:rPr>
          <w:fldChar w:fldCharType="separate"/>
        </w:r>
        <w:r>
          <w:rPr>
            <w:noProof/>
            <w:webHidden/>
          </w:rPr>
          <w:t>51</w:t>
        </w:r>
        <w:r>
          <w:rPr>
            <w:noProof/>
            <w:webHidden/>
          </w:rPr>
          <w:fldChar w:fldCharType="end"/>
        </w:r>
      </w:hyperlink>
    </w:p>
    <w:p w14:paraId="2FA79147" w14:textId="3AF1A2D1" w:rsidR="001E2E49" w:rsidRDefault="001E2E49">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65916" w:history="1">
        <w:r w:rsidRPr="000C49A2">
          <w:rPr>
            <w:rStyle w:val="Hyperlink"/>
            <w:noProof/>
          </w:rPr>
          <w:t>Tabela 3 - Resultados da Interpolação da Função Radial Simples</w:t>
        </w:r>
        <w:r>
          <w:rPr>
            <w:noProof/>
            <w:webHidden/>
          </w:rPr>
          <w:tab/>
        </w:r>
        <w:r>
          <w:rPr>
            <w:noProof/>
            <w:webHidden/>
          </w:rPr>
          <w:fldChar w:fldCharType="begin"/>
        </w:r>
        <w:r>
          <w:rPr>
            <w:noProof/>
            <w:webHidden/>
          </w:rPr>
          <w:instrText xml:space="preserve"> PAGEREF _Toc48465916 \h </w:instrText>
        </w:r>
        <w:r>
          <w:rPr>
            <w:noProof/>
            <w:webHidden/>
          </w:rPr>
        </w:r>
        <w:r>
          <w:rPr>
            <w:noProof/>
            <w:webHidden/>
          </w:rPr>
          <w:fldChar w:fldCharType="separate"/>
        </w:r>
        <w:r>
          <w:rPr>
            <w:noProof/>
            <w:webHidden/>
          </w:rPr>
          <w:t>53</w:t>
        </w:r>
        <w:r>
          <w:rPr>
            <w:noProof/>
            <w:webHidden/>
          </w:rPr>
          <w:fldChar w:fldCharType="end"/>
        </w:r>
      </w:hyperlink>
    </w:p>
    <w:p w14:paraId="216B1730" w14:textId="4A7D12CE"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37682B" w:rsidRDefault="002D39BC" w:rsidP="001F3239">
      <w:pPr>
        <w:rPr>
          <w:sz w:val="20"/>
          <w:szCs w:val="20"/>
        </w:rPr>
      </w:pPr>
      <w:r w:rsidRPr="0037682B">
        <w:rPr>
          <w:b/>
          <w:bCs/>
        </w:rPr>
        <w:t xml:space="preserve">FORTRAN </w:t>
      </w:r>
      <w:r w:rsidRPr="0037682B">
        <w:t xml:space="preserve">– </w:t>
      </w:r>
      <w:r w:rsidRPr="003C129C">
        <w:t>IBM Mathematical Formula Translation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3DD6ABDF" w:rsidR="002D39BC" w:rsidRDefault="002D39BC" w:rsidP="002D39BC">
      <w:r w:rsidRPr="006F434F">
        <w:rPr>
          <w:b/>
          <w:bCs/>
        </w:rPr>
        <w:t xml:space="preserve">MECID </w:t>
      </w:r>
      <w:r w:rsidRPr="006F434F">
        <w:t xml:space="preserve">– Método de Elementos de Contorno com </w:t>
      </w:r>
      <w:r w:rsidR="008B25DC">
        <w:t>I</w:t>
      </w:r>
      <w:r w:rsidRPr="006F434F">
        <w:t>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p w14:paraId="1B85336E" w14:textId="77777777" w:rsidR="009F58F6" w:rsidRPr="009F58F6" w:rsidRDefault="009F58F6" w:rsidP="00470547">
      <w:pPr>
        <w:pStyle w:val="Ttulo"/>
      </w:pPr>
      <w:r w:rsidRPr="009F58F6">
        <w:lastRenderedPageBreak/>
        <w:t>LISTA DE SIMBOLOS</w:t>
      </w:r>
    </w:p>
    <w:p w14:paraId="6012C858" w14:textId="15376F55" w:rsidR="009F58F6" w:rsidRDefault="009F58F6" w:rsidP="00062C16"/>
    <w:p w14:paraId="0AB6CD40" w14:textId="21ECBAA9" w:rsidR="00062C16" w:rsidRDefault="00062C16" w:rsidP="00062C16"/>
    <w:p w14:paraId="11C1B7E5" w14:textId="4FB87F24" w:rsidR="00062C16" w:rsidRDefault="00062C16" w:rsidP="00062C16"/>
    <w:p w14:paraId="73F275B2" w14:textId="379A23E7" w:rsidR="00062C16" w:rsidRDefault="00062C16" w:rsidP="00062C16"/>
    <w:p w14:paraId="2F6020AC" w14:textId="15D23277" w:rsidR="00062C16" w:rsidRDefault="00062C16" w:rsidP="00062C16"/>
    <w:p w14:paraId="3BE6B9C0" w14:textId="1D70CF46" w:rsidR="00062C16" w:rsidRDefault="00062C16" w:rsidP="00062C16"/>
    <w:p w14:paraId="0BCC5FB7" w14:textId="3A809432" w:rsidR="00062C16" w:rsidRDefault="00062C16" w:rsidP="00062C16"/>
    <w:p w14:paraId="71C21C26" w14:textId="3EBEE3C7" w:rsidR="00062C16" w:rsidRDefault="00062C16" w:rsidP="00062C16"/>
    <w:p w14:paraId="3C351A71" w14:textId="5C443006" w:rsidR="00062C16" w:rsidRDefault="00062C16" w:rsidP="00062C16"/>
    <w:p w14:paraId="3EF34141" w14:textId="151B23BF" w:rsidR="00062C16" w:rsidRDefault="00062C16" w:rsidP="00062C16"/>
    <w:p w14:paraId="4D3714A7" w14:textId="55202255" w:rsidR="00062C16" w:rsidRDefault="00062C16" w:rsidP="00062C16"/>
    <w:p w14:paraId="4CD204A6" w14:textId="3009321E" w:rsidR="00062C16" w:rsidRDefault="00062C16" w:rsidP="00062C16"/>
    <w:p w14:paraId="6BD46C42" w14:textId="4F4A0521" w:rsidR="00062C16" w:rsidRDefault="00062C16" w:rsidP="00062C16"/>
    <w:p w14:paraId="65B3A538" w14:textId="37D63434" w:rsidR="00062C16" w:rsidRDefault="00062C16" w:rsidP="00062C16"/>
    <w:p w14:paraId="2F9D8715" w14:textId="49540273" w:rsidR="00062C16" w:rsidRDefault="00062C16" w:rsidP="00062C16"/>
    <w:p w14:paraId="36EEDD1B" w14:textId="04A51ACC" w:rsidR="00062C16" w:rsidRDefault="00062C16" w:rsidP="00062C16"/>
    <w:p w14:paraId="4D01AA3F" w14:textId="53ED1E2F" w:rsidR="00062C16" w:rsidRDefault="00062C16" w:rsidP="00062C16"/>
    <w:p w14:paraId="4AABCF1C" w14:textId="3C353D70" w:rsidR="00062C16" w:rsidRDefault="00062C16" w:rsidP="00062C16"/>
    <w:p w14:paraId="6182CA7A" w14:textId="719E8D86" w:rsidR="00062C16" w:rsidRDefault="00062C16" w:rsidP="00062C16"/>
    <w:p w14:paraId="6AA83A66" w14:textId="52D54A79" w:rsidR="00062C16" w:rsidRDefault="00062C16" w:rsidP="00062C16"/>
    <w:p w14:paraId="5B96E19E" w14:textId="465A462F" w:rsidR="00062C16" w:rsidRDefault="00062C16" w:rsidP="00062C16"/>
    <w:p w14:paraId="2B475E11" w14:textId="77777777" w:rsidR="00062C16" w:rsidRDefault="00062C16" w:rsidP="00062C16"/>
    <w:p w14:paraId="4B9CB973" w14:textId="77777777" w:rsidR="009F58F6" w:rsidRDefault="009F58F6" w:rsidP="00062C16"/>
    <w:p w14:paraId="568356AE" w14:textId="77777777" w:rsidR="009F58F6" w:rsidRDefault="009F58F6" w:rsidP="00062C16">
      <w: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6400EC84" w14:textId="6621CBE2" w:rsidR="001E2E49"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48465917" w:history="1">
            <w:r w:rsidR="001E2E49" w:rsidRPr="00863924">
              <w:rPr>
                <w:rStyle w:val="Hyperlink"/>
                <w:noProof/>
              </w:rPr>
              <w:t>1.</w:t>
            </w:r>
            <w:r w:rsidR="001E2E49">
              <w:rPr>
                <w:rFonts w:asciiTheme="minorHAnsi" w:eastAsiaTheme="minorEastAsia" w:hAnsiTheme="minorHAnsi" w:cstheme="minorBidi"/>
                <w:noProof/>
                <w:spacing w:val="0"/>
                <w:kern w:val="0"/>
                <w:sz w:val="22"/>
                <w:szCs w:val="22"/>
                <w:lang w:eastAsia="pt-BR"/>
              </w:rPr>
              <w:tab/>
            </w:r>
            <w:r w:rsidR="001E2E49" w:rsidRPr="00863924">
              <w:rPr>
                <w:rStyle w:val="Hyperlink"/>
                <w:noProof/>
              </w:rPr>
              <w:t>INTRODUÇÃO</w:t>
            </w:r>
            <w:r w:rsidR="001E2E49">
              <w:rPr>
                <w:noProof/>
                <w:webHidden/>
              </w:rPr>
              <w:tab/>
            </w:r>
            <w:r w:rsidR="001E2E49">
              <w:rPr>
                <w:noProof/>
                <w:webHidden/>
              </w:rPr>
              <w:fldChar w:fldCharType="begin"/>
            </w:r>
            <w:r w:rsidR="001E2E49">
              <w:rPr>
                <w:noProof/>
                <w:webHidden/>
              </w:rPr>
              <w:instrText xml:space="preserve"> PAGEREF _Toc48465917 \h </w:instrText>
            </w:r>
            <w:r w:rsidR="001E2E49">
              <w:rPr>
                <w:noProof/>
                <w:webHidden/>
              </w:rPr>
            </w:r>
            <w:r w:rsidR="001E2E49">
              <w:rPr>
                <w:noProof/>
                <w:webHidden/>
              </w:rPr>
              <w:fldChar w:fldCharType="separate"/>
            </w:r>
            <w:r w:rsidR="001E2E49">
              <w:rPr>
                <w:noProof/>
                <w:webHidden/>
              </w:rPr>
              <w:t>1</w:t>
            </w:r>
            <w:r w:rsidR="001E2E49">
              <w:rPr>
                <w:noProof/>
                <w:webHidden/>
              </w:rPr>
              <w:fldChar w:fldCharType="end"/>
            </w:r>
          </w:hyperlink>
        </w:p>
        <w:p w14:paraId="127E73AD" w14:textId="590317A9"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18" w:history="1">
            <w:r w:rsidRPr="00863924">
              <w:rPr>
                <w:rStyle w:val="Hyperlink"/>
                <w:noProof/>
              </w:rPr>
              <w:t>1.1.</w:t>
            </w:r>
            <w:r>
              <w:rPr>
                <w:rFonts w:asciiTheme="minorHAnsi" w:eastAsiaTheme="minorEastAsia" w:hAnsiTheme="minorHAnsi" w:cstheme="minorBidi"/>
                <w:noProof/>
                <w:spacing w:val="0"/>
                <w:kern w:val="0"/>
                <w:sz w:val="22"/>
                <w:szCs w:val="22"/>
                <w:lang w:eastAsia="pt-BR"/>
              </w:rPr>
              <w:tab/>
            </w:r>
            <w:r w:rsidRPr="00863924">
              <w:rPr>
                <w:rStyle w:val="Hyperlink"/>
                <w:noProof/>
              </w:rPr>
              <w:t>COMENTÁRIOS PRELIMINARES</w:t>
            </w:r>
            <w:r>
              <w:rPr>
                <w:noProof/>
                <w:webHidden/>
              </w:rPr>
              <w:tab/>
            </w:r>
            <w:r>
              <w:rPr>
                <w:noProof/>
                <w:webHidden/>
              </w:rPr>
              <w:fldChar w:fldCharType="begin"/>
            </w:r>
            <w:r>
              <w:rPr>
                <w:noProof/>
                <w:webHidden/>
              </w:rPr>
              <w:instrText xml:space="preserve"> PAGEREF _Toc48465918 \h </w:instrText>
            </w:r>
            <w:r>
              <w:rPr>
                <w:noProof/>
                <w:webHidden/>
              </w:rPr>
            </w:r>
            <w:r>
              <w:rPr>
                <w:noProof/>
                <w:webHidden/>
              </w:rPr>
              <w:fldChar w:fldCharType="separate"/>
            </w:r>
            <w:r>
              <w:rPr>
                <w:noProof/>
                <w:webHidden/>
              </w:rPr>
              <w:t>1</w:t>
            </w:r>
            <w:r>
              <w:rPr>
                <w:noProof/>
                <w:webHidden/>
              </w:rPr>
              <w:fldChar w:fldCharType="end"/>
            </w:r>
          </w:hyperlink>
        </w:p>
        <w:p w14:paraId="182860A8" w14:textId="511922E1"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19" w:history="1">
            <w:r w:rsidRPr="00863924">
              <w:rPr>
                <w:rStyle w:val="Hyperlink"/>
                <w:noProof/>
              </w:rPr>
              <w:t>1.2.</w:t>
            </w:r>
            <w:r>
              <w:rPr>
                <w:rFonts w:asciiTheme="minorHAnsi" w:eastAsiaTheme="minorEastAsia" w:hAnsiTheme="minorHAnsi" w:cstheme="minorBidi"/>
                <w:noProof/>
                <w:spacing w:val="0"/>
                <w:kern w:val="0"/>
                <w:sz w:val="22"/>
                <w:szCs w:val="22"/>
                <w:lang w:eastAsia="pt-BR"/>
              </w:rPr>
              <w:tab/>
            </w:r>
            <w:r w:rsidRPr="00863924">
              <w:rPr>
                <w:rStyle w:val="Hyperlink"/>
                <w:noProof/>
              </w:rPr>
              <w:t>OBJETIVO</w:t>
            </w:r>
            <w:r>
              <w:rPr>
                <w:noProof/>
                <w:webHidden/>
              </w:rPr>
              <w:tab/>
            </w:r>
            <w:r>
              <w:rPr>
                <w:noProof/>
                <w:webHidden/>
              </w:rPr>
              <w:fldChar w:fldCharType="begin"/>
            </w:r>
            <w:r>
              <w:rPr>
                <w:noProof/>
                <w:webHidden/>
              </w:rPr>
              <w:instrText xml:space="preserve"> PAGEREF _Toc48465919 \h </w:instrText>
            </w:r>
            <w:r>
              <w:rPr>
                <w:noProof/>
                <w:webHidden/>
              </w:rPr>
            </w:r>
            <w:r>
              <w:rPr>
                <w:noProof/>
                <w:webHidden/>
              </w:rPr>
              <w:fldChar w:fldCharType="separate"/>
            </w:r>
            <w:r>
              <w:rPr>
                <w:noProof/>
                <w:webHidden/>
              </w:rPr>
              <w:t>2</w:t>
            </w:r>
            <w:r>
              <w:rPr>
                <w:noProof/>
                <w:webHidden/>
              </w:rPr>
              <w:fldChar w:fldCharType="end"/>
            </w:r>
          </w:hyperlink>
        </w:p>
        <w:p w14:paraId="6010D855" w14:textId="52D50EE4"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20" w:history="1">
            <w:r w:rsidRPr="00863924">
              <w:rPr>
                <w:rStyle w:val="Hyperlink"/>
                <w:noProof/>
              </w:rPr>
              <w:t>1.3.</w:t>
            </w:r>
            <w:r>
              <w:rPr>
                <w:rFonts w:asciiTheme="minorHAnsi" w:eastAsiaTheme="minorEastAsia" w:hAnsiTheme="minorHAnsi" w:cstheme="minorBidi"/>
                <w:noProof/>
                <w:spacing w:val="0"/>
                <w:kern w:val="0"/>
                <w:sz w:val="22"/>
                <w:szCs w:val="22"/>
                <w:lang w:eastAsia="pt-BR"/>
              </w:rPr>
              <w:tab/>
            </w:r>
            <w:r w:rsidRPr="00863924">
              <w:rPr>
                <w:rStyle w:val="Hyperlink"/>
                <w:noProof/>
              </w:rPr>
              <w:t>RESUMO BIBLIOGRÁFICO</w:t>
            </w:r>
            <w:r>
              <w:rPr>
                <w:noProof/>
                <w:webHidden/>
              </w:rPr>
              <w:tab/>
            </w:r>
            <w:r>
              <w:rPr>
                <w:noProof/>
                <w:webHidden/>
              </w:rPr>
              <w:fldChar w:fldCharType="begin"/>
            </w:r>
            <w:r>
              <w:rPr>
                <w:noProof/>
                <w:webHidden/>
              </w:rPr>
              <w:instrText xml:space="preserve"> PAGEREF _Toc48465920 \h </w:instrText>
            </w:r>
            <w:r>
              <w:rPr>
                <w:noProof/>
                <w:webHidden/>
              </w:rPr>
            </w:r>
            <w:r>
              <w:rPr>
                <w:noProof/>
                <w:webHidden/>
              </w:rPr>
              <w:fldChar w:fldCharType="separate"/>
            </w:r>
            <w:r>
              <w:rPr>
                <w:noProof/>
                <w:webHidden/>
              </w:rPr>
              <w:t>2</w:t>
            </w:r>
            <w:r>
              <w:rPr>
                <w:noProof/>
                <w:webHidden/>
              </w:rPr>
              <w:fldChar w:fldCharType="end"/>
            </w:r>
          </w:hyperlink>
        </w:p>
        <w:p w14:paraId="014823C7" w14:textId="6E7FA025" w:rsidR="001E2E49" w:rsidRDefault="001E2E49">
          <w:pPr>
            <w:pStyle w:val="Sumrio1"/>
            <w:rPr>
              <w:rFonts w:asciiTheme="minorHAnsi" w:eastAsiaTheme="minorEastAsia" w:hAnsiTheme="minorHAnsi" w:cstheme="minorBidi"/>
              <w:noProof/>
              <w:spacing w:val="0"/>
              <w:kern w:val="0"/>
              <w:sz w:val="22"/>
              <w:szCs w:val="22"/>
              <w:lang w:eastAsia="pt-BR"/>
            </w:rPr>
          </w:pPr>
          <w:hyperlink w:anchor="_Toc48465921" w:history="1">
            <w:r w:rsidRPr="00863924">
              <w:rPr>
                <w:rStyle w:val="Hyperlink"/>
                <w:noProof/>
              </w:rPr>
              <w:t>2.</w:t>
            </w:r>
            <w:r>
              <w:rPr>
                <w:rFonts w:asciiTheme="minorHAnsi" w:eastAsiaTheme="minorEastAsia" w:hAnsiTheme="minorHAnsi" w:cstheme="minorBidi"/>
                <w:noProof/>
                <w:spacing w:val="0"/>
                <w:kern w:val="0"/>
                <w:sz w:val="22"/>
                <w:szCs w:val="22"/>
                <w:lang w:eastAsia="pt-BR"/>
              </w:rPr>
              <w:tab/>
            </w:r>
            <w:r w:rsidRPr="00863924">
              <w:rPr>
                <w:rStyle w:val="Hyperlink"/>
                <w:noProof/>
              </w:rPr>
              <w:t>CONSIDERAÇÕES INICIAIS</w:t>
            </w:r>
            <w:r>
              <w:rPr>
                <w:noProof/>
                <w:webHidden/>
              </w:rPr>
              <w:tab/>
            </w:r>
            <w:r>
              <w:rPr>
                <w:noProof/>
                <w:webHidden/>
              </w:rPr>
              <w:fldChar w:fldCharType="begin"/>
            </w:r>
            <w:r>
              <w:rPr>
                <w:noProof/>
                <w:webHidden/>
              </w:rPr>
              <w:instrText xml:space="preserve"> PAGEREF _Toc48465921 \h </w:instrText>
            </w:r>
            <w:r>
              <w:rPr>
                <w:noProof/>
                <w:webHidden/>
              </w:rPr>
            </w:r>
            <w:r>
              <w:rPr>
                <w:noProof/>
                <w:webHidden/>
              </w:rPr>
              <w:fldChar w:fldCharType="separate"/>
            </w:r>
            <w:r>
              <w:rPr>
                <w:noProof/>
                <w:webHidden/>
              </w:rPr>
              <w:t>6</w:t>
            </w:r>
            <w:r>
              <w:rPr>
                <w:noProof/>
                <w:webHidden/>
              </w:rPr>
              <w:fldChar w:fldCharType="end"/>
            </w:r>
          </w:hyperlink>
        </w:p>
        <w:p w14:paraId="4791362D" w14:textId="64FAED35"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22" w:history="1">
            <w:r w:rsidRPr="00863924">
              <w:rPr>
                <w:rStyle w:val="Hyperlink"/>
                <w:noProof/>
              </w:rPr>
              <w:t>2.1.</w:t>
            </w:r>
            <w:r>
              <w:rPr>
                <w:rFonts w:asciiTheme="minorHAnsi" w:eastAsiaTheme="minorEastAsia" w:hAnsiTheme="minorHAnsi" w:cstheme="minorBidi"/>
                <w:noProof/>
                <w:spacing w:val="0"/>
                <w:kern w:val="0"/>
                <w:sz w:val="22"/>
                <w:szCs w:val="22"/>
                <w:lang w:eastAsia="pt-BR"/>
              </w:rPr>
              <w:tab/>
            </w:r>
            <w:r w:rsidRPr="00863924">
              <w:rPr>
                <w:rStyle w:val="Hyperlink"/>
                <w:noProof/>
              </w:rPr>
              <w:t>PROBLEMAS DE CAMPO ESCALAR</w:t>
            </w:r>
            <w:r>
              <w:rPr>
                <w:noProof/>
                <w:webHidden/>
              </w:rPr>
              <w:tab/>
            </w:r>
            <w:r>
              <w:rPr>
                <w:noProof/>
                <w:webHidden/>
              </w:rPr>
              <w:fldChar w:fldCharType="begin"/>
            </w:r>
            <w:r>
              <w:rPr>
                <w:noProof/>
                <w:webHidden/>
              </w:rPr>
              <w:instrText xml:space="preserve"> PAGEREF _Toc48465922 \h </w:instrText>
            </w:r>
            <w:r>
              <w:rPr>
                <w:noProof/>
                <w:webHidden/>
              </w:rPr>
            </w:r>
            <w:r>
              <w:rPr>
                <w:noProof/>
                <w:webHidden/>
              </w:rPr>
              <w:fldChar w:fldCharType="separate"/>
            </w:r>
            <w:r>
              <w:rPr>
                <w:noProof/>
                <w:webHidden/>
              </w:rPr>
              <w:t>6</w:t>
            </w:r>
            <w:r>
              <w:rPr>
                <w:noProof/>
                <w:webHidden/>
              </w:rPr>
              <w:fldChar w:fldCharType="end"/>
            </w:r>
          </w:hyperlink>
        </w:p>
        <w:p w14:paraId="28D82E9F" w14:textId="781DDE82" w:rsidR="001E2E49" w:rsidRDefault="001E2E4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8465923" w:history="1">
            <w:r w:rsidRPr="00863924">
              <w:rPr>
                <w:rStyle w:val="Hyperlink"/>
                <w:noProof/>
              </w:rPr>
              <w:t>2.1.1.</w:t>
            </w:r>
            <w:r>
              <w:rPr>
                <w:rFonts w:asciiTheme="minorHAnsi" w:eastAsiaTheme="minorEastAsia" w:hAnsiTheme="minorHAnsi" w:cstheme="minorBidi"/>
                <w:noProof/>
                <w:spacing w:val="0"/>
                <w:kern w:val="0"/>
                <w:sz w:val="22"/>
                <w:szCs w:val="22"/>
                <w:lang w:eastAsia="pt-BR"/>
              </w:rPr>
              <w:tab/>
            </w:r>
            <w:r w:rsidRPr="00863924">
              <w:rPr>
                <w:rStyle w:val="Hyperlink"/>
                <w:noProof/>
              </w:rPr>
              <w:t>APLICAÇÕES</w:t>
            </w:r>
            <w:r>
              <w:rPr>
                <w:noProof/>
                <w:webHidden/>
              </w:rPr>
              <w:tab/>
            </w:r>
            <w:r>
              <w:rPr>
                <w:noProof/>
                <w:webHidden/>
              </w:rPr>
              <w:fldChar w:fldCharType="begin"/>
            </w:r>
            <w:r>
              <w:rPr>
                <w:noProof/>
                <w:webHidden/>
              </w:rPr>
              <w:instrText xml:space="preserve"> PAGEREF _Toc48465923 \h </w:instrText>
            </w:r>
            <w:r>
              <w:rPr>
                <w:noProof/>
                <w:webHidden/>
              </w:rPr>
            </w:r>
            <w:r>
              <w:rPr>
                <w:noProof/>
                <w:webHidden/>
              </w:rPr>
              <w:fldChar w:fldCharType="separate"/>
            </w:r>
            <w:r>
              <w:rPr>
                <w:noProof/>
                <w:webHidden/>
              </w:rPr>
              <w:t>6</w:t>
            </w:r>
            <w:r>
              <w:rPr>
                <w:noProof/>
                <w:webHidden/>
              </w:rPr>
              <w:fldChar w:fldCharType="end"/>
            </w:r>
          </w:hyperlink>
        </w:p>
        <w:p w14:paraId="088159A4" w14:textId="36A21988" w:rsidR="001E2E49" w:rsidRDefault="001E2E49">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8465924" w:history="1">
            <w:r w:rsidRPr="00863924">
              <w:rPr>
                <w:rStyle w:val="Hyperlink"/>
                <w:noProof/>
              </w:rPr>
              <w:t>2.1.2.</w:t>
            </w:r>
            <w:r>
              <w:rPr>
                <w:rFonts w:asciiTheme="minorHAnsi" w:eastAsiaTheme="minorEastAsia" w:hAnsiTheme="minorHAnsi" w:cstheme="minorBidi"/>
                <w:noProof/>
                <w:spacing w:val="0"/>
                <w:kern w:val="0"/>
                <w:sz w:val="22"/>
                <w:szCs w:val="22"/>
                <w:lang w:eastAsia="pt-BR"/>
              </w:rPr>
              <w:tab/>
            </w:r>
            <w:r w:rsidRPr="00863924">
              <w:rPr>
                <w:rStyle w:val="Hyperlink"/>
                <w:noProof/>
              </w:rPr>
              <w:t>A EQUAÇÃO DE HELMHOLTZ</w:t>
            </w:r>
            <w:r>
              <w:rPr>
                <w:noProof/>
                <w:webHidden/>
              </w:rPr>
              <w:tab/>
            </w:r>
            <w:r>
              <w:rPr>
                <w:noProof/>
                <w:webHidden/>
              </w:rPr>
              <w:fldChar w:fldCharType="begin"/>
            </w:r>
            <w:r>
              <w:rPr>
                <w:noProof/>
                <w:webHidden/>
              </w:rPr>
              <w:instrText xml:space="preserve"> PAGEREF _Toc48465924 \h </w:instrText>
            </w:r>
            <w:r>
              <w:rPr>
                <w:noProof/>
                <w:webHidden/>
              </w:rPr>
            </w:r>
            <w:r>
              <w:rPr>
                <w:noProof/>
                <w:webHidden/>
              </w:rPr>
              <w:fldChar w:fldCharType="separate"/>
            </w:r>
            <w:r>
              <w:rPr>
                <w:noProof/>
                <w:webHidden/>
              </w:rPr>
              <w:t>7</w:t>
            </w:r>
            <w:r>
              <w:rPr>
                <w:noProof/>
                <w:webHidden/>
              </w:rPr>
              <w:fldChar w:fldCharType="end"/>
            </w:r>
          </w:hyperlink>
        </w:p>
        <w:p w14:paraId="65588DD1" w14:textId="491BB937" w:rsidR="001E2E49" w:rsidRDefault="001E2E49">
          <w:pPr>
            <w:pStyle w:val="Sumrio1"/>
            <w:rPr>
              <w:rFonts w:asciiTheme="minorHAnsi" w:eastAsiaTheme="minorEastAsia" w:hAnsiTheme="minorHAnsi" w:cstheme="minorBidi"/>
              <w:noProof/>
              <w:spacing w:val="0"/>
              <w:kern w:val="0"/>
              <w:sz w:val="22"/>
              <w:szCs w:val="22"/>
              <w:lang w:eastAsia="pt-BR"/>
            </w:rPr>
          </w:pPr>
          <w:hyperlink w:anchor="_Toc48465925" w:history="1">
            <w:r w:rsidRPr="00863924">
              <w:rPr>
                <w:rStyle w:val="Hyperlink"/>
                <w:noProof/>
              </w:rPr>
              <w:t>3.</w:t>
            </w:r>
            <w:r>
              <w:rPr>
                <w:rFonts w:asciiTheme="minorHAnsi" w:eastAsiaTheme="minorEastAsia" w:hAnsiTheme="minorHAnsi" w:cstheme="minorBidi"/>
                <w:noProof/>
                <w:spacing w:val="0"/>
                <w:kern w:val="0"/>
                <w:sz w:val="22"/>
                <w:szCs w:val="22"/>
                <w:lang w:eastAsia="pt-BR"/>
              </w:rPr>
              <w:tab/>
            </w:r>
            <w:r w:rsidRPr="00863924">
              <w:rPr>
                <w:rStyle w:val="Hyperlink"/>
                <w:noProof/>
              </w:rPr>
              <w:t>O MÉTODO DOS ELEMENTOS DE CONTORNO</w:t>
            </w:r>
            <w:r>
              <w:rPr>
                <w:noProof/>
                <w:webHidden/>
              </w:rPr>
              <w:tab/>
            </w:r>
            <w:r>
              <w:rPr>
                <w:noProof/>
                <w:webHidden/>
              </w:rPr>
              <w:fldChar w:fldCharType="begin"/>
            </w:r>
            <w:r>
              <w:rPr>
                <w:noProof/>
                <w:webHidden/>
              </w:rPr>
              <w:instrText xml:space="preserve"> PAGEREF _Toc48465925 \h </w:instrText>
            </w:r>
            <w:r>
              <w:rPr>
                <w:noProof/>
                <w:webHidden/>
              </w:rPr>
            </w:r>
            <w:r>
              <w:rPr>
                <w:noProof/>
                <w:webHidden/>
              </w:rPr>
              <w:fldChar w:fldCharType="separate"/>
            </w:r>
            <w:r>
              <w:rPr>
                <w:noProof/>
                <w:webHidden/>
              </w:rPr>
              <w:t>9</w:t>
            </w:r>
            <w:r>
              <w:rPr>
                <w:noProof/>
                <w:webHidden/>
              </w:rPr>
              <w:fldChar w:fldCharType="end"/>
            </w:r>
          </w:hyperlink>
        </w:p>
        <w:p w14:paraId="11456F55" w14:textId="61A7D6AB"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26" w:history="1">
            <w:r w:rsidRPr="00863924">
              <w:rPr>
                <w:rStyle w:val="Hyperlink"/>
                <w:noProof/>
              </w:rPr>
              <w:t>3.1.</w:t>
            </w:r>
            <w:r>
              <w:rPr>
                <w:rFonts w:asciiTheme="minorHAnsi" w:eastAsiaTheme="minorEastAsia" w:hAnsiTheme="minorHAnsi" w:cstheme="minorBidi"/>
                <w:noProof/>
                <w:spacing w:val="0"/>
                <w:kern w:val="0"/>
                <w:sz w:val="22"/>
                <w:szCs w:val="22"/>
                <w:lang w:eastAsia="pt-BR"/>
              </w:rPr>
              <w:tab/>
            </w:r>
            <w:r w:rsidRPr="00863924">
              <w:rPr>
                <w:rStyle w:val="Hyperlink"/>
                <w:noProof/>
              </w:rPr>
              <w:t>INTRODUÇÃO</w:t>
            </w:r>
            <w:r>
              <w:rPr>
                <w:noProof/>
                <w:webHidden/>
              </w:rPr>
              <w:tab/>
            </w:r>
            <w:r>
              <w:rPr>
                <w:noProof/>
                <w:webHidden/>
              </w:rPr>
              <w:fldChar w:fldCharType="begin"/>
            </w:r>
            <w:r>
              <w:rPr>
                <w:noProof/>
                <w:webHidden/>
              </w:rPr>
              <w:instrText xml:space="preserve"> PAGEREF _Toc48465926 \h </w:instrText>
            </w:r>
            <w:r>
              <w:rPr>
                <w:noProof/>
                <w:webHidden/>
              </w:rPr>
            </w:r>
            <w:r>
              <w:rPr>
                <w:noProof/>
                <w:webHidden/>
              </w:rPr>
              <w:fldChar w:fldCharType="separate"/>
            </w:r>
            <w:r>
              <w:rPr>
                <w:noProof/>
                <w:webHidden/>
              </w:rPr>
              <w:t>9</w:t>
            </w:r>
            <w:r>
              <w:rPr>
                <w:noProof/>
                <w:webHidden/>
              </w:rPr>
              <w:fldChar w:fldCharType="end"/>
            </w:r>
          </w:hyperlink>
        </w:p>
        <w:p w14:paraId="2FCCD2A4" w14:textId="7006E583"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27" w:history="1">
            <w:r w:rsidRPr="00863924">
              <w:rPr>
                <w:rStyle w:val="Hyperlink"/>
                <w:noProof/>
              </w:rPr>
              <w:t>3.2.</w:t>
            </w:r>
            <w:r>
              <w:rPr>
                <w:rFonts w:asciiTheme="minorHAnsi" w:eastAsiaTheme="minorEastAsia" w:hAnsiTheme="minorHAnsi" w:cstheme="minorBidi"/>
                <w:noProof/>
                <w:spacing w:val="0"/>
                <w:kern w:val="0"/>
                <w:sz w:val="22"/>
                <w:szCs w:val="22"/>
                <w:lang w:eastAsia="pt-BR"/>
              </w:rPr>
              <w:tab/>
            </w:r>
            <w:r w:rsidRPr="00863924">
              <w:rPr>
                <w:rStyle w:val="Hyperlink"/>
                <w:noProof/>
              </w:rPr>
              <w:t>EQUACIONAMENTO DO MÉTODO</w:t>
            </w:r>
            <w:r>
              <w:rPr>
                <w:noProof/>
                <w:webHidden/>
              </w:rPr>
              <w:tab/>
            </w:r>
            <w:r>
              <w:rPr>
                <w:noProof/>
                <w:webHidden/>
              </w:rPr>
              <w:fldChar w:fldCharType="begin"/>
            </w:r>
            <w:r>
              <w:rPr>
                <w:noProof/>
                <w:webHidden/>
              </w:rPr>
              <w:instrText xml:space="preserve"> PAGEREF _Toc48465927 \h </w:instrText>
            </w:r>
            <w:r>
              <w:rPr>
                <w:noProof/>
                <w:webHidden/>
              </w:rPr>
            </w:r>
            <w:r>
              <w:rPr>
                <w:noProof/>
                <w:webHidden/>
              </w:rPr>
              <w:fldChar w:fldCharType="separate"/>
            </w:r>
            <w:r>
              <w:rPr>
                <w:noProof/>
                <w:webHidden/>
              </w:rPr>
              <w:t>9</w:t>
            </w:r>
            <w:r>
              <w:rPr>
                <w:noProof/>
                <w:webHidden/>
              </w:rPr>
              <w:fldChar w:fldCharType="end"/>
            </w:r>
          </w:hyperlink>
        </w:p>
        <w:p w14:paraId="5FB9B159" w14:textId="044845FC" w:rsidR="001E2E49" w:rsidRDefault="001E2E49">
          <w:pPr>
            <w:pStyle w:val="Sumrio1"/>
            <w:rPr>
              <w:rFonts w:asciiTheme="minorHAnsi" w:eastAsiaTheme="minorEastAsia" w:hAnsiTheme="minorHAnsi" w:cstheme="minorBidi"/>
              <w:noProof/>
              <w:spacing w:val="0"/>
              <w:kern w:val="0"/>
              <w:sz w:val="22"/>
              <w:szCs w:val="22"/>
              <w:lang w:eastAsia="pt-BR"/>
            </w:rPr>
          </w:pPr>
          <w:hyperlink w:anchor="_Toc48465928" w:history="1">
            <w:r w:rsidRPr="00863924">
              <w:rPr>
                <w:rStyle w:val="Hyperlink"/>
                <w:noProof/>
              </w:rPr>
              <w:t>4.</w:t>
            </w:r>
            <w:r>
              <w:rPr>
                <w:rFonts w:asciiTheme="minorHAnsi" w:eastAsiaTheme="minorEastAsia" w:hAnsiTheme="minorHAnsi" w:cstheme="minorBidi"/>
                <w:noProof/>
                <w:spacing w:val="0"/>
                <w:kern w:val="0"/>
                <w:sz w:val="22"/>
                <w:szCs w:val="22"/>
                <w:lang w:eastAsia="pt-BR"/>
              </w:rPr>
              <w:tab/>
            </w:r>
            <w:r w:rsidRPr="00863924">
              <w:rPr>
                <w:rStyle w:val="Hyperlink"/>
                <w:noProof/>
              </w:rPr>
              <w:t>O MÉTODO DOS ELEMENTOS DE CONTORNO APLICADO À PROBLEMAS DE HELMHOLTZ</w:t>
            </w:r>
            <w:r>
              <w:rPr>
                <w:noProof/>
                <w:webHidden/>
              </w:rPr>
              <w:tab/>
            </w:r>
            <w:r>
              <w:rPr>
                <w:noProof/>
                <w:webHidden/>
              </w:rPr>
              <w:fldChar w:fldCharType="begin"/>
            </w:r>
            <w:r>
              <w:rPr>
                <w:noProof/>
                <w:webHidden/>
              </w:rPr>
              <w:instrText xml:space="preserve"> PAGEREF _Toc48465928 \h </w:instrText>
            </w:r>
            <w:r>
              <w:rPr>
                <w:noProof/>
                <w:webHidden/>
              </w:rPr>
            </w:r>
            <w:r>
              <w:rPr>
                <w:noProof/>
                <w:webHidden/>
              </w:rPr>
              <w:fldChar w:fldCharType="separate"/>
            </w:r>
            <w:r>
              <w:rPr>
                <w:noProof/>
                <w:webHidden/>
              </w:rPr>
              <w:t>15</w:t>
            </w:r>
            <w:r>
              <w:rPr>
                <w:noProof/>
                <w:webHidden/>
              </w:rPr>
              <w:fldChar w:fldCharType="end"/>
            </w:r>
          </w:hyperlink>
        </w:p>
        <w:p w14:paraId="71D58004" w14:textId="3634AD2B"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29" w:history="1">
            <w:r w:rsidRPr="00863924">
              <w:rPr>
                <w:rStyle w:val="Hyperlink"/>
                <w:noProof/>
              </w:rPr>
              <w:t>4.1.</w:t>
            </w:r>
            <w:r>
              <w:rPr>
                <w:rFonts w:asciiTheme="minorHAnsi" w:eastAsiaTheme="minorEastAsia" w:hAnsiTheme="minorHAnsi" w:cstheme="minorBidi"/>
                <w:noProof/>
                <w:spacing w:val="0"/>
                <w:kern w:val="0"/>
                <w:sz w:val="22"/>
                <w:szCs w:val="22"/>
                <w:lang w:eastAsia="pt-BR"/>
              </w:rPr>
              <w:tab/>
            </w:r>
            <w:r w:rsidRPr="00863924">
              <w:rPr>
                <w:rStyle w:val="Hyperlink"/>
                <w:noProof/>
              </w:rPr>
              <w:t>INTRODUÇÃO</w:t>
            </w:r>
            <w:r>
              <w:rPr>
                <w:noProof/>
                <w:webHidden/>
              </w:rPr>
              <w:tab/>
            </w:r>
            <w:r>
              <w:rPr>
                <w:noProof/>
                <w:webHidden/>
              </w:rPr>
              <w:fldChar w:fldCharType="begin"/>
            </w:r>
            <w:r>
              <w:rPr>
                <w:noProof/>
                <w:webHidden/>
              </w:rPr>
              <w:instrText xml:space="preserve"> PAGEREF _Toc48465929 \h </w:instrText>
            </w:r>
            <w:r>
              <w:rPr>
                <w:noProof/>
                <w:webHidden/>
              </w:rPr>
            </w:r>
            <w:r>
              <w:rPr>
                <w:noProof/>
                <w:webHidden/>
              </w:rPr>
              <w:fldChar w:fldCharType="separate"/>
            </w:r>
            <w:r>
              <w:rPr>
                <w:noProof/>
                <w:webHidden/>
              </w:rPr>
              <w:t>15</w:t>
            </w:r>
            <w:r>
              <w:rPr>
                <w:noProof/>
                <w:webHidden/>
              </w:rPr>
              <w:fldChar w:fldCharType="end"/>
            </w:r>
          </w:hyperlink>
        </w:p>
        <w:p w14:paraId="269D0DBE" w14:textId="4905B9E6"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30" w:history="1">
            <w:r w:rsidRPr="00863924">
              <w:rPr>
                <w:rStyle w:val="Hyperlink"/>
                <w:noProof/>
              </w:rPr>
              <w:t>4.2.</w:t>
            </w:r>
            <w:r>
              <w:rPr>
                <w:rFonts w:asciiTheme="minorHAnsi" w:eastAsiaTheme="minorEastAsia" w:hAnsiTheme="minorHAnsi" w:cstheme="minorBidi"/>
                <w:noProof/>
                <w:spacing w:val="0"/>
                <w:kern w:val="0"/>
                <w:sz w:val="22"/>
                <w:szCs w:val="22"/>
                <w:lang w:eastAsia="pt-BR"/>
              </w:rPr>
              <w:tab/>
            </w:r>
            <w:r w:rsidRPr="00863924">
              <w:rPr>
                <w:rStyle w:val="Hyperlink"/>
                <w:noProof/>
              </w:rPr>
              <w:t>A FORMULAÇÃO MECID REGULARIZADA APLICADA À PROBLEMAS DE HELMHOLTZ</w:t>
            </w:r>
            <w:r>
              <w:rPr>
                <w:noProof/>
                <w:webHidden/>
              </w:rPr>
              <w:tab/>
            </w:r>
            <w:r>
              <w:rPr>
                <w:noProof/>
                <w:webHidden/>
              </w:rPr>
              <w:fldChar w:fldCharType="begin"/>
            </w:r>
            <w:r>
              <w:rPr>
                <w:noProof/>
                <w:webHidden/>
              </w:rPr>
              <w:instrText xml:space="preserve"> PAGEREF _Toc48465930 \h </w:instrText>
            </w:r>
            <w:r>
              <w:rPr>
                <w:noProof/>
                <w:webHidden/>
              </w:rPr>
            </w:r>
            <w:r>
              <w:rPr>
                <w:noProof/>
                <w:webHidden/>
              </w:rPr>
              <w:fldChar w:fldCharType="separate"/>
            </w:r>
            <w:r>
              <w:rPr>
                <w:noProof/>
                <w:webHidden/>
              </w:rPr>
              <w:t>15</w:t>
            </w:r>
            <w:r>
              <w:rPr>
                <w:noProof/>
                <w:webHidden/>
              </w:rPr>
              <w:fldChar w:fldCharType="end"/>
            </w:r>
          </w:hyperlink>
        </w:p>
        <w:p w14:paraId="72250843" w14:textId="71A78AE2"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31" w:history="1">
            <w:r w:rsidRPr="00863924">
              <w:rPr>
                <w:rStyle w:val="Hyperlink"/>
                <w:noProof/>
              </w:rPr>
              <w:t>4.3.</w:t>
            </w:r>
            <w:r>
              <w:rPr>
                <w:rFonts w:asciiTheme="minorHAnsi" w:eastAsiaTheme="minorEastAsia" w:hAnsiTheme="minorHAnsi" w:cstheme="minorBidi"/>
                <w:noProof/>
                <w:spacing w:val="0"/>
                <w:kern w:val="0"/>
                <w:sz w:val="22"/>
                <w:szCs w:val="22"/>
                <w:lang w:eastAsia="pt-BR"/>
              </w:rPr>
              <w:tab/>
            </w:r>
            <w:r w:rsidRPr="00863924">
              <w:rPr>
                <w:rStyle w:val="Hyperlink"/>
                <w:noProof/>
              </w:rPr>
              <w:t>A FORMULAÇÃO MECID AUTORREGULARIZADA APLICADA À PROBLEMAS DE HELMHOLTZ</w:t>
            </w:r>
            <w:r>
              <w:rPr>
                <w:noProof/>
                <w:webHidden/>
              </w:rPr>
              <w:tab/>
            </w:r>
            <w:r>
              <w:rPr>
                <w:noProof/>
                <w:webHidden/>
              </w:rPr>
              <w:fldChar w:fldCharType="begin"/>
            </w:r>
            <w:r>
              <w:rPr>
                <w:noProof/>
                <w:webHidden/>
              </w:rPr>
              <w:instrText xml:space="preserve"> PAGEREF _Toc48465931 \h </w:instrText>
            </w:r>
            <w:r>
              <w:rPr>
                <w:noProof/>
                <w:webHidden/>
              </w:rPr>
            </w:r>
            <w:r>
              <w:rPr>
                <w:noProof/>
                <w:webHidden/>
              </w:rPr>
              <w:fldChar w:fldCharType="separate"/>
            </w:r>
            <w:r>
              <w:rPr>
                <w:noProof/>
                <w:webHidden/>
              </w:rPr>
              <w:t>24</w:t>
            </w:r>
            <w:r>
              <w:rPr>
                <w:noProof/>
                <w:webHidden/>
              </w:rPr>
              <w:fldChar w:fldCharType="end"/>
            </w:r>
          </w:hyperlink>
        </w:p>
        <w:p w14:paraId="11BAF52B" w14:textId="56AD1E60" w:rsidR="001E2E49" w:rsidRDefault="001E2E49">
          <w:pPr>
            <w:pStyle w:val="Sumrio1"/>
            <w:rPr>
              <w:rFonts w:asciiTheme="minorHAnsi" w:eastAsiaTheme="minorEastAsia" w:hAnsiTheme="minorHAnsi" w:cstheme="minorBidi"/>
              <w:noProof/>
              <w:spacing w:val="0"/>
              <w:kern w:val="0"/>
              <w:sz w:val="22"/>
              <w:szCs w:val="22"/>
              <w:lang w:eastAsia="pt-BR"/>
            </w:rPr>
          </w:pPr>
          <w:hyperlink w:anchor="_Toc48465932" w:history="1">
            <w:r w:rsidRPr="00863924">
              <w:rPr>
                <w:rStyle w:val="Hyperlink"/>
                <w:noProof/>
              </w:rPr>
              <w:t>5.</w:t>
            </w:r>
            <w:r>
              <w:rPr>
                <w:rFonts w:asciiTheme="minorHAnsi" w:eastAsiaTheme="minorEastAsia" w:hAnsiTheme="minorHAnsi" w:cstheme="minorBidi"/>
                <w:noProof/>
                <w:spacing w:val="0"/>
                <w:kern w:val="0"/>
                <w:sz w:val="22"/>
                <w:szCs w:val="22"/>
                <w:lang w:eastAsia="pt-BR"/>
              </w:rPr>
              <w:tab/>
            </w:r>
            <w:r w:rsidRPr="00863924">
              <w:rPr>
                <w:rStyle w:val="Hyperlink"/>
                <w:noProof/>
              </w:rPr>
              <w:t>FORMULAÇÃO PROPOSTA</w:t>
            </w:r>
            <w:r>
              <w:rPr>
                <w:noProof/>
                <w:webHidden/>
              </w:rPr>
              <w:tab/>
            </w:r>
            <w:r>
              <w:rPr>
                <w:noProof/>
                <w:webHidden/>
              </w:rPr>
              <w:fldChar w:fldCharType="begin"/>
            </w:r>
            <w:r>
              <w:rPr>
                <w:noProof/>
                <w:webHidden/>
              </w:rPr>
              <w:instrText xml:space="preserve"> PAGEREF _Toc48465932 \h </w:instrText>
            </w:r>
            <w:r>
              <w:rPr>
                <w:noProof/>
                <w:webHidden/>
              </w:rPr>
            </w:r>
            <w:r>
              <w:rPr>
                <w:noProof/>
                <w:webHidden/>
              </w:rPr>
              <w:fldChar w:fldCharType="separate"/>
            </w:r>
            <w:r>
              <w:rPr>
                <w:noProof/>
                <w:webHidden/>
              </w:rPr>
              <w:t>33</w:t>
            </w:r>
            <w:r>
              <w:rPr>
                <w:noProof/>
                <w:webHidden/>
              </w:rPr>
              <w:fldChar w:fldCharType="end"/>
            </w:r>
          </w:hyperlink>
        </w:p>
        <w:p w14:paraId="4C5C2BCA" w14:textId="270CFDD1"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33" w:history="1">
            <w:r w:rsidRPr="00863924">
              <w:rPr>
                <w:rStyle w:val="Hyperlink"/>
                <w:noProof/>
              </w:rPr>
              <w:t>5.1.</w:t>
            </w:r>
            <w:r>
              <w:rPr>
                <w:rFonts w:asciiTheme="minorHAnsi" w:eastAsiaTheme="minorEastAsia" w:hAnsiTheme="minorHAnsi" w:cstheme="minorBidi"/>
                <w:noProof/>
                <w:spacing w:val="0"/>
                <w:kern w:val="0"/>
                <w:sz w:val="22"/>
                <w:szCs w:val="22"/>
                <w:lang w:eastAsia="pt-BR"/>
              </w:rPr>
              <w:tab/>
            </w:r>
            <w:r w:rsidRPr="00863924">
              <w:rPr>
                <w:rStyle w:val="Hyperlink"/>
                <w:noProof/>
              </w:rPr>
              <w:t>INTRODUÇÃO</w:t>
            </w:r>
            <w:r>
              <w:rPr>
                <w:noProof/>
                <w:webHidden/>
              </w:rPr>
              <w:tab/>
            </w:r>
            <w:r>
              <w:rPr>
                <w:noProof/>
                <w:webHidden/>
              </w:rPr>
              <w:fldChar w:fldCharType="begin"/>
            </w:r>
            <w:r>
              <w:rPr>
                <w:noProof/>
                <w:webHidden/>
              </w:rPr>
              <w:instrText xml:space="preserve"> PAGEREF _Toc48465933 \h </w:instrText>
            </w:r>
            <w:r>
              <w:rPr>
                <w:noProof/>
                <w:webHidden/>
              </w:rPr>
            </w:r>
            <w:r>
              <w:rPr>
                <w:noProof/>
                <w:webHidden/>
              </w:rPr>
              <w:fldChar w:fldCharType="separate"/>
            </w:r>
            <w:r>
              <w:rPr>
                <w:noProof/>
                <w:webHidden/>
              </w:rPr>
              <w:t>33</w:t>
            </w:r>
            <w:r>
              <w:rPr>
                <w:noProof/>
                <w:webHidden/>
              </w:rPr>
              <w:fldChar w:fldCharType="end"/>
            </w:r>
          </w:hyperlink>
        </w:p>
        <w:p w14:paraId="0708D4EE" w14:textId="26C8064A"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34" w:history="1">
            <w:r w:rsidRPr="00863924">
              <w:rPr>
                <w:rStyle w:val="Hyperlink"/>
                <w:noProof/>
              </w:rPr>
              <w:t>5.2.</w:t>
            </w:r>
            <w:r>
              <w:rPr>
                <w:rFonts w:asciiTheme="minorHAnsi" w:eastAsiaTheme="minorEastAsia" w:hAnsiTheme="minorHAnsi" w:cstheme="minorBidi"/>
                <w:noProof/>
                <w:spacing w:val="0"/>
                <w:kern w:val="0"/>
                <w:sz w:val="22"/>
                <w:szCs w:val="22"/>
                <w:lang w:eastAsia="pt-BR"/>
              </w:rPr>
              <w:tab/>
            </w:r>
            <w:r w:rsidRPr="00863924">
              <w:rPr>
                <w:rStyle w:val="Hyperlink"/>
                <w:noProof/>
              </w:rPr>
              <w:t>EQUACIONAMENTO DO MÉTODO</w:t>
            </w:r>
            <w:r>
              <w:rPr>
                <w:noProof/>
                <w:webHidden/>
              </w:rPr>
              <w:tab/>
            </w:r>
            <w:r>
              <w:rPr>
                <w:noProof/>
                <w:webHidden/>
              </w:rPr>
              <w:fldChar w:fldCharType="begin"/>
            </w:r>
            <w:r>
              <w:rPr>
                <w:noProof/>
                <w:webHidden/>
              </w:rPr>
              <w:instrText xml:space="preserve"> PAGEREF _Toc48465934 \h </w:instrText>
            </w:r>
            <w:r>
              <w:rPr>
                <w:noProof/>
                <w:webHidden/>
              </w:rPr>
            </w:r>
            <w:r>
              <w:rPr>
                <w:noProof/>
                <w:webHidden/>
              </w:rPr>
              <w:fldChar w:fldCharType="separate"/>
            </w:r>
            <w:r>
              <w:rPr>
                <w:noProof/>
                <w:webHidden/>
              </w:rPr>
              <w:t>33</w:t>
            </w:r>
            <w:r>
              <w:rPr>
                <w:noProof/>
                <w:webHidden/>
              </w:rPr>
              <w:fldChar w:fldCharType="end"/>
            </w:r>
          </w:hyperlink>
        </w:p>
        <w:p w14:paraId="78DD5B31" w14:textId="674542BF"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35" w:history="1">
            <w:r w:rsidRPr="00863924">
              <w:rPr>
                <w:rStyle w:val="Hyperlink"/>
                <w:noProof/>
              </w:rPr>
              <w:t>5.3.</w:t>
            </w:r>
            <w:r>
              <w:rPr>
                <w:rFonts w:asciiTheme="minorHAnsi" w:eastAsiaTheme="minorEastAsia" w:hAnsiTheme="minorHAnsi" w:cstheme="minorBidi"/>
                <w:noProof/>
                <w:spacing w:val="0"/>
                <w:kern w:val="0"/>
                <w:sz w:val="22"/>
                <w:szCs w:val="22"/>
                <w:lang w:eastAsia="pt-BR"/>
              </w:rPr>
              <w:tab/>
            </w:r>
            <w:r w:rsidRPr="00863924">
              <w:rPr>
                <w:rStyle w:val="Hyperlink"/>
                <w:noProof/>
              </w:rPr>
              <w:t>PROPOSIÇÃO DE PRZEMINIECKY</w:t>
            </w:r>
            <w:r>
              <w:rPr>
                <w:noProof/>
                <w:webHidden/>
              </w:rPr>
              <w:tab/>
            </w:r>
            <w:r>
              <w:rPr>
                <w:noProof/>
                <w:webHidden/>
              </w:rPr>
              <w:fldChar w:fldCharType="begin"/>
            </w:r>
            <w:r>
              <w:rPr>
                <w:noProof/>
                <w:webHidden/>
              </w:rPr>
              <w:instrText xml:space="preserve"> PAGEREF _Toc48465935 \h </w:instrText>
            </w:r>
            <w:r>
              <w:rPr>
                <w:noProof/>
                <w:webHidden/>
              </w:rPr>
            </w:r>
            <w:r>
              <w:rPr>
                <w:noProof/>
                <w:webHidden/>
              </w:rPr>
              <w:fldChar w:fldCharType="separate"/>
            </w:r>
            <w:r>
              <w:rPr>
                <w:noProof/>
                <w:webHidden/>
              </w:rPr>
              <w:t>41</w:t>
            </w:r>
            <w:r>
              <w:rPr>
                <w:noProof/>
                <w:webHidden/>
              </w:rPr>
              <w:fldChar w:fldCharType="end"/>
            </w:r>
          </w:hyperlink>
        </w:p>
        <w:p w14:paraId="5F00517F" w14:textId="2685AC51"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36" w:history="1">
            <w:r w:rsidRPr="00863924">
              <w:rPr>
                <w:rStyle w:val="Hyperlink"/>
                <w:noProof/>
              </w:rPr>
              <w:t>5.4.</w:t>
            </w:r>
            <w:r>
              <w:rPr>
                <w:rFonts w:asciiTheme="minorHAnsi" w:eastAsiaTheme="minorEastAsia" w:hAnsiTheme="minorHAnsi" w:cstheme="minorBidi"/>
                <w:noProof/>
                <w:spacing w:val="0"/>
                <w:kern w:val="0"/>
                <w:sz w:val="22"/>
                <w:szCs w:val="22"/>
                <w:lang w:eastAsia="pt-BR"/>
              </w:rPr>
              <w:tab/>
            </w:r>
            <w:r w:rsidRPr="00863924">
              <w:rPr>
                <w:rStyle w:val="Hyperlink"/>
                <w:noProof/>
              </w:rPr>
              <w:t>ANALOGIA DA PROPOSIÇÃO DE PRZEMINIECKY</w:t>
            </w:r>
            <w:r>
              <w:rPr>
                <w:noProof/>
                <w:webHidden/>
              </w:rPr>
              <w:tab/>
            </w:r>
            <w:r>
              <w:rPr>
                <w:noProof/>
                <w:webHidden/>
              </w:rPr>
              <w:fldChar w:fldCharType="begin"/>
            </w:r>
            <w:r>
              <w:rPr>
                <w:noProof/>
                <w:webHidden/>
              </w:rPr>
              <w:instrText xml:space="preserve"> PAGEREF _Toc48465936 \h </w:instrText>
            </w:r>
            <w:r>
              <w:rPr>
                <w:noProof/>
                <w:webHidden/>
              </w:rPr>
            </w:r>
            <w:r>
              <w:rPr>
                <w:noProof/>
                <w:webHidden/>
              </w:rPr>
              <w:fldChar w:fldCharType="separate"/>
            </w:r>
            <w:r>
              <w:rPr>
                <w:noProof/>
                <w:webHidden/>
              </w:rPr>
              <w:t>45</w:t>
            </w:r>
            <w:r>
              <w:rPr>
                <w:noProof/>
                <w:webHidden/>
              </w:rPr>
              <w:fldChar w:fldCharType="end"/>
            </w:r>
          </w:hyperlink>
        </w:p>
        <w:p w14:paraId="2A436827" w14:textId="6F1092BD" w:rsidR="001E2E49" w:rsidRDefault="001E2E49">
          <w:pPr>
            <w:pStyle w:val="Sumrio1"/>
            <w:rPr>
              <w:rFonts w:asciiTheme="minorHAnsi" w:eastAsiaTheme="minorEastAsia" w:hAnsiTheme="minorHAnsi" w:cstheme="minorBidi"/>
              <w:noProof/>
              <w:spacing w:val="0"/>
              <w:kern w:val="0"/>
              <w:sz w:val="22"/>
              <w:szCs w:val="22"/>
              <w:lang w:eastAsia="pt-BR"/>
            </w:rPr>
          </w:pPr>
          <w:hyperlink w:anchor="_Toc48465937" w:history="1">
            <w:r w:rsidRPr="00863924">
              <w:rPr>
                <w:rStyle w:val="Hyperlink"/>
                <w:noProof/>
              </w:rPr>
              <w:t>6.</w:t>
            </w:r>
            <w:r>
              <w:rPr>
                <w:rFonts w:asciiTheme="minorHAnsi" w:eastAsiaTheme="minorEastAsia" w:hAnsiTheme="minorHAnsi" w:cstheme="minorBidi"/>
                <w:noProof/>
                <w:spacing w:val="0"/>
                <w:kern w:val="0"/>
                <w:sz w:val="22"/>
                <w:szCs w:val="22"/>
                <w:lang w:eastAsia="pt-BR"/>
              </w:rPr>
              <w:tab/>
            </w:r>
            <w:r w:rsidRPr="00863924">
              <w:rPr>
                <w:rStyle w:val="Hyperlink"/>
                <w:noProof/>
              </w:rPr>
              <w:t>SIMULAÇÕES COMPUTACIONAIS</w:t>
            </w:r>
            <w:r>
              <w:rPr>
                <w:noProof/>
                <w:webHidden/>
              </w:rPr>
              <w:tab/>
            </w:r>
            <w:r>
              <w:rPr>
                <w:noProof/>
                <w:webHidden/>
              </w:rPr>
              <w:fldChar w:fldCharType="begin"/>
            </w:r>
            <w:r>
              <w:rPr>
                <w:noProof/>
                <w:webHidden/>
              </w:rPr>
              <w:instrText xml:space="preserve"> PAGEREF _Toc48465937 \h </w:instrText>
            </w:r>
            <w:r>
              <w:rPr>
                <w:noProof/>
                <w:webHidden/>
              </w:rPr>
            </w:r>
            <w:r>
              <w:rPr>
                <w:noProof/>
                <w:webHidden/>
              </w:rPr>
              <w:fldChar w:fldCharType="separate"/>
            </w:r>
            <w:r>
              <w:rPr>
                <w:noProof/>
                <w:webHidden/>
              </w:rPr>
              <w:t>49</w:t>
            </w:r>
            <w:r>
              <w:rPr>
                <w:noProof/>
                <w:webHidden/>
              </w:rPr>
              <w:fldChar w:fldCharType="end"/>
            </w:r>
          </w:hyperlink>
        </w:p>
        <w:p w14:paraId="76FF7309" w14:textId="74BD9AB4"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38" w:history="1">
            <w:r w:rsidRPr="00863924">
              <w:rPr>
                <w:rStyle w:val="Hyperlink"/>
                <w:noProof/>
              </w:rPr>
              <w:t>6.1.</w:t>
            </w:r>
            <w:r>
              <w:rPr>
                <w:rFonts w:asciiTheme="minorHAnsi" w:eastAsiaTheme="minorEastAsia" w:hAnsiTheme="minorHAnsi" w:cstheme="minorBidi"/>
                <w:noProof/>
                <w:spacing w:val="0"/>
                <w:kern w:val="0"/>
                <w:sz w:val="22"/>
                <w:szCs w:val="22"/>
                <w:lang w:eastAsia="pt-BR"/>
              </w:rPr>
              <w:tab/>
            </w:r>
            <w:r w:rsidRPr="00863924">
              <w:rPr>
                <w:rStyle w:val="Hyperlink"/>
                <w:noProof/>
              </w:rPr>
              <w:t>BARRA ENGASTADA</w:t>
            </w:r>
            <w:r>
              <w:rPr>
                <w:noProof/>
                <w:webHidden/>
              </w:rPr>
              <w:tab/>
            </w:r>
            <w:r>
              <w:rPr>
                <w:noProof/>
                <w:webHidden/>
              </w:rPr>
              <w:fldChar w:fldCharType="begin"/>
            </w:r>
            <w:r>
              <w:rPr>
                <w:noProof/>
                <w:webHidden/>
              </w:rPr>
              <w:instrText xml:space="preserve"> PAGEREF _Toc48465938 \h </w:instrText>
            </w:r>
            <w:r>
              <w:rPr>
                <w:noProof/>
                <w:webHidden/>
              </w:rPr>
            </w:r>
            <w:r>
              <w:rPr>
                <w:noProof/>
                <w:webHidden/>
              </w:rPr>
              <w:fldChar w:fldCharType="separate"/>
            </w:r>
            <w:r>
              <w:rPr>
                <w:noProof/>
                <w:webHidden/>
              </w:rPr>
              <w:t>49</w:t>
            </w:r>
            <w:r>
              <w:rPr>
                <w:noProof/>
                <w:webHidden/>
              </w:rPr>
              <w:fldChar w:fldCharType="end"/>
            </w:r>
          </w:hyperlink>
        </w:p>
        <w:p w14:paraId="40ED1C6D" w14:textId="114A41A7" w:rsidR="001E2E49" w:rsidRDefault="001E2E49">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65939" w:history="1">
            <w:r w:rsidRPr="00863924">
              <w:rPr>
                <w:rStyle w:val="Hyperlink"/>
                <w:noProof/>
              </w:rPr>
              <w:t>6.2.</w:t>
            </w:r>
            <w:r>
              <w:rPr>
                <w:rFonts w:asciiTheme="minorHAnsi" w:eastAsiaTheme="minorEastAsia" w:hAnsiTheme="minorHAnsi" w:cstheme="minorBidi"/>
                <w:noProof/>
                <w:spacing w:val="0"/>
                <w:kern w:val="0"/>
                <w:sz w:val="22"/>
                <w:szCs w:val="22"/>
                <w:lang w:eastAsia="pt-BR"/>
              </w:rPr>
              <w:tab/>
            </w:r>
            <w:r w:rsidRPr="00863924">
              <w:rPr>
                <w:rStyle w:val="Hyperlink"/>
                <w:noProof/>
              </w:rPr>
              <w:t>MEMBRANA QUADRADA</w:t>
            </w:r>
            <w:r>
              <w:rPr>
                <w:noProof/>
                <w:webHidden/>
              </w:rPr>
              <w:tab/>
            </w:r>
            <w:r>
              <w:rPr>
                <w:noProof/>
                <w:webHidden/>
              </w:rPr>
              <w:fldChar w:fldCharType="begin"/>
            </w:r>
            <w:r>
              <w:rPr>
                <w:noProof/>
                <w:webHidden/>
              </w:rPr>
              <w:instrText xml:space="preserve"> PAGEREF _Toc48465939 \h </w:instrText>
            </w:r>
            <w:r>
              <w:rPr>
                <w:noProof/>
                <w:webHidden/>
              </w:rPr>
            </w:r>
            <w:r>
              <w:rPr>
                <w:noProof/>
                <w:webHidden/>
              </w:rPr>
              <w:fldChar w:fldCharType="separate"/>
            </w:r>
            <w:r>
              <w:rPr>
                <w:noProof/>
                <w:webHidden/>
              </w:rPr>
              <w:t>52</w:t>
            </w:r>
            <w:r>
              <w:rPr>
                <w:noProof/>
                <w:webHidden/>
              </w:rPr>
              <w:fldChar w:fldCharType="end"/>
            </w:r>
          </w:hyperlink>
        </w:p>
        <w:p w14:paraId="63685AB0" w14:textId="0CC67C52" w:rsidR="001E2E49" w:rsidRDefault="001E2E49">
          <w:pPr>
            <w:pStyle w:val="Sumrio1"/>
            <w:rPr>
              <w:rFonts w:asciiTheme="minorHAnsi" w:eastAsiaTheme="minorEastAsia" w:hAnsiTheme="minorHAnsi" w:cstheme="minorBidi"/>
              <w:noProof/>
              <w:spacing w:val="0"/>
              <w:kern w:val="0"/>
              <w:sz w:val="22"/>
              <w:szCs w:val="22"/>
              <w:lang w:eastAsia="pt-BR"/>
            </w:rPr>
          </w:pPr>
          <w:hyperlink w:anchor="_Toc48465940" w:history="1">
            <w:r w:rsidRPr="00863924">
              <w:rPr>
                <w:rStyle w:val="Hyperlink"/>
                <w:noProof/>
              </w:rPr>
              <w:t>7.</w:t>
            </w:r>
            <w:r>
              <w:rPr>
                <w:rFonts w:asciiTheme="minorHAnsi" w:eastAsiaTheme="minorEastAsia" w:hAnsiTheme="minorHAnsi" w:cstheme="minorBidi"/>
                <w:noProof/>
                <w:spacing w:val="0"/>
                <w:kern w:val="0"/>
                <w:sz w:val="22"/>
                <w:szCs w:val="22"/>
                <w:lang w:eastAsia="pt-BR"/>
              </w:rPr>
              <w:tab/>
            </w:r>
            <w:r w:rsidRPr="00863924">
              <w:rPr>
                <w:rStyle w:val="Hyperlink"/>
                <w:noProof/>
              </w:rPr>
              <w:t>CONCLUSÕES</w:t>
            </w:r>
            <w:r>
              <w:rPr>
                <w:noProof/>
                <w:webHidden/>
              </w:rPr>
              <w:tab/>
            </w:r>
            <w:r>
              <w:rPr>
                <w:noProof/>
                <w:webHidden/>
              </w:rPr>
              <w:fldChar w:fldCharType="begin"/>
            </w:r>
            <w:r>
              <w:rPr>
                <w:noProof/>
                <w:webHidden/>
              </w:rPr>
              <w:instrText xml:space="preserve"> PAGEREF _Toc48465940 \h </w:instrText>
            </w:r>
            <w:r>
              <w:rPr>
                <w:noProof/>
                <w:webHidden/>
              </w:rPr>
            </w:r>
            <w:r>
              <w:rPr>
                <w:noProof/>
                <w:webHidden/>
              </w:rPr>
              <w:fldChar w:fldCharType="separate"/>
            </w:r>
            <w:r>
              <w:rPr>
                <w:noProof/>
                <w:webHidden/>
              </w:rPr>
              <w:t>55</w:t>
            </w:r>
            <w:r>
              <w:rPr>
                <w:noProof/>
                <w:webHidden/>
              </w:rPr>
              <w:fldChar w:fldCharType="end"/>
            </w:r>
          </w:hyperlink>
        </w:p>
        <w:p w14:paraId="356BEAA7" w14:textId="5BF3DA25" w:rsidR="001E2E49" w:rsidRDefault="001E2E49">
          <w:pPr>
            <w:pStyle w:val="Sumrio1"/>
            <w:rPr>
              <w:rFonts w:asciiTheme="minorHAnsi" w:eastAsiaTheme="minorEastAsia" w:hAnsiTheme="minorHAnsi" w:cstheme="minorBidi"/>
              <w:noProof/>
              <w:spacing w:val="0"/>
              <w:kern w:val="0"/>
              <w:sz w:val="22"/>
              <w:szCs w:val="22"/>
              <w:lang w:eastAsia="pt-BR"/>
            </w:rPr>
          </w:pPr>
          <w:hyperlink w:anchor="_Toc48465941" w:history="1">
            <w:r w:rsidRPr="00863924">
              <w:rPr>
                <w:rStyle w:val="Hyperlink"/>
                <w:noProof/>
              </w:rPr>
              <w:t>8.</w:t>
            </w:r>
            <w:r>
              <w:rPr>
                <w:rFonts w:asciiTheme="minorHAnsi" w:eastAsiaTheme="minorEastAsia" w:hAnsiTheme="minorHAnsi" w:cstheme="minorBidi"/>
                <w:noProof/>
                <w:spacing w:val="0"/>
                <w:kern w:val="0"/>
                <w:sz w:val="22"/>
                <w:szCs w:val="22"/>
                <w:lang w:eastAsia="pt-BR"/>
              </w:rPr>
              <w:tab/>
            </w:r>
            <w:r w:rsidRPr="00863924">
              <w:rPr>
                <w:rStyle w:val="Hyperlink"/>
                <w:noProof/>
              </w:rPr>
              <w:t>REFERÊNCIAS</w:t>
            </w:r>
            <w:r>
              <w:rPr>
                <w:noProof/>
                <w:webHidden/>
              </w:rPr>
              <w:tab/>
            </w:r>
            <w:r>
              <w:rPr>
                <w:noProof/>
                <w:webHidden/>
              </w:rPr>
              <w:fldChar w:fldCharType="begin"/>
            </w:r>
            <w:r>
              <w:rPr>
                <w:noProof/>
                <w:webHidden/>
              </w:rPr>
              <w:instrText xml:space="preserve"> PAGEREF _Toc48465941 \h </w:instrText>
            </w:r>
            <w:r>
              <w:rPr>
                <w:noProof/>
                <w:webHidden/>
              </w:rPr>
            </w:r>
            <w:r>
              <w:rPr>
                <w:noProof/>
                <w:webHidden/>
              </w:rPr>
              <w:fldChar w:fldCharType="separate"/>
            </w:r>
            <w:r>
              <w:rPr>
                <w:noProof/>
                <w:webHidden/>
              </w:rPr>
              <w:t>56</w:t>
            </w:r>
            <w:r>
              <w:rPr>
                <w:noProof/>
                <w:webHidden/>
              </w:rPr>
              <w:fldChar w:fldCharType="end"/>
            </w:r>
          </w:hyperlink>
        </w:p>
        <w:p w14:paraId="0815E4E9" w14:textId="7B800DC5" w:rsidR="001E2E49" w:rsidRDefault="001E2E49">
          <w:pPr>
            <w:pStyle w:val="Sumrio1"/>
            <w:rPr>
              <w:rFonts w:asciiTheme="minorHAnsi" w:eastAsiaTheme="minorEastAsia" w:hAnsiTheme="minorHAnsi" w:cstheme="minorBidi"/>
              <w:noProof/>
              <w:spacing w:val="0"/>
              <w:kern w:val="0"/>
              <w:sz w:val="22"/>
              <w:szCs w:val="22"/>
              <w:lang w:eastAsia="pt-BR"/>
            </w:rPr>
          </w:pPr>
          <w:hyperlink w:anchor="_Toc48465942" w:history="1">
            <w:r w:rsidRPr="00863924">
              <w:rPr>
                <w:rStyle w:val="Hyperlink"/>
                <w:noProof/>
              </w:rPr>
              <w:t>APÊNDICES</w:t>
            </w:r>
            <w:r>
              <w:rPr>
                <w:noProof/>
                <w:webHidden/>
              </w:rPr>
              <w:tab/>
            </w:r>
            <w:r>
              <w:rPr>
                <w:noProof/>
                <w:webHidden/>
              </w:rPr>
              <w:fldChar w:fldCharType="begin"/>
            </w:r>
            <w:r>
              <w:rPr>
                <w:noProof/>
                <w:webHidden/>
              </w:rPr>
              <w:instrText xml:space="preserve"> PAGEREF _Toc48465942 \h </w:instrText>
            </w:r>
            <w:r>
              <w:rPr>
                <w:noProof/>
                <w:webHidden/>
              </w:rPr>
            </w:r>
            <w:r>
              <w:rPr>
                <w:noProof/>
                <w:webHidden/>
              </w:rPr>
              <w:fldChar w:fldCharType="separate"/>
            </w:r>
            <w:r>
              <w:rPr>
                <w:noProof/>
                <w:webHidden/>
              </w:rPr>
              <w:t>62</w:t>
            </w:r>
            <w:r>
              <w:rPr>
                <w:noProof/>
                <w:webHidden/>
              </w:rPr>
              <w:fldChar w:fldCharType="end"/>
            </w:r>
          </w:hyperlink>
        </w:p>
        <w:p w14:paraId="17DFAF8B" w14:textId="4AFB62C2"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Default="009F58F6">
      <w:pPr>
        <w:rPr>
          <w:rFonts w:cs="Arial"/>
          <w:color w:val="000000"/>
          <w:sz w:val="20"/>
          <w:szCs w:val="20"/>
        </w:rPr>
      </w:pPr>
    </w:p>
    <w:p w14:paraId="28ADE0BD" w14:textId="77777777" w:rsidR="000D5D14" w:rsidRDefault="009F58F6" w:rsidP="000C007C">
      <w:pPr>
        <w:rPr>
          <w:rFonts w:cs="Arial"/>
          <w:color w:val="000000"/>
          <w:szCs w:val="20"/>
        </w:rPr>
      </w:pPr>
      <w:r w:rsidRPr="000C007C">
        <w:rPr>
          <w:rFonts w:cs="Arial"/>
          <w:color w:val="000000"/>
          <w:sz w:val="20"/>
          <w:szCs w:val="20"/>
        </w:rPr>
        <w:br w:type="page"/>
      </w:r>
    </w:p>
    <w:p w14:paraId="3193798B" w14:textId="77777777" w:rsidR="003F5EE4" w:rsidRDefault="003F5EE4" w:rsidP="003F5EE4">
      <w:pPr>
        <w:pStyle w:val="Ttulo1"/>
        <w:sectPr w:rsidR="003F5EE4" w:rsidSect="003F5EE4">
          <w:pgSz w:w="11906" w:h="16838"/>
          <w:pgMar w:top="1701" w:right="1134" w:bottom="1134" w:left="1701" w:header="709" w:footer="709" w:gutter="0"/>
          <w:cols w:space="708"/>
          <w:docGrid w:linePitch="360"/>
        </w:sectPr>
      </w:pPr>
    </w:p>
    <w:p w14:paraId="01AA9CE5" w14:textId="77777777" w:rsidR="00F723CF" w:rsidRDefault="00FF430B" w:rsidP="00F723CF">
      <w:pPr>
        <w:pStyle w:val="Ttulo1"/>
        <w:ind w:left="360" w:hanging="360"/>
      </w:pPr>
      <w:bookmarkStart w:id="0" w:name="_Toc48465917"/>
      <w:r>
        <w:lastRenderedPageBreak/>
        <w:t>INTRODUÇÃO</w:t>
      </w:r>
      <w:bookmarkEnd w:id="0"/>
    </w:p>
    <w:p w14:paraId="43EF71B4" w14:textId="489862B8" w:rsidR="00F723CF" w:rsidRDefault="00FF430B" w:rsidP="00F723CF">
      <w:pPr>
        <w:pStyle w:val="Ttulo2"/>
      </w:pPr>
      <w:bookmarkStart w:id="1" w:name="_Toc48465918"/>
      <w:r>
        <w:t>COMENTÁRIOS PRELIMINARES</w:t>
      </w:r>
      <w:bookmarkEnd w:id="1"/>
    </w:p>
    <w:p w14:paraId="450C90D0" w14:textId="1F67B482" w:rsidR="008D2AD7" w:rsidRPr="00AC75F6" w:rsidRDefault="008D2AD7" w:rsidP="0024657B">
      <w:pPr>
        <w:pStyle w:val="NormalcomRecuo"/>
        <w:rPr>
          <w:color w:val="FF0000"/>
        </w:rPr>
      </w:pPr>
      <w:r>
        <w:t xml:space="preserve">Para o contínuo desenvolvimento da sociedade humana nos tempos modernos e a manutenção da </w:t>
      </w:r>
      <w:r w:rsidRPr="00557CFE">
        <w:t>sustentabilidade da vida no planeta, a evolução das tecnologias se mostra cada vez mais necessária e importante</w:t>
      </w:r>
      <w:r w:rsidR="00A42CC9" w:rsidRPr="00557CFE">
        <w:t>, pois possibilita diversas interações e progressos que não seriam possíveis outrora. A tecnologia se tornou um pilar da sociedade moderna, como exemplificado p</w:t>
      </w:r>
      <w:r w:rsidR="00AC75F6" w:rsidRPr="00557CFE">
        <w:t>ela n</w:t>
      </w:r>
      <w:r w:rsidR="00A42CC9" w:rsidRPr="00557CFE">
        <w:t>avegação de aviões através de GPS (Global Positioning System)</w:t>
      </w:r>
      <w:r w:rsidR="00AC75F6" w:rsidRPr="00557CFE">
        <w:t xml:space="preserve"> e pelos arrojados </w:t>
      </w:r>
      <w:r w:rsidR="00A42CC9" w:rsidRPr="00557CFE">
        <w:t xml:space="preserve">cálculos </w:t>
      </w:r>
      <w:r w:rsidR="00AC75F6" w:rsidRPr="00557CFE">
        <w:t xml:space="preserve">mecânicos e </w:t>
      </w:r>
      <w:r w:rsidR="00A42CC9" w:rsidRPr="00557CFE">
        <w:t>estruturais</w:t>
      </w:r>
      <w:r w:rsidR="00AC75F6" w:rsidRPr="00557CFE">
        <w:t>, que m</w:t>
      </w:r>
      <w:r w:rsidR="00A42CC9" w:rsidRPr="00557CFE">
        <w:t>elhora</w:t>
      </w:r>
      <w:r w:rsidR="00AC75F6" w:rsidRPr="00557CFE">
        <w:t>m</w:t>
      </w:r>
      <w:r w:rsidR="00A42CC9" w:rsidRPr="00557CFE">
        <w:t xml:space="preserve"> a eficiência e </w:t>
      </w:r>
      <w:r w:rsidR="00AC75F6" w:rsidRPr="00557CFE">
        <w:t xml:space="preserve">a </w:t>
      </w:r>
      <w:r w:rsidR="00A42CC9" w:rsidRPr="00557CFE">
        <w:t>segurança de construções</w:t>
      </w:r>
      <w:r w:rsidR="00AC75F6" w:rsidRPr="00557CFE">
        <w:t xml:space="preserve"> e a</w:t>
      </w:r>
      <w:r w:rsidR="00A42CC9" w:rsidRPr="00557CFE">
        <w:t>umenta</w:t>
      </w:r>
      <w:r w:rsidR="00AC75F6" w:rsidRPr="00557CFE">
        <w:t>m</w:t>
      </w:r>
      <w:r w:rsidR="00A42CC9" w:rsidRPr="00557CFE">
        <w:t xml:space="preserve"> a eficiência de equipamentos</w:t>
      </w:r>
      <w:r w:rsidR="00AC75F6" w:rsidRPr="00557CFE">
        <w:t xml:space="preserve"> e máquinas, </w:t>
      </w:r>
      <w:r w:rsidR="00A42CC9" w:rsidRPr="00557CFE">
        <w:t>entre diversos outros</w:t>
      </w:r>
      <w:r w:rsidR="00AC75F6" w:rsidRPr="00557CFE">
        <w:t xml:space="preserve"> itens</w:t>
      </w:r>
      <w:r w:rsidR="00A42CC9" w:rsidRPr="00557CFE">
        <w:t>.</w:t>
      </w:r>
    </w:p>
    <w:p w14:paraId="139F8409" w14:textId="518AEEE0" w:rsidR="00A42CC9" w:rsidRDefault="00A42CC9" w:rsidP="0024657B">
      <w:pPr>
        <w:pStyle w:val="NormalcomRecuo"/>
      </w:pPr>
      <w:r>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391FEFF4" w:rsidR="003873D6" w:rsidRDefault="003873D6" w:rsidP="0024657B">
      <w:pPr>
        <w:pStyle w:val="NormalcomRecuo"/>
      </w:pPr>
      <w:r>
        <w:t xml:space="preserve">Tais resoluções matemáticas são bastante usuais dentro da Engenharia, dado o diverso uso que se faz das mesmas, e os diversos métodos desenvolvidos para resolução de problemas e que são aplicados constantemente na Engenharia Mecânica, Civil, </w:t>
      </w:r>
      <w:r w:rsidR="00FD2AF5">
        <w:t>Elétrica, entre outras. Alguns desses principais métodos são:</w:t>
      </w:r>
    </w:p>
    <w:p w14:paraId="22796FB9" w14:textId="56B42EE9" w:rsidR="00FD2AF5" w:rsidRDefault="00FD2AF5" w:rsidP="00FD2AF5">
      <w:pPr>
        <w:pStyle w:val="NormalcomRecuo"/>
        <w:numPr>
          <w:ilvl w:val="0"/>
          <w:numId w:val="10"/>
        </w:numPr>
      </w:pPr>
      <w:r>
        <w:t>Método dos Elementos Finitos (MEF)</w:t>
      </w:r>
      <w:r w:rsidR="00AC75F6">
        <w:t xml:space="preserve"> [</w:t>
      </w:r>
      <w:r w:rsidR="00AC75F6" w:rsidRPr="00AC75F6">
        <w:rPr>
          <w:color w:val="FF0000"/>
        </w:rPr>
        <w:t xml:space="preserve">referência] </w:t>
      </w:r>
      <w:r w:rsidR="00EA14EC">
        <w:rPr>
          <w:color w:val="FF0000"/>
        </w:rPr>
        <w:t xml:space="preserve">“Courant e </w:t>
      </w:r>
      <w:r w:rsidR="00EA14EC" w:rsidRPr="00EA14EC">
        <w:rPr>
          <w:color w:val="FF0000"/>
        </w:rPr>
        <w:t>Hrennikoff</w:t>
      </w:r>
      <w:r w:rsidR="00EA14EC">
        <w:rPr>
          <w:color w:val="FF0000"/>
        </w:rPr>
        <w:t>”</w:t>
      </w:r>
    </w:p>
    <w:p w14:paraId="40D03807" w14:textId="6F157AF1" w:rsidR="00FD2AF5" w:rsidRDefault="00FD2AF5" w:rsidP="00FD2AF5">
      <w:pPr>
        <w:pStyle w:val="NormalcomRecuo"/>
        <w:numPr>
          <w:ilvl w:val="0"/>
          <w:numId w:val="10"/>
        </w:numPr>
      </w:pPr>
      <w:r>
        <w:t>Método das Diferenças Finitas (MDF)</w:t>
      </w:r>
      <w:sdt>
        <w:sdtPr>
          <w:id w:val="-435135179"/>
          <w:citation/>
        </w:sdtPr>
        <w:sdtContent>
          <w:r w:rsidR="00EA14EC">
            <w:fldChar w:fldCharType="begin"/>
          </w:r>
          <w:r w:rsidR="00D73316">
            <w:instrText xml:space="preserve">CITATION For60 \l 1046 </w:instrText>
          </w:r>
          <w:r w:rsidR="00EA14EC">
            <w:fldChar w:fldCharType="separate"/>
          </w:r>
          <w:r w:rsidR="001E2E49">
            <w:rPr>
              <w:noProof/>
            </w:rPr>
            <w:t xml:space="preserve"> (Forsythe &amp; Wasow, 1960)</w:t>
          </w:r>
          <w:r w:rsidR="00EA14EC">
            <w:fldChar w:fldCharType="end"/>
          </w:r>
        </w:sdtContent>
      </w:sdt>
    </w:p>
    <w:p w14:paraId="4DB4ADF7" w14:textId="24587216" w:rsidR="00FD2AF5" w:rsidRDefault="00FD2AF5" w:rsidP="00FD2AF5">
      <w:pPr>
        <w:pStyle w:val="NormalcomRecuo"/>
        <w:numPr>
          <w:ilvl w:val="0"/>
          <w:numId w:val="10"/>
        </w:numPr>
      </w:pPr>
      <w:r>
        <w:t>Método dos Volumes Finitos (MVF)</w:t>
      </w:r>
      <w:r w:rsidR="00AC75F6">
        <w:t xml:space="preserve"> </w:t>
      </w:r>
      <w:sdt>
        <w:sdtPr>
          <w:id w:val="926772079"/>
          <w:citation/>
        </w:sdtPr>
        <w:sdtContent>
          <w:r w:rsidR="00D73316">
            <w:fldChar w:fldCharType="begin"/>
          </w:r>
          <w:r w:rsidR="00D73316">
            <w:instrText xml:space="preserve"> CITATION Eym00 \l 1046 </w:instrText>
          </w:r>
          <w:r w:rsidR="00D73316">
            <w:fldChar w:fldCharType="separate"/>
          </w:r>
          <w:r w:rsidR="001E2E49">
            <w:rPr>
              <w:noProof/>
            </w:rPr>
            <w:t>(Eymard, Gallouët, &amp; Herbin, 2000)</w:t>
          </w:r>
          <w:r w:rsidR="00D73316">
            <w:fldChar w:fldCharType="end"/>
          </w:r>
        </w:sdtContent>
      </w:sdt>
    </w:p>
    <w:p w14:paraId="194535B1" w14:textId="45BBB15C" w:rsidR="00FD2AF5" w:rsidRDefault="00FD2AF5" w:rsidP="00FD2AF5">
      <w:pPr>
        <w:pStyle w:val="NormalcomRecuo"/>
        <w:numPr>
          <w:ilvl w:val="0"/>
          <w:numId w:val="10"/>
        </w:numPr>
      </w:pPr>
      <w:r>
        <w:t>Método dos Elementos de Contorno (MEC)</w:t>
      </w:r>
    </w:p>
    <w:p w14:paraId="3254C3C4" w14:textId="4C0A93C0" w:rsidR="00405D8F" w:rsidRPr="00D569AA" w:rsidRDefault="00A42CC9" w:rsidP="0024657B">
      <w:pPr>
        <w:pStyle w:val="NormalcomRecuo"/>
        <w:rPr>
          <w:color w:val="FF0000"/>
        </w:rPr>
      </w:pPr>
      <w:r>
        <w:t>Assim, dentro deste contexto, o</w:t>
      </w:r>
      <w:r w:rsidR="008D2AD7">
        <w:t xml:space="preserve"> desenvolvimento deste trabalho</w:t>
      </w:r>
      <w:r>
        <w:t xml:space="preserve"> busca </w:t>
      </w:r>
      <w:r w:rsidR="00D569AA">
        <w:t xml:space="preserve">contribuir com </w:t>
      </w:r>
      <w:r w:rsidR="0081600E">
        <w:t xml:space="preserve">o </w:t>
      </w:r>
      <w:r w:rsidR="00D569AA">
        <w:t xml:space="preserve">desenvolvimento na pesquisa do </w:t>
      </w:r>
      <w:r w:rsidR="003873D6">
        <w:t>M</w:t>
      </w:r>
      <w:r w:rsidR="0081600E">
        <w:t xml:space="preserve">étodo </w:t>
      </w:r>
      <w:r w:rsidR="003873D6">
        <w:t>dos Elementos de Contorno</w:t>
      </w:r>
      <w:r w:rsidR="00FD2AF5">
        <w:t xml:space="preserve"> que surgiu em meados da década de 70,</w:t>
      </w:r>
      <w:r w:rsidR="000A7BBE">
        <w:t xml:space="preserve"> </w:t>
      </w:r>
      <w:sdt>
        <w:sdtPr>
          <w:rPr>
            <w:color w:val="4472C4" w:themeColor="accent1"/>
          </w:rPr>
          <w:id w:val="1267279326"/>
          <w:citation/>
        </w:sdtPr>
        <w:sdtContent>
          <w:r w:rsidR="000A7BBE" w:rsidRPr="000A7BBE">
            <w:rPr>
              <w:color w:val="4472C4" w:themeColor="accent1"/>
            </w:rPr>
            <w:fldChar w:fldCharType="begin"/>
          </w:r>
          <w:r w:rsidR="00693BA8">
            <w:rPr>
              <w:color w:val="4472C4" w:themeColor="accent1"/>
            </w:rPr>
            <w:instrText xml:space="preserve">CITATION Bre78 \t  \l 1046 </w:instrText>
          </w:r>
          <w:r w:rsidR="000A7BBE" w:rsidRPr="000A7BBE">
            <w:rPr>
              <w:color w:val="4472C4" w:themeColor="accent1"/>
            </w:rPr>
            <w:fldChar w:fldCharType="separate"/>
          </w:r>
          <w:r w:rsidR="001E2E49" w:rsidRPr="001E2E49">
            <w:rPr>
              <w:noProof/>
              <w:color w:val="4472C4" w:themeColor="accent1"/>
            </w:rPr>
            <w:t>(Brebbia C. A., 1978)</w:t>
          </w:r>
          <w:r w:rsidR="000A7BBE" w:rsidRPr="000A7BBE">
            <w:rPr>
              <w:color w:val="4472C4" w:themeColor="accent1"/>
            </w:rPr>
            <w:fldChar w:fldCharType="end"/>
          </w:r>
        </w:sdtContent>
      </w:sdt>
      <w:r w:rsidR="000A7BBE" w:rsidRPr="000A7BBE">
        <w:rPr>
          <w:color w:val="4472C4" w:themeColor="accent1"/>
        </w:rPr>
        <w:t>,</w:t>
      </w:r>
      <w:sdt>
        <w:sdtPr>
          <w:rPr>
            <w:color w:val="4472C4" w:themeColor="accent1"/>
          </w:rPr>
          <w:id w:val="-877314385"/>
          <w:citation/>
        </w:sdtPr>
        <w:sdtContent>
          <w:r w:rsidR="00A80CED" w:rsidRPr="000A7BBE">
            <w:rPr>
              <w:color w:val="4472C4" w:themeColor="accent1"/>
            </w:rPr>
            <w:fldChar w:fldCharType="begin"/>
          </w:r>
          <w:r w:rsidR="00693BA8">
            <w:rPr>
              <w:color w:val="4472C4" w:themeColor="accent1"/>
            </w:rPr>
            <w:instrText xml:space="preserve">CITATION Bre80 \t  \l 1046 </w:instrText>
          </w:r>
          <w:r w:rsidR="00A80CED" w:rsidRPr="000A7BBE">
            <w:rPr>
              <w:color w:val="4472C4" w:themeColor="accent1"/>
            </w:rPr>
            <w:fldChar w:fldCharType="separate"/>
          </w:r>
          <w:r w:rsidR="001E2E49">
            <w:rPr>
              <w:noProof/>
              <w:color w:val="4472C4" w:themeColor="accent1"/>
            </w:rPr>
            <w:t xml:space="preserve"> </w:t>
          </w:r>
          <w:r w:rsidR="001E2E49" w:rsidRPr="001E2E49">
            <w:rPr>
              <w:noProof/>
              <w:color w:val="4472C4" w:themeColor="accent1"/>
            </w:rPr>
            <w:t>(Brebbia &amp; Walker, 1980)</w:t>
          </w:r>
          <w:r w:rsidR="00A80CED" w:rsidRPr="000A7BBE">
            <w:rPr>
              <w:color w:val="4472C4" w:themeColor="accent1"/>
            </w:rPr>
            <w:fldChar w:fldCharType="end"/>
          </w:r>
        </w:sdtContent>
      </w:sdt>
      <w:r w:rsidR="00A80CED" w:rsidRPr="000A7BBE">
        <w:rPr>
          <w:color w:val="4472C4" w:themeColor="accent1"/>
        </w:rPr>
        <w:t xml:space="preserve"> </w:t>
      </w:r>
      <w:sdt>
        <w:sdtPr>
          <w:rPr>
            <w:color w:val="4472C4" w:themeColor="accent1"/>
          </w:rPr>
          <w:id w:val="-1449380814"/>
          <w:citation/>
        </w:sdtPr>
        <w:sdtContent>
          <w:r w:rsidR="000A7BBE" w:rsidRPr="000A7BBE">
            <w:rPr>
              <w:color w:val="4472C4" w:themeColor="accent1"/>
            </w:rPr>
            <w:fldChar w:fldCharType="begin"/>
          </w:r>
          <w:r w:rsidR="00693BA8">
            <w:rPr>
              <w:color w:val="4472C4" w:themeColor="accent1"/>
            </w:rPr>
            <w:instrText xml:space="preserve">CITATION Bre94 \t  \l 1046 </w:instrText>
          </w:r>
          <w:r w:rsidR="000A7BBE" w:rsidRPr="000A7BBE">
            <w:rPr>
              <w:color w:val="4472C4" w:themeColor="accent1"/>
            </w:rPr>
            <w:fldChar w:fldCharType="separate"/>
          </w:r>
          <w:r w:rsidR="001E2E49" w:rsidRPr="001E2E49">
            <w:rPr>
              <w:noProof/>
              <w:color w:val="4472C4" w:themeColor="accent1"/>
            </w:rPr>
            <w:t>(Brebbia &amp; Dominguez, 1994)</w:t>
          </w:r>
          <w:r w:rsidR="000A7BBE" w:rsidRPr="000A7BBE">
            <w:rPr>
              <w:color w:val="4472C4" w:themeColor="accent1"/>
            </w:rPr>
            <w:fldChar w:fldCharType="end"/>
          </w:r>
        </w:sdtContent>
      </w:sdt>
      <w:r w:rsidR="000A7BBE" w:rsidRPr="000A7BBE">
        <w:rPr>
          <w:color w:val="4472C4" w:themeColor="accent1"/>
        </w:rPr>
        <w:t>. Apesar d</w:t>
      </w:r>
      <w:r w:rsidR="00FD2AF5" w:rsidRPr="000A7BBE">
        <w:rPr>
          <w:color w:val="4472C4" w:themeColor="accent1"/>
        </w:rPr>
        <w:t>e atingi</w:t>
      </w:r>
      <w:r w:rsidR="000A7BBE" w:rsidRPr="000A7BBE">
        <w:rPr>
          <w:color w:val="4472C4" w:themeColor="accent1"/>
        </w:rPr>
        <w:t>r</w:t>
      </w:r>
      <w:r w:rsidR="00FD2AF5" w:rsidRPr="000A7BBE">
        <w:rPr>
          <w:color w:val="4472C4" w:themeColor="accent1"/>
        </w:rPr>
        <w:t xml:space="preserve"> um grande uso </w:t>
      </w:r>
      <w:r w:rsidR="000A7BBE" w:rsidRPr="000A7BBE">
        <w:rPr>
          <w:color w:val="4472C4" w:themeColor="accent1"/>
        </w:rPr>
        <w:t xml:space="preserve">na atualidade, ainda perde em popularidade para o </w:t>
      </w:r>
      <w:r w:rsidR="00D569AA" w:rsidRPr="000A7BBE">
        <w:rPr>
          <w:color w:val="4472C4" w:themeColor="accent1"/>
        </w:rPr>
        <w:t>MEF</w:t>
      </w:r>
      <w:r w:rsidR="000A7BBE" w:rsidRPr="000A7BBE">
        <w:rPr>
          <w:color w:val="4472C4" w:themeColor="accent1"/>
        </w:rPr>
        <w:t>, porém vem com o tempo ganhando cada vez um espaço maior.</w:t>
      </w:r>
    </w:p>
    <w:p w14:paraId="16480B9C" w14:textId="673EDC15" w:rsidR="00FD2AF5" w:rsidRPr="008D2AD7" w:rsidRDefault="00FD2AF5" w:rsidP="0024657B">
      <w:pPr>
        <w:pStyle w:val="NormalcomRecuo"/>
      </w:pPr>
      <w:r>
        <w:lastRenderedPageBreak/>
        <w:t xml:space="preserve">Este método permite lidar com diversos problemas físicos, possui uma boa precisão em comparação aos demais métodos citados e </w:t>
      </w:r>
      <w:r w:rsidRPr="00A80CED">
        <w:t xml:space="preserve">permite uma entrada </w:t>
      </w:r>
      <w:r w:rsidR="00D569AA" w:rsidRPr="00A80CED">
        <w:t xml:space="preserve">de dados </w:t>
      </w:r>
      <w:r w:rsidRPr="00A80CED">
        <w:t xml:space="preserve">mais simples </w:t>
      </w:r>
      <w:r>
        <w:t>para suas modelagens.</w:t>
      </w:r>
      <w:r w:rsidR="00D569AA">
        <w:t xml:space="preserve"> </w:t>
      </w:r>
      <w:r w:rsidR="00D569AA" w:rsidRPr="00D569AA">
        <w:rPr>
          <w:color w:val="00B050"/>
        </w:rPr>
        <w:t>Pode falar um pouco mais das vantagens do MEC, sem ufanismo</w:t>
      </w:r>
      <w:r w:rsidR="00D569AA">
        <w:t>.</w:t>
      </w:r>
    </w:p>
    <w:p w14:paraId="78E70F84" w14:textId="77777777" w:rsidR="00FF430B" w:rsidRPr="00FD2AF5" w:rsidRDefault="00FF430B" w:rsidP="00FF430B">
      <w:pPr>
        <w:pStyle w:val="Ttulo2"/>
      </w:pPr>
      <w:bookmarkStart w:id="2" w:name="_Toc48465919"/>
      <w:r w:rsidRPr="00FD2AF5">
        <w:t>OBJETIVO</w:t>
      </w:r>
      <w:bookmarkEnd w:id="2"/>
    </w:p>
    <w:p w14:paraId="534B2893" w14:textId="2DF7B1CA" w:rsidR="00405D8F" w:rsidRPr="00557CFE" w:rsidRDefault="00D569AA" w:rsidP="0024657B">
      <w:pPr>
        <w:pStyle w:val="NormalcomRecuo"/>
      </w:pPr>
      <w:r w:rsidRPr="00557CFE">
        <w:t xml:space="preserve">Este trabalho dá continuidade a um conjunto de pesquisas empreendidas no âmbito da UFES e já publicadas em diversos periódicos especializados, visando desenvolver o Método dos Elementos de Contorno </w:t>
      </w:r>
      <w:r w:rsidR="006D15B8" w:rsidRPr="00557CFE">
        <w:t xml:space="preserve">(MEC) </w:t>
      </w:r>
      <w:r w:rsidRPr="00557CFE">
        <w:t xml:space="preserve">de modo a tornar seu campo de aplicação mais amplo, superando algumas de suas limitações no trato de integrais de domínio. Para alcançar este objetivo, </w:t>
      </w:r>
      <w:r w:rsidR="00FD2AF5" w:rsidRPr="00557CFE">
        <w:t>duas vertentes se destacam</w:t>
      </w:r>
      <w:r w:rsidRPr="00557CFE">
        <w:t xml:space="preserve">: </w:t>
      </w:r>
      <w:r w:rsidR="00FD2AF5" w:rsidRPr="00557CFE">
        <w:t xml:space="preserve">o Método dos Elementos de Contorno com Dupla Reciprocidade </w:t>
      </w:r>
      <w:r w:rsidR="006D15B8" w:rsidRPr="00557CFE">
        <w:t xml:space="preserve">(MECDR) </w:t>
      </w:r>
      <w:r w:rsidR="00FD2AF5" w:rsidRPr="00557CFE">
        <w:t>e o Método dos Elementos de Contorno com Interpolação Direta</w:t>
      </w:r>
      <w:r w:rsidR="006D15B8" w:rsidRPr="00557CFE">
        <w:t xml:space="preserve"> (MECID)</w:t>
      </w:r>
      <w:r w:rsidRPr="00557CFE">
        <w:t xml:space="preserve">, </w:t>
      </w:r>
      <w:r w:rsidR="006D15B8" w:rsidRPr="00557CFE">
        <w:t xml:space="preserve">que se </w:t>
      </w:r>
      <w:r w:rsidRPr="00557CFE">
        <w:t>enquadra</w:t>
      </w:r>
      <w:r w:rsidR="006D15B8" w:rsidRPr="00557CFE">
        <w:t>m</w:t>
      </w:r>
      <w:r w:rsidRPr="00557CFE">
        <w:t xml:space="preserve"> como formulações que aplicam funções de base radial </w:t>
      </w:r>
      <w:r w:rsidR="006D15B8" w:rsidRPr="00557CFE">
        <w:t>como recurso auxiliar. Tais funções permitem escrever as equações integrais do MEC tão somente em termos de integrais de contorno</w:t>
      </w:r>
      <w:r w:rsidR="00773D99" w:rsidRPr="00557CFE">
        <w:t>.</w:t>
      </w:r>
      <w:r w:rsidR="00FD2AF5" w:rsidRPr="00557CFE">
        <w:t xml:space="preserve"> </w:t>
      </w:r>
      <w:r w:rsidR="006D15B8" w:rsidRPr="00557CFE">
        <w:t>A MECID, mais recente, quando aplicada aos problemas de Helmholtz</w:t>
      </w:r>
      <w:sdt>
        <w:sdtPr>
          <w:rPr>
            <w:color w:val="4472C4" w:themeColor="accent1"/>
          </w:rPr>
          <w:id w:val="-2026704825"/>
          <w:citation/>
        </w:sdtPr>
        <w:sdtContent>
          <w:r w:rsidR="00557CFE" w:rsidRPr="00557CFE">
            <w:rPr>
              <w:color w:val="4472C4" w:themeColor="accent1"/>
            </w:rPr>
            <w:fldChar w:fldCharType="begin"/>
          </w:r>
          <w:r w:rsidR="00557CFE" w:rsidRPr="00557CFE">
            <w:rPr>
              <w:color w:val="4472C4" w:themeColor="accent1"/>
            </w:rPr>
            <w:instrText xml:space="preserve"> CITATION But88 \l 1046 </w:instrText>
          </w:r>
          <w:r w:rsidR="00557CFE" w:rsidRPr="00557CFE">
            <w:rPr>
              <w:color w:val="4472C4" w:themeColor="accent1"/>
            </w:rPr>
            <w:fldChar w:fldCharType="separate"/>
          </w:r>
          <w:r w:rsidR="001E2E49">
            <w:rPr>
              <w:noProof/>
              <w:color w:val="4472C4" w:themeColor="accent1"/>
            </w:rPr>
            <w:t xml:space="preserve"> </w:t>
          </w:r>
          <w:r w:rsidR="001E2E49" w:rsidRPr="001E2E49">
            <w:rPr>
              <w:noProof/>
              <w:color w:val="4472C4" w:themeColor="accent1"/>
            </w:rPr>
            <w:t>(Butkov, 1988)</w:t>
          </w:r>
          <w:r w:rsidR="00557CFE" w:rsidRPr="00557CFE">
            <w:rPr>
              <w:color w:val="4472C4" w:themeColor="accent1"/>
            </w:rPr>
            <w:fldChar w:fldCharType="end"/>
          </w:r>
        </w:sdtContent>
      </w:sdt>
      <w:r w:rsidR="006D15B8" w:rsidRPr="00557CFE">
        <w:rPr>
          <w:color w:val="4472C4" w:themeColor="accent1"/>
        </w:rPr>
        <w:t xml:space="preserve"> </w:t>
      </w:r>
      <w:r w:rsidR="00FD2AF5" w:rsidRPr="00557CFE">
        <w:t xml:space="preserve">se ramifica em </w:t>
      </w:r>
      <w:r w:rsidR="00773D99" w:rsidRPr="00557CFE">
        <w:t>d</w:t>
      </w:r>
      <w:r w:rsidR="006D15B8" w:rsidRPr="00557CFE">
        <w:t>uas vertentes a formulação r</w:t>
      </w:r>
      <w:r w:rsidR="00FD2AF5" w:rsidRPr="00557CFE">
        <w:t>egularizad</w:t>
      </w:r>
      <w:r w:rsidR="006D15B8" w:rsidRPr="00557CFE">
        <w:t>a e a au</w:t>
      </w:r>
      <w:r w:rsidR="00FD2AF5" w:rsidRPr="00557CFE">
        <w:t>torregularizad</w:t>
      </w:r>
      <w:r w:rsidR="006D15B8" w:rsidRPr="00557CFE">
        <w:t>a</w:t>
      </w:r>
      <w:r w:rsidR="00FD2AF5" w:rsidRPr="00557CFE">
        <w:t>.</w:t>
      </w:r>
    </w:p>
    <w:p w14:paraId="2EFBA35C" w14:textId="77777777" w:rsidR="00FB2BC0" w:rsidRPr="00557CFE" w:rsidRDefault="00773D99" w:rsidP="00FB2BC0">
      <w:pPr>
        <w:pStyle w:val="NormalcomRecuo"/>
      </w:pPr>
      <w:r w:rsidRPr="00557CFE">
        <w:t>Assim, c</w:t>
      </w:r>
      <w:r w:rsidR="00FD2AF5" w:rsidRPr="00557CFE">
        <w:t>onsiderando os bons resultados da formulação autorregularizada d</w:t>
      </w:r>
      <w:r w:rsidR="006D15B8" w:rsidRPr="00557CFE">
        <w:t>a MECID</w:t>
      </w:r>
      <w:r w:rsidR="00FD2AF5" w:rsidRPr="00557CFE">
        <w:t xml:space="preserve"> em suas aplicações aos problemas </w:t>
      </w:r>
      <w:r w:rsidR="006D15B8" w:rsidRPr="00557CFE">
        <w:t>de varredura e resposta em frequência</w:t>
      </w:r>
      <w:r w:rsidR="00FB2BC0" w:rsidRPr="00557CFE">
        <w:t>,</w:t>
      </w:r>
      <w:r w:rsidR="006D15B8" w:rsidRPr="00557CFE">
        <w:t xml:space="preserve"> </w:t>
      </w:r>
      <w:r w:rsidR="00FD2AF5" w:rsidRPr="00557CFE">
        <w:t>governados pela Equação de Helmholtz, objetiv</w:t>
      </w:r>
      <w:r w:rsidR="00FB2BC0" w:rsidRPr="00557CFE">
        <w:t>ou</w:t>
      </w:r>
      <w:r w:rsidR="00FD2AF5" w:rsidRPr="00557CFE">
        <w:t xml:space="preserve">-se elaborar matematicamente um modelo </w:t>
      </w:r>
      <w:r w:rsidRPr="00557CFE">
        <w:t xml:space="preserve">bidimensional </w:t>
      </w:r>
      <w:r w:rsidR="00FD2AF5" w:rsidRPr="00557CFE">
        <w:t>autor</w:t>
      </w:r>
      <w:r w:rsidRPr="00557CFE">
        <w:t>r</w:t>
      </w:r>
      <w:r w:rsidR="00FD2AF5" w:rsidRPr="00557CFE">
        <w:t xml:space="preserve">egularizado adequado para calcular </w:t>
      </w:r>
      <w:r w:rsidRPr="00557CFE">
        <w:t>as</w:t>
      </w:r>
      <w:r w:rsidR="00FD2AF5" w:rsidRPr="00557CFE">
        <w:t xml:space="preserve"> </w:t>
      </w:r>
      <w:r w:rsidRPr="00557CFE">
        <w:t>frequências naturais associadas</w:t>
      </w:r>
      <w:r w:rsidR="00FB2BC0" w:rsidRPr="00557CFE">
        <w:t xml:space="preserve">. Contudo, a forma autorregularizada gerou matrizes adicionais, que resultaram num problema de autovalor de quarta ordem. </w:t>
      </w:r>
    </w:p>
    <w:p w14:paraId="73BF2D55" w14:textId="67A06EF1" w:rsidR="00FB2BC0" w:rsidRPr="00557CFE" w:rsidRDefault="00FB2BC0" w:rsidP="00FB2BC0">
      <w:pPr>
        <w:pStyle w:val="NormalcomRecuo"/>
      </w:pPr>
      <w:r w:rsidRPr="00557CFE">
        <w:t xml:space="preserve">O objetivo desta dissertação consiste exatamente em realizar um tratamento matemático adequado que permita escrever matricialmente o problema de autovalor numa forma acessível e daí obter sua solução computacional. </w:t>
      </w:r>
    </w:p>
    <w:p w14:paraId="1B2D5AFD" w14:textId="77777777" w:rsidR="00FF430B" w:rsidRPr="00773D99" w:rsidRDefault="00FF430B" w:rsidP="00FF430B">
      <w:pPr>
        <w:pStyle w:val="Ttulo2"/>
      </w:pPr>
      <w:bookmarkStart w:id="3" w:name="_Toc48465920"/>
      <w:r w:rsidRPr="00773D99">
        <w:t>RESUMO BIBLIOGRÁFICO</w:t>
      </w:r>
      <w:bookmarkEnd w:id="3"/>
    </w:p>
    <w:p w14:paraId="30B3570C" w14:textId="222A1F46" w:rsidR="002851CF" w:rsidRDefault="00FB2BC0" w:rsidP="0024657B">
      <w:pPr>
        <w:pStyle w:val="NormalcomRecuo"/>
      </w:pPr>
      <w:r>
        <w:t xml:space="preserve">A popularização do </w:t>
      </w:r>
      <w:r w:rsidR="00773D99">
        <w:t xml:space="preserve">Método de Elementos de Contorno </w:t>
      </w:r>
      <w:r w:rsidR="002851CF">
        <w:t>na Europa, no Brasil e mesmo na Ásia se d</w:t>
      </w:r>
      <w:r>
        <w:t>eve</w:t>
      </w:r>
      <w:r w:rsidR="00562A8C">
        <w:t>,</w:t>
      </w:r>
      <w:r>
        <w:t xml:space="preserve"> sobretudo</w:t>
      </w:r>
      <w:r w:rsidR="00562A8C">
        <w:t>,</w:t>
      </w:r>
      <w:r>
        <w:t xml:space="preserve"> aos trabalhos de Brebbia</w:t>
      </w:r>
      <w:r w:rsidR="002851CF">
        <w:t xml:space="preserve"> na Universidade de Southampton a partir de 1976, que culminou em seu livro</w:t>
      </w:r>
      <w:r w:rsidR="00192C02" w:rsidRPr="00244F96">
        <w:rPr>
          <w:color w:val="4472C4" w:themeColor="accent1"/>
        </w:rPr>
        <w:t xml:space="preserve"> </w:t>
      </w:r>
      <w:sdt>
        <w:sdtPr>
          <w:rPr>
            <w:color w:val="4472C4" w:themeColor="accent1"/>
          </w:rPr>
          <w:id w:val="-391572125"/>
          <w:citation/>
        </w:sdtPr>
        <w:sdtContent>
          <w:r w:rsidR="00192C02" w:rsidRPr="00244F96">
            <w:rPr>
              <w:color w:val="4472C4" w:themeColor="accent1"/>
            </w:rPr>
            <w:fldChar w:fldCharType="begin"/>
          </w:r>
          <w:r w:rsidR="00693BA8">
            <w:rPr>
              <w:color w:val="4472C4" w:themeColor="accent1"/>
            </w:rPr>
            <w:instrText xml:space="preserve">CITATION Bre78 \t  \l 1046 </w:instrText>
          </w:r>
          <w:r w:rsidR="00192C02" w:rsidRPr="00244F96">
            <w:rPr>
              <w:color w:val="4472C4" w:themeColor="accent1"/>
            </w:rPr>
            <w:fldChar w:fldCharType="separate"/>
          </w:r>
          <w:r w:rsidR="001E2E49" w:rsidRPr="001E2E49">
            <w:rPr>
              <w:noProof/>
              <w:color w:val="4472C4" w:themeColor="accent1"/>
            </w:rPr>
            <w:t>(Brebbia C. A., 1978)</w:t>
          </w:r>
          <w:r w:rsidR="00192C02" w:rsidRPr="00244F96">
            <w:rPr>
              <w:color w:val="4472C4" w:themeColor="accent1"/>
            </w:rPr>
            <w:fldChar w:fldCharType="end"/>
          </w:r>
        </w:sdtContent>
      </w:sdt>
      <w:r w:rsidR="00244F96" w:rsidRPr="00244F96">
        <w:rPr>
          <w:color w:val="4472C4" w:themeColor="accent1"/>
        </w:rPr>
        <w:t xml:space="preserve">. </w:t>
      </w:r>
      <w:r w:rsidR="002851CF">
        <w:t>Trabalhos anteriores</w:t>
      </w:r>
      <w:r w:rsidR="00534356">
        <w:t xml:space="preserve"> </w:t>
      </w:r>
      <w:r w:rsidR="002851CF">
        <w:t xml:space="preserve">foram feitos </w:t>
      </w:r>
      <w:r w:rsidR="002851CF">
        <w:lastRenderedPageBreak/>
        <w:t>nos Estados Unidos</w:t>
      </w:r>
      <w:r w:rsidR="00534356">
        <w:t xml:space="preserve"> </w:t>
      </w:r>
      <w:r w:rsidR="002851CF">
        <w:t>por</w:t>
      </w:r>
      <w:sdt>
        <w:sdtPr>
          <w:rPr>
            <w:color w:val="FF0000"/>
          </w:rPr>
          <w:id w:val="571774244"/>
          <w:citation/>
        </w:sdtPr>
        <w:sdtEndPr>
          <w:rPr>
            <w:color w:val="4472C4" w:themeColor="accent1"/>
          </w:rPr>
        </w:sdtEndPr>
        <w:sdtContent>
          <w:r w:rsidR="0010782B" w:rsidRPr="00EC7B65">
            <w:rPr>
              <w:color w:val="4472C4" w:themeColor="accent1"/>
            </w:rPr>
            <w:fldChar w:fldCharType="begin"/>
          </w:r>
          <w:r w:rsidR="0010782B" w:rsidRPr="00EC7B65">
            <w:rPr>
              <w:color w:val="4472C4" w:themeColor="accent1"/>
            </w:rPr>
            <w:instrText xml:space="preserve"> CITATION Riz67 \l 1046 </w:instrText>
          </w:r>
          <w:r w:rsidR="0010782B" w:rsidRPr="00EC7B65">
            <w:rPr>
              <w:color w:val="4472C4" w:themeColor="accent1"/>
            </w:rPr>
            <w:fldChar w:fldCharType="separate"/>
          </w:r>
          <w:r w:rsidR="001E2E49">
            <w:rPr>
              <w:noProof/>
              <w:color w:val="4472C4" w:themeColor="accent1"/>
            </w:rPr>
            <w:t xml:space="preserve"> </w:t>
          </w:r>
          <w:r w:rsidR="001E2E49" w:rsidRPr="001E2E49">
            <w:rPr>
              <w:noProof/>
              <w:color w:val="4472C4" w:themeColor="accent1"/>
            </w:rPr>
            <w:t>(Rizzo, 1967)</w:t>
          </w:r>
          <w:r w:rsidR="0010782B" w:rsidRPr="00EC7B65">
            <w:rPr>
              <w:color w:val="4472C4" w:themeColor="accent1"/>
            </w:rPr>
            <w:fldChar w:fldCharType="end"/>
          </w:r>
        </w:sdtContent>
      </w:sdt>
      <w:r w:rsidR="002851CF" w:rsidRPr="00EC7B65">
        <w:rPr>
          <w:color w:val="4472C4" w:themeColor="accent1"/>
        </w:rPr>
        <w:t>,</w:t>
      </w:r>
      <w:r w:rsidR="00EC7B65" w:rsidRPr="00EC7B65">
        <w:rPr>
          <w:color w:val="4472C4" w:themeColor="accent1"/>
        </w:rPr>
        <w:t xml:space="preserve"> </w:t>
      </w:r>
      <w:sdt>
        <w:sdtPr>
          <w:rPr>
            <w:color w:val="4472C4" w:themeColor="accent1"/>
          </w:rPr>
          <w:id w:val="-530417239"/>
          <w:citation/>
        </w:sdtPr>
        <w:sdtContent>
          <w:r w:rsidR="00EC7B65" w:rsidRPr="00EC7B65">
            <w:rPr>
              <w:color w:val="4472C4" w:themeColor="accent1"/>
            </w:rPr>
            <w:fldChar w:fldCharType="begin"/>
          </w:r>
          <w:r w:rsidR="00EC7B65" w:rsidRPr="00EC7B65">
            <w:rPr>
              <w:color w:val="4472C4" w:themeColor="accent1"/>
            </w:rPr>
            <w:instrText xml:space="preserve"> CITATION Cru73 \l 1046 </w:instrText>
          </w:r>
          <w:r w:rsidR="00EC7B65" w:rsidRPr="00EC7B65">
            <w:rPr>
              <w:color w:val="4472C4" w:themeColor="accent1"/>
            </w:rPr>
            <w:fldChar w:fldCharType="separate"/>
          </w:r>
          <w:r w:rsidR="001E2E49" w:rsidRPr="001E2E49">
            <w:rPr>
              <w:noProof/>
              <w:color w:val="4472C4" w:themeColor="accent1"/>
            </w:rPr>
            <w:t>(Cruse, 1973)</w:t>
          </w:r>
          <w:r w:rsidR="00EC7B65" w:rsidRPr="00EC7B65">
            <w:rPr>
              <w:color w:val="4472C4" w:themeColor="accent1"/>
            </w:rPr>
            <w:fldChar w:fldCharType="end"/>
          </w:r>
        </w:sdtContent>
      </w:sdt>
      <w:r w:rsidR="00534356" w:rsidRPr="00EC7B65">
        <w:rPr>
          <w:color w:val="4472C4" w:themeColor="accent1"/>
        </w:rPr>
        <w:t xml:space="preserve"> </w:t>
      </w:r>
      <w:r w:rsidR="002851CF" w:rsidRPr="00EC7B65">
        <w:rPr>
          <w:color w:val="4472C4" w:themeColor="accent1"/>
        </w:rPr>
        <w:t xml:space="preserve">e </w:t>
      </w:r>
      <w:sdt>
        <w:sdtPr>
          <w:rPr>
            <w:color w:val="4472C4" w:themeColor="accent1"/>
          </w:rPr>
          <w:id w:val="1644466853"/>
          <w:citation/>
        </w:sdtPr>
        <w:sdtContent>
          <w:r w:rsidR="00EC7B65" w:rsidRPr="00EC7B65">
            <w:rPr>
              <w:color w:val="4472C4" w:themeColor="accent1"/>
            </w:rPr>
            <w:fldChar w:fldCharType="begin"/>
          </w:r>
          <w:r w:rsidR="00693BA8">
            <w:rPr>
              <w:color w:val="4472C4" w:themeColor="accent1"/>
            </w:rPr>
            <w:instrText xml:space="preserve">CITATION The \t  \l 1046 </w:instrText>
          </w:r>
          <w:r w:rsidR="00EC7B65" w:rsidRPr="00EC7B65">
            <w:rPr>
              <w:color w:val="4472C4" w:themeColor="accent1"/>
            </w:rPr>
            <w:fldChar w:fldCharType="separate"/>
          </w:r>
          <w:r w:rsidR="001E2E49" w:rsidRPr="001E2E49">
            <w:rPr>
              <w:noProof/>
              <w:color w:val="4472C4" w:themeColor="accent1"/>
            </w:rPr>
            <w:t>(Banerjee, 1994)</w:t>
          </w:r>
          <w:r w:rsidR="00EC7B65" w:rsidRPr="00EC7B65">
            <w:rPr>
              <w:color w:val="4472C4" w:themeColor="accent1"/>
            </w:rPr>
            <w:fldChar w:fldCharType="end"/>
          </w:r>
        </w:sdtContent>
      </w:sdt>
      <w:r w:rsidR="00534356" w:rsidRPr="00EC7B65">
        <w:rPr>
          <w:color w:val="4472C4" w:themeColor="accent1"/>
        </w:rPr>
        <w:t>,</w:t>
      </w:r>
      <w:r w:rsidR="00534356" w:rsidRPr="00557CFE">
        <w:rPr>
          <w:color w:val="FF0000"/>
        </w:rPr>
        <w:t xml:space="preserve"> </w:t>
      </w:r>
      <w:r w:rsidR="00534356">
        <w:t xml:space="preserve">mas não tiveram o devido impacto na comunidade cientifica, apesar da relevância </w:t>
      </w:r>
      <w:r w:rsidR="000A7BBE">
        <w:t>destes</w:t>
      </w:r>
      <w:r w:rsidR="00534356">
        <w:t xml:space="preserve">. </w:t>
      </w:r>
    </w:p>
    <w:p w14:paraId="62268F2E" w14:textId="1EB7DD54" w:rsidR="00016E73" w:rsidRPr="00534356" w:rsidRDefault="00016E73" w:rsidP="00557CFE">
      <w:pPr>
        <w:shd w:val="clear" w:color="auto" w:fill="FFFFFF"/>
        <w:ind w:firstLine="708"/>
        <w:rPr>
          <w:color w:val="FF0000"/>
        </w:rPr>
      </w:pPr>
      <w:r w:rsidRPr="00244F96">
        <w:t xml:space="preserve">Fundamentados no tipo de formulação apresentado por Brebbia, diversos pesquisadores conseguiram obter diversos resultados prósperos e resolveram importantes problemas da engenharia, sobretudo nas áreas de Engenharia Mecânica e Engenharia Civil. </w:t>
      </w:r>
      <w:r>
        <w:t xml:space="preserve">Alguns destes </w:t>
      </w:r>
      <w:r w:rsidR="00534356">
        <w:t>autores</w:t>
      </w:r>
      <w:r>
        <w:t>,</w:t>
      </w:r>
      <w:r w:rsidR="00534356">
        <w:t xml:space="preserve"> </w:t>
      </w:r>
      <w:r>
        <w:t xml:space="preserve">que </w:t>
      </w:r>
      <w:r w:rsidR="00534356">
        <w:t>também foram de suma importância para o desenvolvimento do MEC até os dias atuais</w:t>
      </w:r>
      <w:r>
        <w:t xml:space="preserve"> são</w:t>
      </w:r>
      <w:r w:rsidRPr="00244F96">
        <w:rPr>
          <w:color w:val="4472C4" w:themeColor="accent1"/>
        </w:rPr>
        <w:t xml:space="preserve">: </w:t>
      </w:r>
      <w:r w:rsidR="00534356" w:rsidRPr="00244F96">
        <w:rPr>
          <w:color w:val="4472C4" w:themeColor="accent1"/>
        </w:rPr>
        <w:t xml:space="preserve">Telles e Wrobel </w:t>
      </w:r>
      <w:sdt>
        <w:sdtPr>
          <w:rPr>
            <w:color w:val="4472C4" w:themeColor="accent1"/>
          </w:rPr>
          <w:id w:val="753242708"/>
          <w:citation/>
        </w:sdtPr>
        <w:sdtContent>
          <w:r w:rsidR="00244F96" w:rsidRPr="00244F96">
            <w:rPr>
              <w:color w:val="4472C4" w:themeColor="accent1"/>
            </w:rPr>
            <w:fldChar w:fldCharType="begin"/>
          </w:r>
          <w:r w:rsidR="00244F96" w:rsidRPr="00244F96">
            <w:rPr>
              <w:color w:val="4472C4" w:themeColor="accent1"/>
            </w:rPr>
            <w:instrText xml:space="preserve"> CITATION Bre84 \l 1046 </w:instrText>
          </w:r>
          <w:r w:rsidR="00244F96" w:rsidRPr="00244F96">
            <w:rPr>
              <w:color w:val="4472C4" w:themeColor="accent1"/>
            </w:rPr>
            <w:fldChar w:fldCharType="separate"/>
          </w:r>
          <w:r w:rsidR="001E2E49" w:rsidRPr="001E2E49">
            <w:rPr>
              <w:noProof/>
              <w:color w:val="4472C4" w:themeColor="accent1"/>
            </w:rPr>
            <w:t>(Brebbia, Telles, &amp; Wrobel, Boundary element techniques: theory and applications in engineering, 1984)</w:t>
          </w:r>
          <w:r w:rsidR="00244F96" w:rsidRPr="00244F96">
            <w:rPr>
              <w:color w:val="4472C4" w:themeColor="accent1"/>
            </w:rPr>
            <w:fldChar w:fldCharType="end"/>
          </w:r>
        </w:sdtContent>
      </w:sdt>
      <w:r w:rsidR="00534356" w:rsidRPr="00244F96">
        <w:rPr>
          <w:color w:val="4472C4" w:themeColor="accent1"/>
        </w:rPr>
        <w:t>, Partridge</w:t>
      </w:r>
      <w:sdt>
        <w:sdtPr>
          <w:rPr>
            <w:color w:val="4472C4" w:themeColor="accent1"/>
          </w:rPr>
          <w:id w:val="1379511298"/>
          <w:citation/>
        </w:sdtPr>
        <w:sdtContent>
          <w:r w:rsidR="00244F96" w:rsidRPr="00244F96">
            <w:rPr>
              <w:color w:val="4472C4" w:themeColor="accent1"/>
            </w:rPr>
            <w:fldChar w:fldCharType="begin"/>
          </w:r>
          <w:r w:rsidR="00244F96" w:rsidRPr="00244F96">
            <w:rPr>
              <w:color w:val="4472C4" w:themeColor="accent1"/>
            </w:rPr>
            <w:instrText xml:space="preserve"> CITATION Par92 \l 1046 </w:instrText>
          </w:r>
          <w:r w:rsidR="00244F96" w:rsidRPr="00244F96">
            <w:rPr>
              <w:color w:val="4472C4" w:themeColor="accent1"/>
            </w:rPr>
            <w:fldChar w:fldCharType="separate"/>
          </w:r>
          <w:r w:rsidR="001E2E49">
            <w:rPr>
              <w:noProof/>
              <w:color w:val="4472C4" w:themeColor="accent1"/>
            </w:rPr>
            <w:t xml:space="preserve"> </w:t>
          </w:r>
          <w:r w:rsidR="001E2E49" w:rsidRPr="001E2E49">
            <w:rPr>
              <w:noProof/>
              <w:color w:val="4472C4" w:themeColor="accent1"/>
            </w:rPr>
            <w:t>(Partridge, Brebbia, &amp; Wrobel, 1992)</w:t>
          </w:r>
          <w:r w:rsidR="00244F96" w:rsidRPr="00244F96">
            <w:rPr>
              <w:color w:val="4472C4" w:themeColor="accent1"/>
            </w:rPr>
            <w:fldChar w:fldCharType="end"/>
          </w:r>
        </w:sdtContent>
      </w:sdt>
      <w:r w:rsidRPr="00244F96">
        <w:rPr>
          <w:color w:val="4472C4" w:themeColor="accent1"/>
        </w:rPr>
        <w:t xml:space="preserve">, Ramachandran </w:t>
      </w:r>
      <w:sdt>
        <w:sdtPr>
          <w:rPr>
            <w:color w:val="4472C4" w:themeColor="accent1"/>
          </w:rPr>
          <w:id w:val="-950090582"/>
          <w:citation/>
        </w:sdtPr>
        <w:sdtContent>
          <w:r w:rsidR="00244F96" w:rsidRPr="00244F96">
            <w:rPr>
              <w:color w:val="4472C4" w:themeColor="accent1"/>
            </w:rPr>
            <w:fldChar w:fldCharType="begin"/>
          </w:r>
          <w:r w:rsidR="00244F96" w:rsidRPr="00244F96">
            <w:rPr>
              <w:color w:val="4472C4" w:themeColor="accent1"/>
            </w:rPr>
            <w:instrText xml:space="preserve"> CITATION Ram94 \l 1046 </w:instrText>
          </w:r>
          <w:r w:rsidR="00244F96" w:rsidRPr="00244F96">
            <w:rPr>
              <w:color w:val="4472C4" w:themeColor="accent1"/>
            </w:rPr>
            <w:fldChar w:fldCharType="separate"/>
          </w:r>
          <w:r w:rsidR="001E2E49" w:rsidRPr="001E2E49">
            <w:rPr>
              <w:noProof/>
              <w:color w:val="4472C4" w:themeColor="accent1"/>
            </w:rPr>
            <w:t>(Ramachandran, 1994)</w:t>
          </w:r>
          <w:r w:rsidR="00244F96" w:rsidRPr="00244F96">
            <w:rPr>
              <w:color w:val="4472C4" w:themeColor="accent1"/>
            </w:rPr>
            <w:fldChar w:fldCharType="end"/>
          </w:r>
        </w:sdtContent>
      </w:sdt>
      <w:r w:rsidRPr="00244F96">
        <w:rPr>
          <w:color w:val="4472C4" w:themeColor="accent1"/>
        </w:rPr>
        <w:t>, Aliabadi</w:t>
      </w:r>
      <w:r w:rsidR="00244F96" w:rsidRPr="00244F96">
        <w:rPr>
          <w:color w:val="4472C4" w:themeColor="accent1"/>
        </w:rPr>
        <w:t xml:space="preserve"> </w:t>
      </w:r>
      <w:sdt>
        <w:sdtPr>
          <w:rPr>
            <w:color w:val="4472C4" w:themeColor="accent1"/>
          </w:rPr>
          <w:id w:val="1278294174"/>
          <w:citation/>
        </w:sdtPr>
        <w:sdtContent>
          <w:r w:rsidR="00244F96" w:rsidRPr="00244F96">
            <w:rPr>
              <w:color w:val="4472C4" w:themeColor="accent1"/>
            </w:rPr>
            <w:fldChar w:fldCharType="begin"/>
          </w:r>
          <w:r w:rsidR="00244F96" w:rsidRPr="00244F96">
            <w:rPr>
              <w:color w:val="4472C4" w:themeColor="accent1"/>
            </w:rPr>
            <w:instrText xml:space="preserve">CITATION Ali02 \l 1046 </w:instrText>
          </w:r>
          <w:r w:rsidR="00244F96" w:rsidRPr="00244F96">
            <w:rPr>
              <w:color w:val="4472C4" w:themeColor="accent1"/>
            </w:rPr>
            <w:fldChar w:fldCharType="separate"/>
          </w:r>
          <w:r w:rsidR="001E2E49" w:rsidRPr="001E2E49">
            <w:rPr>
              <w:noProof/>
              <w:color w:val="4472C4" w:themeColor="accent1"/>
            </w:rPr>
            <w:t>(Aliabadi &amp; Wrobel, 2002)</w:t>
          </w:r>
          <w:r w:rsidR="00244F96" w:rsidRPr="00244F96">
            <w:rPr>
              <w:color w:val="4472C4" w:themeColor="accent1"/>
            </w:rPr>
            <w:fldChar w:fldCharType="end"/>
          </w:r>
        </w:sdtContent>
      </w:sdt>
      <w:r w:rsidRPr="00244F96">
        <w:rPr>
          <w:color w:val="4472C4" w:themeColor="accent1"/>
        </w:rPr>
        <w:t xml:space="preserve"> e Kythe</w:t>
      </w:r>
      <w:r w:rsidR="00244F96" w:rsidRPr="00244F96">
        <w:rPr>
          <w:color w:val="4472C4" w:themeColor="accent1"/>
        </w:rPr>
        <w:t xml:space="preserve"> </w:t>
      </w:r>
      <w:sdt>
        <w:sdtPr>
          <w:rPr>
            <w:color w:val="4472C4" w:themeColor="accent1"/>
          </w:rPr>
          <w:id w:val="-1513836303"/>
          <w:citation/>
        </w:sdtPr>
        <w:sdtContent>
          <w:r w:rsidR="00244F96" w:rsidRPr="00244F96">
            <w:rPr>
              <w:color w:val="4472C4" w:themeColor="accent1"/>
            </w:rPr>
            <w:fldChar w:fldCharType="begin"/>
          </w:r>
          <w:r w:rsidR="00244F96" w:rsidRPr="00244F96">
            <w:rPr>
              <w:color w:val="4472C4" w:themeColor="accent1"/>
            </w:rPr>
            <w:instrText xml:space="preserve"> CITATION Kyt95 \l 1046 </w:instrText>
          </w:r>
          <w:r w:rsidR="00244F96" w:rsidRPr="00244F96">
            <w:rPr>
              <w:color w:val="4472C4" w:themeColor="accent1"/>
            </w:rPr>
            <w:fldChar w:fldCharType="separate"/>
          </w:r>
          <w:r w:rsidR="001E2E49" w:rsidRPr="001E2E49">
            <w:rPr>
              <w:noProof/>
              <w:color w:val="4472C4" w:themeColor="accent1"/>
            </w:rPr>
            <w:t>(Kythe, 1995)</w:t>
          </w:r>
          <w:r w:rsidR="00244F96" w:rsidRPr="00244F96">
            <w:rPr>
              <w:color w:val="4472C4" w:themeColor="accent1"/>
            </w:rPr>
            <w:fldChar w:fldCharType="end"/>
          </w:r>
        </w:sdtContent>
      </w:sdt>
      <w:r w:rsidRPr="00244F96">
        <w:rPr>
          <w:color w:val="4472C4" w:themeColor="accent1"/>
        </w:rPr>
        <w:t xml:space="preserve"> e Banerjee </w:t>
      </w:r>
      <w:sdt>
        <w:sdtPr>
          <w:rPr>
            <w:color w:val="4472C4" w:themeColor="accent1"/>
          </w:rPr>
          <w:id w:val="1303112216"/>
          <w:citation/>
        </w:sdtPr>
        <w:sdtContent>
          <w:r w:rsidR="00244F96" w:rsidRPr="00244F96">
            <w:rPr>
              <w:color w:val="4472C4" w:themeColor="accent1"/>
            </w:rPr>
            <w:fldChar w:fldCharType="begin"/>
          </w:r>
          <w:r w:rsidR="00244F96" w:rsidRPr="00244F96">
            <w:rPr>
              <w:color w:val="4472C4" w:themeColor="accent1"/>
            </w:rPr>
            <w:instrText xml:space="preserve"> CITATION Ban81 \l 1046 </w:instrText>
          </w:r>
          <w:r w:rsidR="00244F96" w:rsidRPr="00244F96">
            <w:rPr>
              <w:color w:val="4472C4" w:themeColor="accent1"/>
            </w:rPr>
            <w:fldChar w:fldCharType="separate"/>
          </w:r>
          <w:r w:rsidR="001E2E49" w:rsidRPr="001E2E49">
            <w:rPr>
              <w:noProof/>
              <w:color w:val="4472C4" w:themeColor="accent1"/>
            </w:rPr>
            <w:t>(Banerjee &amp; Butterfield, Boundary element methods in engineering science, 1981)</w:t>
          </w:r>
          <w:r w:rsidR="00244F96" w:rsidRPr="00244F96">
            <w:rPr>
              <w:color w:val="4472C4" w:themeColor="accent1"/>
            </w:rPr>
            <w:fldChar w:fldCharType="end"/>
          </w:r>
        </w:sdtContent>
      </w:sdt>
      <w:r w:rsidR="00244F96" w:rsidRPr="00244F96">
        <w:rPr>
          <w:color w:val="4472C4" w:themeColor="accent1"/>
        </w:rPr>
        <w:t xml:space="preserve"> </w:t>
      </w:r>
      <w:r w:rsidRPr="00244F96">
        <w:rPr>
          <w:color w:val="4472C4" w:themeColor="accent1"/>
        </w:rPr>
        <w:t xml:space="preserve">são alguns pesquisadores que publicaram livros importantes para a difusão do MEC. </w:t>
      </w:r>
    </w:p>
    <w:p w14:paraId="5FC633D5" w14:textId="4BE08F3D" w:rsidR="00773D99" w:rsidRPr="00557CFE" w:rsidRDefault="00534356" w:rsidP="00534356">
      <w:pPr>
        <w:shd w:val="clear" w:color="auto" w:fill="FFFFFF"/>
      </w:pPr>
      <w:r w:rsidRPr="00557CFE">
        <w:t>Particularmente no que diz respeito aos problemas governados pela Equação de Helmholtz, p</w:t>
      </w:r>
      <w:r w:rsidR="00F40F73" w:rsidRPr="00557CFE">
        <w:t xml:space="preserve">ode-se </w:t>
      </w:r>
      <w:r w:rsidRPr="00557CFE">
        <w:t xml:space="preserve">destacar os seguintes </w:t>
      </w:r>
      <w:r w:rsidR="00F40F73" w:rsidRPr="00557CFE">
        <w:t>trabalhos:</w:t>
      </w:r>
    </w:p>
    <w:p w14:paraId="241CB00A" w14:textId="11C9671A" w:rsidR="00F40F73" w:rsidRDefault="00F40F73" w:rsidP="00F40F73">
      <w:pPr>
        <w:pStyle w:val="NormalcomRecuo"/>
        <w:numPr>
          <w:ilvl w:val="0"/>
          <w:numId w:val="10"/>
        </w:numPr>
      </w:pPr>
      <w:r>
        <w:t xml:space="preserve">Desenvolvimento da Equação de Helmholtz com o MEC por Kagami e Fukai em 1984. </w:t>
      </w:r>
      <w:sdt>
        <w:sdtPr>
          <w:id w:val="-636955628"/>
          <w:citation/>
        </w:sdtPr>
        <w:sdtContent>
          <w:r>
            <w:fldChar w:fldCharType="begin"/>
          </w:r>
          <w:r>
            <w:instrText xml:space="preserve"> CITATION Kag84 \l 1046 </w:instrText>
          </w:r>
          <w:r>
            <w:fldChar w:fldCharType="separate"/>
          </w:r>
          <w:r w:rsidR="001E2E49">
            <w:rPr>
              <w:noProof/>
            </w:rPr>
            <w:t>(Kagami &amp; Fukai, 1984)</w:t>
          </w:r>
          <w:r>
            <w:fldChar w:fldCharType="end"/>
          </w:r>
        </w:sdtContent>
      </w:sdt>
    </w:p>
    <w:p w14:paraId="55A56FE3" w14:textId="11825A6B" w:rsidR="00F40F73" w:rsidRPr="00534356" w:rsidRDefault="00F40F73" w:rsidP="00F40F73">
      <w:pPr>
        <w:pStyle w:val="NormalcomRecuo"/>
        <w:numPr>
          <w:ilvl w:val="0"/>
          <w:numId w:val="10"/>
        </w:numPr>
        <w:rPr>
          <w:color w:val="FF0000"/>
        </w:rPr>
      </w:pPr>
      <w:r>
        <w:t xml:space="preserve">Solução de problemas de Autovalores aplicando o MEC por Colin em 1991. </w:t>
      </w:r>
      <w:sdt>
        <w:sdtPr>
          <w:id w:val="1094522955"/>
          <w:citation/>
        </w:sdtPr>
        <w:sdtContent>
          <w:r>
            <w:fldChar w:fldCharType="begin"/>
          </w:r>
          <w:r>
            <w:instrText xml:space="preserve">CITATION Col91 \l 1046 </w:instrText>
          </w:r>
          <w:r>
            <w:fldChar w:fldCharType="separate"/>
          </w:r>
          <w:r w:rsidR="001E2E49">
            <w:rPr>
              <w:noProof/>
            </w:rPr>
            <w:t>(Collin, 1991)</w:t>
          </w:r>
          <w:r>
            <w:fldChar w:fldCharType="end"/>
          </w:r>
        </w:sdtContent>
      </w:sdt>
      <w:r w:rsidR="00534356">
        <w:t xml:space="preserve"> </w:t>
      </w:r>
      <w:r w:rsidR="00534356" w:rsidRPr="00534356">
        <w:rPr>
          <w:color w:val="FF0000"/>
        </w:rPr>
        <w:t>Nardini e Brebbia apresentaram a solução em 1982. Por que o destaque neste e no trabalho seguinte? Não os retire, mas comente o que eles fazem de diferente.</w:t>
      </w:r>
    </w:p>
    <w:p w14:paraId="163FA56C" w14:textId="6B0D0D70" w:rsidR="00F40F73" w:rsidRDefault="00F40F73" w:rsidP="00F40F73">
      <w:pPr>
        <w:pStyle w:val="NormalcomRecuo"/>
        <w:numPr>
          <w:ilvl w:val="0"/>
          <w:numId w:val="10"/>
        </w:numPr>
      </w:pPr>
      <w:r w:rsidRPr="00F40F73">
        <w:t>Kagawa, Yongha</w:t>
      </w:r>
      <w:r>
        <w:t xml:space="preserve">o e Zaheed </w:t>
      </w:r>
      <w:r w:rsidR="00FC159B">
        <w:t xml:space="preserve">estudaram a equação escalar de Helmholtz no MEC a partir da Formulação Variacional. </w:t>
      </w:r>
      <w:sdt>
        <w:sdtPr>
          <w:id w:val="34389975"/>
          <w:citation/>
        </w:sdtPr>
        <w:sdtContent>
          <w:r>
            <w:fldChar w:fldCharType="begin"/>
          </w:r>
          <w:r w:rsidRPr="00F40F73">
            <w:instrText xml:space="preserve"> CITATION Kag96 \l 1046 </w:instrText>
          </w:r>
          <w:r>
            <w:fldChar w:fldCharType="separate"/>
          </w:r>
          <w:r w:rsidR="001E2E49">
            <w:rPr>
              <w:noProof/>
            </w:rPr>
            <w:t>(Kagawa, Yonghao, &amp; Zaheed, 1996)</w:t>
          </w:r>
          <w:r>
            <w:fldChar w:fldCharType="end"/>
          </w:r>
        </w:sdtContent>
      </w:sdt>
    </w:p>
    <w:p w14:paraId="65239D12" w14:textId="2C153067" w:rsidR="00FA0E42" w:rsidRDefault="00DA543D" w:rsidP="00FA0E42">
      <w:pPr>
        <w:pStyle w:val="NormalcomRecuo"/>
        <w:rPr>
          <w:color w:val="FF0000"/>
        </w:rPr>
      </w:pPr>
      <w:r>
        <w:rPr>
          <w:color w:val="FF0000"/>
        </w:rPr>
        <w:t>Falar da formulação clássica do MEC com solução fundamental dependente da frequência</w:t>
      </w:r>
      <w:r w:rsidR="00FA0E42">
        <w:rPr>
          <w:color w:val="FF0000"/>
        </w:rPr>
        <w:t xml:space="preserve"> </w:t>
      </w:r>
      <w:sdt>
        <w:sdtPr>
          <w:rPr>
            <w:color w:val="FF0000"/>
          </w:rPr>
          <w:id w:val="-822969824"/>
          <w:citation/>
        </w:sdtPr>
        <w:sdtContent>
          <w:r w:rsidR="00FA0E42">
            <w:rPr>
              <w:color w:val="FF0000"/>
            </w:rPr>
            <w:fldChar w:fldCharType="begin"/>
          </w:r>
          <w:r w:rsidR="00FA0E42">
            <w:rPr>
              <w:color w:val="FF0000"/>
            </w:rPr>
            <w:instrText xml:space="preserve"> CITATION Per14 \l 1046 </w:instrText>
          </w:r>
          <w:r w:rsidR="00FA0E42">
            <w:rPr>
              <w:color w:val="FF0000"/>
            </w:rPr>
            <w:fldChar w:fldCharType="separate"/>
          </w:r>
          <w:r w:rsidR="001E2E49" w:rsidRPr="001E2E49">
            <w:rPr>
              <w:noProof/>
              <w:color w:val="FF0000"/>
            </w:rPr>
            <w:t>(Pereira, 2014)</w:t>
          </w:r>
          <w:r w:rsidR="00FA0E42">
            <w:rPr>
              <w:color w:val="FF0000"/>
            </w:rPr>
            <w:fldChar w:fldCharType="end"/>
          </w:r>
        </w:sdtContent>
      </w:sdt>
      <w:r w:rsidR="00FA0E42">
        <w:rPr>
          <w:color w:val="FF0000"/>
        </w:rPr>
        <w:t>.</w:t>
      </w:r>
    </w:p>
    <w:p w14:paraId="7030B5E5" w14:textId="77777777" w:rsidR="0012624C" w:rsidRPr="00FA0E42" w:rsidRDefault="00016E73" w:rsidP="00FC159B">
      <w:pPr>
        <w:pStyle w:val="NormalcomRecuo"/>
      </w:pPr>
      <w:r w:rsidRPr="00FA0E42">
        <w:t>Algumas</w:t>
      </w:r>
      <w:r w:rsidR="00FC159B" w:rsidRPr="00FA0E42">
        <w:t xml:space="preserve"> limitações foram encontradas </w:t>
      </w:r>
      <w:r w:rsidRPr="00FA0E42">
        <w:t xml:space="preserve">pelo MEC ao longo do </w:t>
      </w:r>
      <w:r w:rsidR="00FC159B" w:rsidRPr="00FA0E42">
        <w:t>em seu desenvolvimento</w:t>
      </w:r>
      <w:r w:rsidRPr="00FA0E42">
        <w:t>. Um dos mais importantes consiste da dificuldade em se transformar, de modo geral, a</w:t>
      </w:r>
      <w:r w:rsidR="00FC159B" w:rsidRPr="00FA0E42">
        <w:t>s integrais de domínio em integrais de contorno</w:t>
      </w:r>
      <w:r w:rsidRPr="00FA0E42">
        <w:t xml:space="preserve">. A principal destas </w:t>
      </w:r>
      <w:r w:rsidR="00FC159B" w:rsidRPr="00FA0E42">
        <w:t xml:space="preserve">propostas </w:t>
      </w:r>
      <w:r w:rsidRPr="00FA0E42">
        <w:t>foi a Técnica da Dupla Reciprocidade</w:t>
      </w:r>
      <w:r w:rsidR="004B1DED" w:rsidRPr="00FA0E42">
        <w:t xml:space="preserve"> (MECDR)</w:t>
      </w:r>
      <w:r w:rsidR="00FC159B" w:rsidRPr="00FA0E42">
        <w:t xml:space="preserve">. </w:t>
      </w:r>
    </w:p>
    <w:p w14:paraId="128C6617" w14:textId="35419539" w:rsidR="00FC159B" w:rsidRDefault="00FC159B" w:rsidP="00FC159B">
      <w:pPr>
        <w:pStyle w:val="NormalcomRecuo"/>
        <w:rPr>
          <w:color w:val="FF0000"/>
        </w:rPr>
      </w:pPr>
      <w:r w:rsidRPr="00A1105D">
        <w:rPr>
          <w:color w:val="4472C4" w:themeColor="accent1"/>
        </w:rPr>
        <w:t xml:space="preserve">Tal </w:t>
      </w:r>
      <w:r w:rsidR="004B1DED" w:rsidRPr="00A1105D">
        <w:rPr>
          <w:color w:val="4472C4" w:themeColor="accent1"/>
        </w:rPr>
        <w:t>modelo</w:t>
      </w:r>
      <w:r w:rsidRPr="00A1105D">
        <w:rPr>
          <w:color w:val="4472C4" w:themeColor="accent1"/>
        </w:rPr>
        <w:t xml:space="preserve"> foi </w:t>
      </w:r>
      <w:r w:rsidR="00693BA8" w:rsidRPr="00A1105D">
        <w:rPr>
          <w:color w:val="4472C4" w:themeColor="accent1"/>
        </w:rPr>
        <w:t>apresentado</w:t>
      </w:r>
      <w:r w:rsidRPr="00A1105D">
        <w:rPr>
          <w:color w:val="4472C4" w:themeColor="accent1"/>
        </w:rPr>
        <w:t xml:space="preserve"> em 19</w:t>
      </w:r>
      <w:r w:rsidR="00016E73" w:rsidRPr="00A1105D">
        <w:rPr>
          <w:color w:val="4472C4" w:themeColor="accent1"/>
        </w:rPr>
        <w:t>8</w:t>
      </w:r>
      <w:r w:rsidR="00A1105D" w:rsidRPr="00A1105D">
        <w:rPr>
          <w:color w:val="4472C4" w:themeColor="accent1"/>
        </w:rPr>
        <w:t>3</w:t>
      </w:r>
      <w:r w:rsidR="00016E73" w:rsidRPr="00A1105D">
        <w:rPr>
          <w:color w:val="4472C4" w:themeColor="accent1"/>
        </w:rPr>
        <w:t xml:space="preserve"> </w:t>
      </w:r>
      <w:r w:rsidR="004B1DED" w:rsidRPr="00A1105D">
        <w:rPr>
          <w:color w:val="4472C4" w:themeColor="accent1"/>
        </w:rPr>
        <w:t xml:space="preserve">por Brebbia </w:t>
      </w:r>
      <w:r w:rsidR="00693BA8" w:rsidRPr="00A1105D">
        <w:rPr>
          <w:color w:val="4472C4" w:themeColor="accent1"/>
        </w:rPr>
        <w:t>e Nardini</w:t>
      </w:r>
      <w:r w:rsidR="00A1105D" w:rsidRPr="00A1105D">
        <w:rPr>
          <w:color w:val="4472C4" w:themeColor="accent1"/>
        </w:rPr>
        <w:t xml:space="preserve"> em</w:t>
      </w:r>
      <w:r w:rsidR="00693BA8" w:rsidRPr="00A1105D">
        <w:rPr>
          <w:color w:val="4472C4" w:themeColor="accent1"/>
        </w:rPr>
        <w:t xml:space="preserve"> </w:t>
      </w:r>
      <w:sdt>
        <w:sdtPr>
          <w:rPr>
            <w:color w:val="4472C4" w:themeColor="accent1"/>
          </w:rPr>
          <w:id w:val="2116634929"/>
          <w:citation/>
        </w:sdtPr>
        <w:sdtContent>
          <w:r w:rsidR="00A1105D" w:rsidRPr="00A1105D">
            <w:rPr>
              <w:color w:val="4472C4" w:themeColor="accent1"/>
            </w:rPr>
            <w:fldChar w:fldCharType="begin"/>
          </w:r>
          <w:r w:rsidR="00A1105D" w:rsidRPr="00A1105D">
            <w:rPr>
              <w:color w:val="4472C4" w:themeColor="accent1"/>
            </w:rPr>
            <w:instrText xml:space="preserve"> CITATION Nar83 \l 1046 </w:instrText>
          </w:r>
          <w:r w:rsidR="00A1105D" w:rsidRPr="00A1105D">
            <w:rPr>
              <w:color w:val="4472C4" w:themeColor="accent1"/>
            </w:rPr>
            <w:fldChar w:fldCharType="separate"/>
          </w:r>
          <w:r w:rsidR="001E2E49" w:rsidRPr="001E2E49">
            <w:rPr>
              <w:noProof/>
              <w:color w:val="4472C4" w:themeColor="accent1"/>
            </w:rPr>
            <w:t>(Nardini &amp; Brebbia, 1983)</w:t>
          </w:r>
          <w:r w:rsidR="00A1105D" w:rsidRPr="00A1105D">
            <w:rPr>
              <w:color w:val="4472C4" w:themeColor="accent1"/>
            </w:rPr>
            <w:fldChar w:fldCharType="end"/>
          </w:r>
        </w:sdtContent>
      </w:sdt>
      <w:r w:rsidR="00A1105D" w:rsidRPr="00A1105D">
        <w:rPr>
          <w:color w:val="4472C4" w:themeColor="accent1"/>
        </w:rPr>
        <w:t xml:space="preserve"> </w:t>
      </w:r>
      <w:r w:rsidR="004B1DED" w:rsidRPr="00A1105D">
        <w:rPr>
          <w:color w:val="4472C4" w:themeColor="accent1"/>
        </w:rPr>
        <w:t>exatamente para a solução do problema de autovalor em estruturas. A MECDR</w:t>
      </w:r>
      <w:r w:rsidR="00016E73" w:rsidRPr="00A1105D">
        <w:rPr>
          <w:color w:val="4472C4" w:themeColor="accent1"/>
        </w:rPr>
        <w:t xml:space="preserve"> consiste </w:t>
      </w:r>
      <w:r w:rsidR="00016E73" w:rsidRPr="00A1105D">
        <w:rPr>
          <w:color w:val="4472C4" w:themeColor="accent1"/>
        </w:rPr>
        <w:lastRenderedPageBreak/>
        <w:t xml:space="preserve">na substituição das funções pertencentes ao núcleo das integrais </w:t>
      </w:r>
      <w:r w:rsidRPr="00A1105D">
        <w:rPr>
          <w:color w:val="4472C4" w:themeColor="accent1"/>
        </w:rPr>
        <w:t>de domínio por uma combinação linear de um produto de novas funções, que são operacionalizadas e</w:t>
      </w:r>
      <w:r w:rsidR="00016E73" w:rsidRPr="00A1105D">
        <w:rPr>
          <w:color w:val="4472C4" w:themeColor="accent1"/>
        </w:rPr>
        <w:t>m termos de primitivas, que permitem a transformação das suas</w:t>
      </w:r>
      <w:r w:rsidRPr="00A1105D">
        <w:rPr>
          <w:color w:val="4472C4" w:themeColor="accent1"/>
        </w:rPr>
        <w:t xml:space="preserve"> integrais </w:t>
      </w:r>
      <w:r w:rsidR="004B1DED" w:rsidRPr="00A1105D">
        <w:rPr>
          <w:color w:val="4472C4" w:themeColor="accent1"/>
        </w:rPr>
        <w:t xml:space="preserve">de domínio </w:t>
      </w:r>
      <w:r w:rsidRPr="00A1105D">
        <w:rPr>
          <w:color w:val="4472C4" w:themeColor="accent1"/>
        </w:rPr>
        <w:t xml:space="preserve">em integrais de </w:t>
      </w:r>
      <w:r w:rsidRPr="00F70E53">
        <w:rPr>
          <w:color w:val="4472C4" w:themeColor="accent1"/>
        </w:rPr>
        <w:t>contorno</w:t>
      </w:r>
      <w:r w:rsidR="0012624C" w:rsidRPr="00F70E53">
        <w:rPr>
          <w:color w:val="4472C4" w:themeColor="accent1"/>
        </w:rPr>
        <w:t xml:space="preserve"> </w:t>
      </w:r>
      <w:sdt>
        <w:sdtPr>
          <w:rPr>
            <w:color w:val="4472C4" w:themeColor="accent1"/>
          </w:rPr>
          <w:id w:val="-1994794287"/>
          <w:citation/>
        </w:sdtPr>
        <w:sdtContent>
          <w:r w:rsidR="0012624C" w:rsidRPr="00F70E53">
            <w:rPr>
              <w:color w:val="4472C4" w:themeColor="accent1"/>
            </w:rPr>
            <w:fldChar w:fldCharType="begin"/>
          </w:r>
          <w:r w:rsidR="0012624C" w:rsidRPr="00F70E53">
            <w:rPr>
              <w:color w:val="4472C4" w:themeColor="accent1"/>
            </w:rPr>
            <w:instrText xml:space="preserve"> CITATION Par92 \l 1046 </w:instrText>
          </w:r>
          <w:r w:rsidR="0012624C" w:rsidRPr="00F70E53">
            <w:rPr>
              <w:color w:val="4472C4" w:themeColor="accent1"/>
            </w:rPr>
            <w:fldChar w:fldCharType="separate"/>
          </w:r>
          <w:r w:rsidR="001E2E49" w:rsidRPr="001E2E49">
            <w:rPr>
              <w:noProof/>
              <w:color w:val="4472C4" w:themeColor="accent1"/>
            </w:rPr>
            <w:t>(Partridge, Brebbia, &amp; Wrobel, 1992)</w:t>
          </w:r>
          <w:r w:rsidR="0012624C" w:rsidRPr="00F70E53">
            <w:rPr>
              <w:color w:val="4472C4" w:themeColor="accent1"/>
            </w:rPr>
            <w:fldChar w:fldCharType="end"/>
          </w:r>
        </w:sdtContent>
      </w:sdt>
      <w:r w:rsidR="0012624C" w:rsidRPr="00F70E53">
        <w:rPr>
          <w:color w:val="4472C4" w:themeColor="accent1"/>
        </w:rPr>
        <w:t xml:space="preserve">. </w:t>
      </w:r>
      <w:r w:rsidR="004B1DED" w:rsidRPr="00F70E53">
        <w:rPr>
          <w:color w:val="4472C4" w:themeColor="accent1"/>
        </w:rPr>
        <w:t xml:space="preserve">Muitos aprimoramentos na MECDR foram propostos a partir de então </w:t>
      </w:r>
      <w:r w:rsidR="00F70E53" w:rsidRPr="00F70E53">
        <w:rPr>
          <w:color w:val="4472C4" w:themeColor="accent1"/>
        </w:rPr>
        <w:t xml:space="preserve">como </w:t>
      </w:r>
      <w:sdt>
        <w:sdtPr>
          <w:rPr>
            <w:color w:val="4472C4" w:themeColor="accent1"/>
          </w:rPr>
          <w:id w:val="1771426747"/>
          <w:citation/>
        </w:sdtPr>
        <w:sdtContent>
          <w:r w:rsidR="00F70E53" w:rsidRPr="00F70E53">
            <w:rPr>
              <w:color w:val="4472C4" w:themeColor="accent1"/>
            </w:rPr>
            <w:fldChar w:fldCharType="begin"/>
          </w:r>
          <w:r w:rsidR="00F70E53">
            <w:rPr>
              <w:color w:val="4472C4" w:themeColor="accent1"/>
            </w:rPr>
            <w:instrText xml:space="preserve">CITATION Loe881 \t  \l 1046 </w:instrText>
          </w:r>
          <w:r w:rsidR="00F70E53" w:rsidRPr="00F70E53">
            <w:rPr>
              <w:color w:val="4472C4" w:themeColor="accent1"/>
            </w:rPr>
            <w:fldChar w:fldCharType="separate"/>
          </w:r>
          <w:r w:rsidR="001E2E49" w:rsidRPr="001E2E49">
            <w:rPr>
              <w:noProof/>
              <w:color w:val="4472C4" w:themeColor="accent1"/>
            </w:rPr>
            <w:t>(Loeffler &amp; Mansur, 1988)</w:t>
          </w:r>
          <w:r w:rsidR="00F70E53" w:rsidRPr="00F70E53">
            <w:rPr>
              <w:color w:val="4472C4" w:themeColor="accent1"/>
            </w:rPr>
            <w:fldChar w:fldCharType="end"/>
          </w:r>
        </w:sdtContent>
      </w:sdt>
      <w:r w:rsidR="00F70E53">
        <w:rPr>
          <w:color w:val="4472C4" w:themeColor="accent1"/>
        </w:rPr>
        <w:t>,</w:t>
      </w:r>
      <w:r w:rsidR="00F70E53" w:rsidRPr="00F70E53">
        <w:rPr>
          <w:color w:val="4472C4" w:themeColor="accent1"/>
        </w:rPr>
        <w:t xml:space="preserve"> </w:t>
      </w:r>
      <w:sdt>
        <w:sdtPr>
          <w:rPr>
            <w:color w:val="4472C4" w:themeColor="accent1"/>
          </w:rPr>
          <w:id w:val="1438871442"/>
          <w:citation/>
        </w:sdtPr>
        <w:sdtContent>
          <w:r w:rsidR="00F70E53" w:rsidRPr="00F70E53">
            <w:rPr>
              <w:color w:val="4472C4" w:themeColor="accent1"/>
            </w:rPr>
            <w:fldChar w:fldCharType="begin"/>
          </w:r>
          <w:r w:rsidR="00F70E53" w:rsidRPr="00F70E53">
            <w:rPr>
              <w:color w:val="4472C4" w:themeColor="accent1"/>
            </w:rPr>
            <w:instrText xml:space="preserve">CITATION Loe1 \l 1046 </w:instrText>
          </w:r>
          <w:r w:rsidR="00F70E53" w:rsidRPr="00F70E53">
            <w:rPr>
              <w:color w:val="4472C4" w:themeColor="accent1"/>
            </w:rPr>
            <w:fldChar w:fldCharType="separate"/>
          </w:r>
          <w:r w:rsidR="001E2E49" w:rsidRPr="001E2E49">
            <w:rPr>
              <w:noProof/>
              <w:color w:val="4472C4" w:themeColor="accent1"/>
            </w:rPr>
            <w:t>(Loeffler &amp; Mansur, Dual reciprocity boundary element formulation for transient elastic wave propagation analysis in infinite domains, 1989)</w:t>
          </w:r>
          <w:r w:rsidR="00F70E53" w:rsidRPr="00F70E53">
            <w:rPr>
              <w:color w:val="4472C4" w:themeColor="accent1"/>
            </w:rPr>
            <w:fldChar w:fldCharType="end"/>
          </w:r>
        </w:sdtContent>
      </w:sdt>
      <w:r w:rsidR="00F70E53">
        <w:rPr>
          <w:color w:val="4472C4" w:themeColor="accent1"/>
        </w:rPr>
        <w:t xml:space="preserve"> e</w:t>
      </w:r>
      <w:r w:rsidR="00F70E53" w:rsidRPr="00F70E53">
        <w:rPr>
          <w:color w:val="4472C4" w:themeColor="accent1"/>
        </w:rPr>
        <w:t xml:space="preserve"> </w:t>
      </w:r>
      <w:sdt>
        <w:sdtPr>
          <w:rPr>
            <w:color w:val="4472C4" w:themeColor="accent1"/>
          </w:rPr>
          <w:id w:val="721638839"/>
          <w:citation/>
        </w:sdtPr>
        <w:sdtContent>
          <w:r w:rsidR="00F70E53" w:rsidRPr="00F70E53">
            <w:rPr>
              <w:color w:val="4472C4" w:themeColor="accent1"/>
            </w:rPr>
            <w:fldChar w:fldCharType="begin"/>
          </w:r>
          <w:r w:rsidR="00F70E53" w:rsidRPr="00F70E53">
            <w:rPr>
              <w:color w:val="4472C4" w:themeColor="accent1"/>
            </w:rPr>
            <w:instrText xml:space="preserve">CITATION Loe03 \t  \l 1046 </w:instrText>
          </w:r>
          <w:r w:rsidR="00F70E53" w:rsidRPr="00F70E53">
            <w:rPr>
              <w:color w:val="4472C4" w:themeColor="accent1"/>
            </w:rPr>
            <w:fldChar w:fldCharType="separate"/>
          </w:r>
          <w:r w:rsidR="001E2E49" w:rsidRPr="001E2E49">
            <w:rPr>
              <w:noProof/>
              <w:color w:val="4472C4" w:themeColor="accent1"/>
            </w:rPr>
            <w:t>(Loeffler &amp; Mansur, 2003)</w:t>
          </w:r>
          <w:r w:rsidR="00F70E53" w:rsidRPr="00F70E53">
            <w:rPr>
              <w:color w:val="4472C4" w:themeColor="accent1"/>
            </w:rPr>
            <w:fldChar w:fldCharType="end"/>
          </w:r>
        </w:sdtContent>
      </w:sdt>
      <w:r w:rsidR="00F70E53" w:rsidRPr="00F70E53">
        <w:rPr>
          <w:color w:val="4472C4" w:themeColor="accent1"/>
        </w:rPr>
        <w:t>.</w:t>
      </w:r>
      <w:r w:rsidR="004B1DED" w:rsidRPr="00F70E53">
        <w:rPr>
          <w:color w:val="4472C4" w:themeColor="accent1"/>
        </w:rPr>
        <w:t xml:space="preserve"> Na UFES, alguns trabalhos relevantes foram desenvolvidos como dissertações de mestrado </w:t>
      </w:r>
      <w:r w:rsidR="00FA0E42" w:rsidRPr="00F70E53">
        <w:rPr>
          <w:color w:val="4472C4" w:themeColor="accent1"/>
        </w:rPr>
        <w:t xml:space="preserve">de André Bulcão </w:t>
      </w:r>
      <w:sdt>
        <w:sdtPr>
          <w:rPr>
            <w:color w:val="4472C4" w:themeColor="accent1"/>
          </w:rPr>
          <w:id w:val="-1141339780"/>
          <w:citation/>
        </w:sdtPr>
        <w:sdtContent>
          <w:r w:rsidRPr="00F70E53">
            <w:rPr>
              <w:color w:val="4472C4" w:themeColor="accent1"/>
            </w:rPr>
            <w:fldChar w:fldCharType="begin"/>
          </w:r>
          <w:r w:rsidRPr="00F70E53">
            <w:rPr>
              <w:color w:val="4472C4" w:themeColor="accent1"/>
            </w:rPr>
            <w:instrText xml:space="preserve"> CITATION Bul99 \l 1046 </w:instrText>
          </w:r>
          <w:r w:rsidRPr="00F70E53">
            <w:rPr>
              <w:color w:val="4472C4" w:themeColor="accent1"/>
            </w:rPr>
            <w:fldChar w:fldCharType="separate"/>
          </w:r>
          <w:r w:rsidR="001E2E49" w:rsidRPr="001E2E49">
            <w:rPr>
              <w:noProof/>
              <w:color w:val="4472C4" w:themeColor="accent1"/>
            </w:rPr>
            <w:t>(Bulcão, 1999)</w:t>
          </w:r>
          <w:r w:rsidRPr="00F70E53">
            <w:rPr>
              <w:color w:val="4472C4" w:themeColor="accent1"/>
            </w:rPr>
            <w:fldChar w:fldCharType="end"/>
          </w:r>
        </w:sdtContent>
      </w:sdt>
      <w:r w:rsidR="0012624C" w:rsidRPr="00F70E53">
        <w:rPr>
          <w:color w:val="4472C4" w:themeColor="accent1"/>
        </w:rPr>
        <w:t>,</w:t>
      </w:r>
      <w:r w:rsidR="004B1DED" w:rsidRPr="00F70E53">
        <w:rPr>
          <w:color w:val="4472C4" w:themeColor="accent1"/>
        </w:rPr>
        <w:t xml:space="preserve"> Carlos Andrés </w:t>
      </w:r>
      <w:sdt>
        <w:sdtPr>
          <w:rPr>
            <w:color w:val="4472C4" w:themeColor="accent1"/>
          </w:rPr>
          <w:id w:val="-314186424"/>
          <w:citation/>
        </w:sdtPr>
        <w:sdtContent>
          <w:r w:rsidR="00FA0E42" w:rsidRPr="00F70E53">
            <w:rPr>
              <w:color w:val="4472C4" w:themeColor="accent1"/>
            </w:rPr>
            <w:fldChar w:fldCharType="begin"/>
          </w:r>
          <w:r w:rsidR="00FA0E42" w:rsidRPr="00F70E53">
            <w:rPr>
              <w:color w:val="4472C4" w:themeColor="accent1"/>
            </w:rPr>
            <w:instrText xml:space="preserve"> CITATION Ver99 \l 1046 </w:instrText>
          </w:r>
          <w:r w:rsidR="00FA0E42" w:rsidRPr="00F70E53">
            <w:rPr>
              <w:color w:val="4472C4" w:themeColor="accent1"/>
            </w:rPr>
            <w:fldChar w:fldCharType="separate"/>
          </w:r>
          <w:r w:rsidR="001E2E49" w:rsidRPr="001E2E49">
            <w:rPr>
              <w:noProof/>
              <w:color w:val="4472C4" w:themeColor="accent1"/>
            </w:rPr>
            <w:t>(Vera-Tudela, 1999)</w:t>
          </w:r>
          <w:r w:rsidR="00FA0E42" w:rsidRPr="00F70E53">
            <w:rPr>
              <w:color w:val="4472C4" w:themeColor="accent1"/>
            </w:rPr>
            <w:fldChar w:fldCharType="end"/>
          </w:r>
        </w:sdtContent>
      </w:sdt>
      <w:r w:rsidR="00FA0E42" w:rsidRPr="00F70E53">
        <w:rPr>
          <w:color w:val="4472C4" w:themeColor="accent1"/>
        </w:rPr>
        <w:t xml:space="preserve"> </w:t>
      </w:r>
      <w:r w:rsidR="004B1DED" w:rsidRPr="00F70E53">
        <w:rPr>
          <w:color w:val="4472C4" w:themeColor="accent1"/>
        </w:rPr>
        <w:t xml:space="preserve">e César Massaro </w:t>
      </w:r>
      <w:sdt>
        <w:sdtPr>
          <w:rPr>
            <w:color w:val="4472C4" w:themeColor="accent1"/>
          </w:rPr>
          <w:id w:val="-524086326"/>
          <w:citation/>
        </w:sdtPr>
        <w:sdtContent>
          <w:r w:rsidR="00FA0E42" w:rsidRPr="00F70E53">
            <w:rPr>
              <w:color w:val="4472C4" w:themeColor="accent1"/>
            </w:rPr>
            <w:fldChar w:fldCharType="begin"/>
          </w:r>
          <w:r w:rsidR="00FA0E42" w:rsidRPr="00F70E53">
            <w:rPr>
              <w:color w:val="4472C4" w:themeColor="accent1"/>
            </w:rPr>
            <w:instrText xml:space="preserve"> CITATION Mas01 \l 1046 </w:instrText>
          </w:r>
          <w:r w:rsidR="00FA0E42" w:rsidRPr="00F70E53">
            <w:rPr>
              <w:color w:val="4472C4" w:themeColor="accent1"/>
            </w:rPr>
            <w:fldChar w:fldCharType="separate"/>
          </w:r>
          <w:r w:rsidR="001E2E49" w:rsidRPr="001E2E49">
            <w:rPr>
              <w:noProof/>
              <w:color w:val="4472C4" w:themeColor="accent1"/>
            </w:rPr>
            <w:t>(Massaro, 2001)</w:t>
          </w:r>
          <w:r w:rsidR="00FA0E42" w:rsidRPr="00F70E53">
            <w:rPr>
              <w:color w:val="4472C4" w:themeColor="accent1"/>
            </w:rPr>
            <w:fldChar w:fldCharType="end"/>
          </w:r>
        </w:sdtContent>
      </w:sdt>
      <w:r w:rsidR="004B1DED" w:rsidRPr="00F70E53">
        <w:rPr>
          <w:color w:val="4472C4" w:themeColor="accent1"/>
        </w:rPr>
        <w:t>.</w:t>
      </w:r>
    </w:p>
    <w:p w14:paraId="77E34C03" w14:textId="6E190D40" w:rsidR="00384A13" w:rsidRPr="004B1DED" w:rsidRDefault="00384A13" w:rsidP="00FC159B">
      <w:pPr>
        <w:pStyle w:val="NormalcomRecuo"/>
        <w:rPr>
          <w:color w:val="FF0000"/>
        </w:rPr>
      </w:pPr>
      <w:r>
        <w:rPr>
          <w:color w:val="FF0000"/>
        </w:rPr>
        <w:t xml:space="preserve">É fundamental falar do problema de </w:t>
      </w:r>
      <w:r w:rsidR="00557CFE">
        <w:rPr>
          <w:color w:val="FF0000"/>
        </w:rPr>
        <w:t>Helmholtz</w:t>
      </w:r>
      <w:r>
        <w:rPr>
          <w:color w:val="FF0000"/>
        </w:rPr>
        <w:t xml:space="preserve">, conforme nos diversos artigos que publiquei com o </w:t>
      </w:r>
      <w:r w:rsidR="00254EDF">
        <w:rPr>
          <w:color w:val="FF0000"/>
        </w:rPr>
        <w:t>J</w:t>
      </w:r>
      <w:r>
        <w:rPr>
          <w:color w:val="FF0000"/>
        </w:rPr>
        <w:t>o</w:t>
      </w:r>
      <w:r w:rsidR="00254EDF">
        <w:rPr>
          <w:color w:val="FF0000"/>
        </w:rPr>
        <w:t>ã</w:t>
      </w:r>
      <w:r>
        <w:rPr>
          <w:color w:val="FF0000"/>
        </w:rPr>
        <w:t xml:space="preserve">o Paulo, por exemplo. </w:t>
      </w:r>
      <w:r w:rsidR="00254EDF">
        <w:rPr>
          <w:color w:val="FF0000"/>
        </w:rPr>
        <w:t xml:space="preserve">Há um artigo com o Luciano também. </w:t>
      </w:r>
      <w:r>
        <w:rPr>
          <w:color w:val="FF0000"/>
        </w:rPr>
        <w:t>Não precisa falar de tudo, mas precisa adensar esta pesquisa bibliográfica necessariamente. Também não pode citar o orientador do modo que v. está fazendo.</w:t>
      </w:r>
    </w:p>
    <w:p w14:paraId="26429B10" w14:textId="10FF1C43" w:rsidR="00CE79EF" w:rsidRDefault="00FC159B" w:rsidP="00FC159B">
      <w:pPr>
        <w:pStyle w:val="NormalcomRecuo"/>
      </w:pPr>
      <w:r>
        <w:t xml:space="preserve">Assim, partindo de 2012, diversos estudos, foram desenvolvidos para a melhoria do Método dos Elementos de Contorno com Interpolação Direta, que é uma potente variante do MECDR, que é capaz de resolver problemas </w:t>
      </w:r>
      <w:r w:rsidR="00A44A28">
        <w:t>com uma formulação matemática mais simplificada. Trabalhos notáveis neste método, que contribuíram largamente para o desenvolvimento deste trabalho são:</w:t>
      </w:r>
    </w:p>
    <w:p w14:paraId="5C1A0CFB" w14:textId="5F6BDD66" w:rsidR="00A44A28" w:rsidRDefault="00A44A28" w:rsidP="00A44A28">
      <w:pPr>
        <w:pStyle w:val="NormalcomRecuo"/>
        <w:numPr>
          <w:ilvl w:val="0"/>
          <w:numId w:val="10"/>
        </w:numPr>
      </w:pPr>
      <w:r>
        <w:t xml:space="preserve">Apresentação do MECID formalmente utilizando funções de base radial por </w:t>
      </w:r>
      <w:sdt>
        <w:sdtPr>
          <w:id w:val="1757934414"/>
          <w:citation/>
        </w:sdtPr>
        <w:sdtContent>
          <w:r>
            <w:fldChar w:fldCharType="begin"/>
          </w:r>
          <w:r>
            <w:instrText xml:space="preserve"> CITATION Cru12 \l 1046 </w:instrText>
          </w:r>
          <w:r>
            <w:fldChar w:fldCharType="separate"/>
          </w:r>
          <w:r w:rsidR="001E2E49">
            <w:rPr>
              <w:noProof/>
            </w:rPr>
            <w:t>(Cruz, 2012)</w:t>
          </w:r>
          <w:r>
            <w:fldChar w:fldCharType="end"/>
          </w:r>
        </w:sdtContent>
      </w:sdt>
      <w:r>
        <w:t>;</w:t>
      </w:r>
    </w:p>
    <w:p w14:paraId="47974C6B" w14:textId="21AF3CA9" w:rsidR="00A44A28" w:rsidRDefault="00A44A28" w:rsidP="00A44A28">
      <w:pPr>
        <w:pStyle w:val="NormalcomRecuo"/>
        <w:numPr>
          <w:ilvl w:val="0"/>
          <w:numId w:val="10"/>
        </w:numPr>
      </w:pPr>
      <w:r>
        <w:t xml:space="preserve">Apresentação de resultados favoráveis ao MECID em preferência ao MECDR à aplicação de problemas governados pela Equação de Poisson </w:t>
      </w:r>
      <w:sdt>
        <w:sdtPr>
          <w:id w:val="180563160"/>
          <w:citation/>
        </w:sdtPr>
        <w:sdtContent>
          <w:r>
            <w:fldChar w:fldCharType="begin"/>
          </w:r>
          <w:r w:rsidR="00693BA8">
            <w:instrText xml:space="preserve">CITATION Loe13 \t  \l 1046 </w:instrText>
          </w:r>
          <w:r>
            <w:fldChar w:fldCharType="separate"/>
          </w:r>
          <w:r w:rsidR="001E2E49">
            <w:rPr>
              <w:noProof/>
            </w:rPr>
            <w:t>(Loeffler &amp; Cruz, 2013)</w:t>
          </w:r>
          <w:r>
            <w:fldChar w:fldCharType="end"/>
          </w:r>
        </w:sdtContent>
      </w:sdt>
      <w:r>
        <w:t>;</w:t>
      </w:r>
    </w:p>
    <w:p w14:paraId="62B13205" w14:textId="60EBF40A" w:rsidR="00BA6184" w:rsidRPr="00693BA8" w:rsidRDefault="00BA6184" w:rsidP="00A44A28">
      <w:pPr>
        <w:pStyle w:val="NormalcomRecuo"/>
        <w:numPr>
          <w:ilvl w:val="0"/>
          <w:numId w:val="10"/>
        </w:numPr>
        <w:rPr>
          <w:color w:val="4472C4" w:themeColor="accent1"/>
        </w:rPr>
      </w:pPr>
      <w:r w:rsidRPr="00693BA8">
        <w:rPr>
          <w:color w:val="4472C4" w:themeColor="accent1"/>
        </w:rPr>
        <w:t>Estudo de funções de Base radial plena e compacta em problemas de Poisson</w:t>
      </w:r>
      <w:r w:rsidR="00693BA8" w:rsidRPr="00693BA8">
        <w:rPr>
          <w:color w:val="4472C4" w:themeColor="accent1"/>
        </w:rPr>
        <w:t xml:space="preserve"> </w:t>
      </w:r>
      <w:sdt>
        <w:sdtPr>
          <w:rPr>
            <w:color w:val="4472C4" w:themeColor="accent1"/>
          </w:rPr>
          <w:id w:val="1406791869"/>
          <w:citation/>
        </w:sdtPr>
        <w:sdtContent>
          <w:r w:rsidR="00693BA8" w:rsidRPr="00693BA8">
            <w:rPr>
              <w:color w:val="4472C4" w:themeColor="accent1"/>
            </w:rPr>
            <w:fldChar w:fldCharType="begin"/>
          </w:r>
          <w:r w:rsidR="00693BA8" w:rsidRPr="00693BA8">
            <w:rPr>
              <w:color w:val="4472C4" w:themeColor="accent1"/>
            </w:rPr>
            <w:instrText xml:space="preserve"> CITATION DeS13 \l 1046 </w:instrText>
          </w:r>
          <w:r w:rsidR="00693BA8" w:rsidRPr="00693BA8">
            <w:rPr>
              <w:color w:val="4472C4" w:themeColor="accent1"/>
            </w:rPr>
            <w:fldChar w:fldCharType="separate"/>
          </w:r>
          <w:r w:rsidR="001E2E49" w:rsidRPr="001E2E49">
            <w:rPr>
              <w:noProof/>
              <w:color w:val="4472C4" w:themeColor="accent1"/>
            </w:rPr>
            <w:t>(De Souza, 2013)</w:t>
          </w:r>
          <w:r w:rsidR="00693BA8" w:rsidRPr="00693BA8">
            <w:rPr>
              <w:color w:val="4472C4" w:themeColor="accent1"/>
            </w:rPr>
            <w:fldChar w:fldCharType="end"/>
          </w:r>
        </w:sdtContent>
      </w:sdt>
    </w:p>
    <w:p w14:paraId="10426E5B" w14:textId="48A222B5" w:rsidR="00A44A28" w:rsidRDefault="00A44A28" w:rsidP="00A44A28">
      <w:pPr>
        <w:pStyle w:val="NormalcomRecuo"/>
        <w:numPr>
          <w:ilvl w:val="0"/>
          <w:numId w:val="10"/>
        </w:numPr>
      </w:pPr>
      <w:r>
        <w:t xml:space="preserve">A comparação da </w:t>
      </w:r>
      <w:r w:rsidRPr="00A56E15">
        <w:t>qualidade</w:t>
      </w:r>
      <w:r>
        <w:t xml:space="preserve"> dos resultados apresentados pelo MECID com outros Métodos como Método dos Elementos Finitos em Problemas de Poisson e Helmholtz </w:t>
      </w:r>
      <w:sdt>
        <w:sdtPr>
          <w:id w:val="-1872290650"/>
          <w:citation/>
        </w:sdtPr>
        <w:sdtContent>
          <w:r w:rsidR="00A56E15">
            <w:fldChar w:fldCharType="begin"/>
          </w:r>
          <w:r w:rsidR="00A56E15">
            <w:instrText xml:space="preserve"> CITATION Bar14 \l 1046 </w:instrText>
          </w:r>
          <w:r w:rsidR="00A56E15">
            <w:fldChar w:fldCharType="separate"/>
          </w:r>
          <w:r w:rsidR="001E2E49">
            <w:rPr>
              <w:noProof/>
            </w:rPr>
            <w:t>(Barcelos, 2014)</w:t>
          </w:r>
          <w:r w:rsidR="00A56E15">
            <w:fldChar w:fldCharType="end"/>
          </w:r>
        </w:sdtContent>
      </w:sdt>
    </w:p>
    <w:p w14:paraId="739C28F6" w14:textId="53351FF2" w:rsidR="00BA6184" w:rsidRPr="00FA0E42" w:rsidRDefault="00BA6184" w:rsidP="00A44A28">
      <w:pPr>
        <w:pStyle w:val="NormalcomRecuo"/>
        <w:numPr>
          <w:ilvl w:val="0"/>
          <w:numId w:val="10"/>
        </w:numPr>
        <w:rPr>
          <w:color w:val="4472C4" w:themeColor="accent1"/>
        </w:rPr>
      </w:pPr>
      <w:r w:rsidRPr="00FA0E42">
        <w:rPr>
          <w:color w:val="4472C4" w:themeColor="accent1"/>
        </w:rPr>
        <w:t xml:space="preserve">Formulação MECID regularizada, aplicada aos problemas </w:t>
      </w:r>
      <w:r w:rsidR="00FA0E42" w:rsidRPr="00FA0E42">
        <w:rPr>
          <w:color w:val="4472C4" w:themeColor="accent1"/>
        </w:rPr>
        <w:t xml:space="preserve">Advectivo-difusivos </w:t>
      </w:r>
      <w:sdt>
        <w:sdtPr>
          <w:rPr>
            <w:color w:val="4472C4" w:themeColor="accent1"/>
          </w:rPr>
          <w:id w:val="1175004862"/>
          <w:citation/>
        </w:sdtPr>
        <w:sdtContent>
          <w:r w:rsidR="00FA0E42" w:rsidRPr="00FA0E42">
            <w:rPr>
              <w:color w:val="4472C4" w:themeColor="accent1"/>
            </w:rPr>
            <w:fldChar w:fldCharType="begin"/>
          </w:r>
          <w:r w:rsidR="00FA0E42" w:rsidRPr="00FA0E42">
            <w:rPr>
              <w:color w:val="4472C4" w:themeColor="accent1"/>
            </w:rPr>
            <w:instrText xml:space="preserve"> CITATION Pin18 \l 1046 </w:instrText>
          </w:r>
          <w:r w:rsidR="00FA0E42" w:rsidRPr="00FA0E42">
            <w:rPr>
              <w:color w:val="4472C4" w:themeColor="accent1"/>
            </w:rPr>
            <w:fldChar w:fldCharType="separate"/>
          </w:r>
          <w:r w:rsidR="001E2E49" w:rsidRPr="001E2E49">
            <w:rPr>
              <w:noProof/>
              <w:color w:val="4472C4" w:themeColor="accent1"/>
            </w:rPr>
            <w:t>(Pinheiro, 2018)</w:t>
          </w:r>
          <w:r w:rsidR="00FA0E42" w:rsidRPr="00FA0E42">
            <w:rPr>
              <w:color w:val="4472C4" w:themeColor="accent1"/>
            </w:rPr>
            <w:fldChar w:fldCharType="end"/>
          </w:r>
        </w:sdtContent>
      </w:sdt>
      <w:r w:rsidRPr="00FA0E42">
        <w:rPr>
          <w:color w:val="4472C4" w:themeColor="accent1"/>
        </w:rPr>
        <w:t xml:space="preserve"> </w:t>
      </w:r>
    </w:p>
    <w:p w14:paraId="5ECD14E2" w14:textId="621DF52D" w:rsidR="00A56E15" w:rsidRDefault="00A56E15" w:rsidP="00A44A28">
      <w:pPr>
        <w:pStyle w:val="NormalcomRecuo"/>
        <w:numPr>
          <w:ilvl w:val="0"/>
          <w:numId w:val="10"/>
        </w:numPr>
      </w:pPr>
      <w:r>
        <w:lastRenderedPageBreak/>
        <w:t xml:space="preserve">A avaliação e comparação de técnicas da formulação MECID em problemas de autovalor por </w:t>
      </w:r>
      <w:sdt>
        <w:sdtPr>
          <w:id w:val="-1276864503"/>
          <w:citation/>
        </w:sdtPr>
        <w:sdtContent>
          <w:r>
            <w:fldChar w:fldCharType="begin"/>
          </w:r>
          <w:r>
            <w:instrText xml:space="preserve"> CITATION Fro16 \l 1046 </w:instrText>
          </w:r>
          <w:r>
            <w:fldChar w:fldCharType="separate"/>
          </w:r>
          <w:r w:rsidR="001E2E49">
            <w:rPr>
              <w:noProof/>
            </w:rPr>
            <w:t>(Frossard, 2016)</w:t>
          </w:r>
          <w:r>
            <w:fldChar w:fldCharType="end"/>
          </w:r>
        </w:sdtContent>
      </w:sdt>
      <w:r>
        <w:t>;</w:t>
      </w:r>
    </w:p>
    <w:p w14:paraId="7D127CA0" w14:textId="0E36F7F0" w:rsidR="00A56E15" w:rsidRPr="00773D99" w:rsidRDefault="00A56E15" w:rsidP="00A44A28">
      <w:pPr>
        <w:pStyle w:val="NormalcomRecuo"/>
        <w:numPr>
          <w:ilvl w:val="0"/>
          <w:numId w:val="10"/>
        </w:numPr>
      </w:pPr>
      <w:r>
        <w:t>E por fim</w:t>
      </w:r>
      <w:r w:rsidR="00C45B3A">
        <w:t xml:space="preserve">, </w:t>
      </w:r>
      <w:r w:rsidR="00EF3EDF">
        <w:t xml:space="preserve">a formulação e desenvolvimento do MECID para a resolução de problemas de Helmholtz utilizando as funções de interpolação de base radial sem regularização </w:t>
      </w:r>
      <w:sdt>
        <w:sdtPr>
          <w:id w:val="840586651"/>
          <w:citation/>
        </w:sdtPr>
        <w:sdtContent>
          <w:r w:rsidR="00EF3EDF">
            <w:fldChar w:fldCharType="begin"/>
          </w:r>
          <w:r w:rsidR="00EF3EDF">
            <w:instrText xml:space="preserve"> CITATION Gal18 \l 1046 </w:instrText>
          </w:r>
          <w:r w:rsidR="00EF3EDF">
            <w:fldChar w:fldCharType="separate"/>
          </w:r>
          <w:r w:rsidR="001E2E49">
            <w:rPr>
              <w:noProof/>
            </w:rPr>
            <w:t>(Galimberti, 2018)</w:t>
          </w:r>
          <w:r w:rsidR="00EF3EDF">
            <w:fldChar w:fldCharType="end"/>
          </w:r>
        </w:sdtContent>
      </w:sdt>
      <w:r w:rsidR="00EF3EDF">
        <w:t>, que é o ponto de partida do desenvolvimento deste trabalho.</w:t>
      </w:r>
    </w:p>
    <w:p w14:paraId="39A8CCEA" w14:textId="08A6F369" w:rsidR="00C2731D" w:rsidRDefault="00C2731D" w:rsidP="00C2731D">
      <w:pPr>
        <w:pStyle w:val="Ttulo1"/>
      </w:pPr>
      <w:bookmarkStart w:id="4" w:name="_Toc48465921"/>
      <w:r>
        <w:lastRenderedPageBreak/>
        <w:t>CONSIDERAÇÕES INICIAIS</w:t>
      </w:r>
      <w:bookmarkEnd w:id="4"/>
    </w:p>
    <w:p w14:paraId="581BB999" w14:textId="19DFCC2E" w:rsidR="00FF430B" w:rsidRDefault="00794ED4" w:rsidP="00C2731D">
      <w:pPr>
        <w:pStyle w:val="Ttulo2"/>
      </w:pPr>
      <w:bookmarkStart w:id="5" w:name="_Toc48465922"/>
      <w:r>
        <w:t>PROBLEMAS DE CAMPO ESCALAR</w:t>
      </w:r>
      <w:bookmarkEnd w:id="5"/>
    </w:p>
    <w:p w14:paraId="61964C76" w14:textId="6D9517B8" w:rsidR="00052E7B" w:rsidRPr="008677EE" w:rsidRDefault="00052E7B" w:rsidP="00052E7B">
      <w:pPr>
        <w:pStyle w:val="NormalcomRecuo"/>
        <w:rPr>
          <w:color w:val="FF0000"/>
        </w:rPr>
      </w:pPr>
      <w:r>
        <w:t xml:space="preserve">Os problemas de Campo Escalar são problemas físicos associados à Teoria de Campo ou Teoria Potencial, cujo objetivo é integrar problemas presentes na natureza segundo </w:t>
      </w:r>
      <w:r w:rsidRPr="0024657B">
        <w:t>um mesmo enfoque matemático</w:t>
      </w:r>
      <w:r>
        <w:t xml:space="preserve"> </w:t>
      </w:r>
      <w:sdt>
        <w:sdtPr>
          <w:id w:val="-1699460075"/>
          <w:citation/>
        </w:sdtPr>
        <w:sdtContent>
          <w:r>
            <w:fldChar w:fldCharType="begin"/>
          </w:r>
          <w:r w:rsidR="00693BA8">
            <w:instrText xml:space="preserve">CITATION Loe88 \t  \l 1046 </w:instrText>
          </w:r>
          <w:r>
            <w:fldChar w:fldCharType="separate"/>
          </w:r>
          <w:r w:rsidR="001E2E49">
            <w:rPr>
              <w:noProof/>
            </w:rPr>
            <w:t>(Loeffler C. F., 1988)</w:t>
          </w:r>
          <w:r>
            <w:fldChar w:fldCharType="end"/>
          </w:r>
        </w:sdtContent>
      </w:sdt>
      <w:r>
        <w:t xml:space="preserve">, </w:t>
      </w:r>
      <w:sdt>
        <w:sdtPr>
          <w:id w:val="-791905176"/>
          <w:citation/>
        </w:sdtPr>
        <w:sdtContent>
          <w:r>
            <w:fldChar w:fldCharType="begin"/>
          </w:r>
          <w:r w:rsidR="00D548B8">
            <w:instrText xml:space="preserve">CITATION Moo71 \l 1046 </w:instrText>
          </w:r>
          <w:r>
            <w:fldChar w:fldCharType="separate"/>
          </w:r>
          <w:r w:rsidR="001E2E49">
            <w:rPr>
              <w:noProof/>
            </w:rPr>
            <w:t>(Moon &amp; Spencer, 1971)</w:t>
          </w:r>
          <w:r>
            <w:fldChar w:fldCharType="end"/>
          </w:r>
        </w:sdtContent>
      </w:sdt>
      <w:r>
        <w:t>.</w:t>
      </w:r>
    </w:p>
    <w:p w14:paraId="5E003D95" w14:textId="0D0FC634" w:rsidR="00052E7B" w:rsidRDefault="00052E7B" w:rsidP="00052E7B">
      <w:pPr>
        <w:pStyle w:val="NormalcomRecuo"/>
      </w:pPr>
      <w:r>
        <w:t xml:space="preserve">Para cada ponto discriminado e avaliado no domínio físico do problema em estudo é associado </w:t>
      </w:r>
      <w:r w:rsidR="008677EE" w:rsidRPr="00D00A4A">
        <w:t>a</w:t>
      </w:r>
      <w:r w:rsidRPr="00D00A4A">
        <w:t xml:space="preserve"> um</w:t>
      </w:r>
      <w:r w:rsidR="00DC72DE" w:rsidRPr="00D00A4A">
        <w:t xml:space="preserve">a </w:t>
      </w:r>
      <w:r w:rsidRPr="00D00A4A">
        <w:t>va</w:t>
      </w:r>
      <w:r w:rsidR="00DC72DE" w:rsidRPr="00D00A4A">
        <w:t>riável</w:t>
      </w:r>
      <w:r w:rsidRPr="00D00A4A">
        <w:t xml:space="preserve"> </w:t>
      </w:r>
      <w:r w:rsidR="008677EE" w:rsidRPr="00D00A4A">
        <w:t>escalar denominad</w:t>
      </w:r>
      <w:r w:rsidR="00DC72DE" w:rsidRPr="00D00A4A">
        <w:t>a</w:t>
      </w:r>
      <w:r w:rsidR="008677EE" w:rsidRPr="00D00A4A">
        <w:t xml:space="preserve"> </w:t>
      </w:r>
      <w:r w:rsidRPr="00D00A4A">
        <w:t>potencial</w:t>
      </w:r>
      <w:r w:rsidR="00DC72DE" w:rsidRPr="00D00A4A">
        <w:t>,</w:t>
      </w:r>
      <w:r w:rsidRPr="00D00A4A">
        <w:t xml:space="preserve"> </w:t>
      </w:r>
      <w:r>
        <w:t>que pode representar diversas grandezas, entre estas: Pressão, Temperatura, Deslocamento, Densidades de carga elétrica, entre outras grandezas.</w:t>
      </w:r>
    </w:p>
    <w:p w14:paraId="4A475A7D" w14:textId="77777777" w:rsidR="00052E7B" w:rsidRPr="00405D8F" w:rsidRDefault="00052E7B" w:rsidP="00052E7B">
      <w:pPr>
        <w:pStyle w:val="NormalcomRecuo"/>
      </w:pPr>
      <w:r>
        <w:t xml:space="preserve">Assim, por determinar uma única quantidade da grandeza em cada ponto do espaço avaliado, estes problemas são denominados </w:t>
      </w:r>
      <w:r w:rsidRPr="00052E7B">
        <w:rPr>
          <w:b/>
          <w:bCs/>
        </w:rPr>
        <w:t>Problemas de Campo Escalar</w:t>
      </w:r>
      <w:r>
        <w:t>.</w:t>
      </w:r>
    </w:p>
    <w:p w14:paraId="6839D7A5" w14:textId="77777777" w:rsidR="00FF430B" w:rsidRDefault="00FF430B" w:rsidP="00A82AC2">
      <w:pPr>
        <w:pStyle w:val="Ttulo3"/>
      </w:pPr>
      <w:bookmarkStart w:id="6" w:name="_Toc48465923"/>
      <w:r>
        <w:t>APLICAÇÕES</w:t>
      </w:r>
      <w:bookmarkEnd w:id="6"/>
    </w:p>
    <w:p w14:paraId="0E12C470" w14:textId="2481DD6A" w:rsidR="00405D8F" w:rsidRDefault="00052E7B" w:rsidP="0024657B">
      <w:pPr>
        <w:pStyle w:val="NormalcomRecuo"/>
      </w:pPr>
      <w:r>
        <w:t>Conforme previamente definido, dá-se a entender que a Teoria de Campo é capaz de abordar todos os fenômenos físicos da natureza</w:t>
      </w:r>
      <w:r w:rsidR="00405D8F" w:rsidRPr="00405D8F">
        <w:t>.</w:t>
      </w:r>
      <w:r>
        <w:t xml:space="preserve"> Com destaque, </w:t>
      </w:r>
      <w:sdt>
        <w:sdtPr>
          <w:id w:val="1251084442"/>
          <w:citation/>
        </w:sdtPr>
        <w:sdtContent>
          <w:r>
            <w:fldChar w:fldCharType="begin"/>
          </w:r>
          <w:r w:rsidR="00693BA8">
            <w:instrText xml:space="preserve">CITATION Bre75 \t  \l 1046 </w:instrText>
          </w:r>
          <w:r>
            <w:fldChar w:fldCharType="separate"/>
          </w:r>
          <w:r w:rsidR="001E2E49">
            <w:rPr>
              <w:noProof/>
            </w:rPr>
            <w:t>(Brebbia &amp; Ferrante, 1975)</w:t>
          </w:r>
          <w:r>
            <w:fldChar w:fldCharType="end"/>
          </w:r>
        </w:sdtContent>
      </w:sdt>
      <w:r>
        <w:t xml:space="preserve"> apresenta uma lista de problemas físicos que estão </w:t>
      </w:r>
      <w:r w:rsidR="001E2411">
        <w:t>inseridos na ideia de campo escalar:</w:t>
      </w:r>
    </w:p>
    <w:p w14:paraId="228F7FBD" w14:textId="081C45FF" w:rsidR="00052E7B" w:rsidRDefault="00052E7B" w:rsidP="00052E7B">
      <w:pPr>
        <w:pStyle w:val="NormalcomRecuo"/>
        <w:numPr>
          <w:ilvl w:val="0"/>
          <w:numId w:val="9"/>
        </w:numPr>
      </w:pPr>
      <w:r>
        <w:t xml:space="preserve">Proteção catódica; </w:t>
      </w:r>
    </w:p>
    <w:p w14:paraId="76B11440" w14:textId="77777777" w:rsidR="00052E7B" w:rsidRDefault="00052E7B" w:rsidP="00052E7B">
      <w:pPr>
        <w:pStyle w:val="NormalcomRecuo"/>
        <w:numPr>
          <w:ilvl w:val="0"/>
          <w:numId w:val="9"/>
        </w:numPr>
      </w:pPr>
      <w:r>
        <w:t xml:space="preserve">Condução de calor; </w:t>
      </w:r>
    </w:p>
    <w:p w14:paraId="260B1CFF" w14:textId="77777777" w:rsidR="00052E7B" w:rsidRDefault="00052E7B" w:rsidP="00052E7B">
      <w:pPr>
        <w:pStyle w:val="NormalcomRecuo"/>
        <w:numPr>
          <w:ilvl w:val="0"/>
          <w:numId w:val="9"/>
        </w:numPr>
      </w:pPr>
      <w:r>
        <w:t xml:space="preserve">Escoamento potencial; </w:t>
      </w:r>
    </w:p>
    <w:p w14:paraId="029454FF" w14:textId="77777777" w:rsidR="00052E7B" w:rsidRDefault="00052E7B" w:rsidP="00052E7B">
      <w:pPr>
        <w:pStyle w:val="NormalcomRecuo"/>
        <w:numPr>
          <w:ilvl w:val="0"/>
          <w:numId w:val="9"/>
        </w:numPr>
      </w:pPr>
      <w:r>
        <w:t xml:space="preserve">Fluxo através de meios porosos; </w:t>
      </w:r>
    </w:p>
    <w:p w14:paraId="414D0E9F" w14:textId="77777777" w:rsidR="00052E7B" w:rsidRDefault="00052E7B" w:rsidP="00052E7B">
      <w:pPr>
        <w:pStyle w:val="NormalcomRecuo"/>
        <w:numPr>
          <w:ilvl w:val="0"/>
          <w:numId w:val="9"/>
        </w:numPr>
      </w:pPr>
      <w:r>
        <w:t xml:space="preserve">Condução elétrica; </w:t>
      </w:r>
    </w:p>
    <w:p w14:paraId="1D320BB2" w14:textId="28AC9721" w:rsidR="00052E7B" w:rsidRDefault="00052E7B" w:rsidP="00052E7B">
      <w:pPr>
        <w:pStyle w:val="NormalcomRecuo"/>
        <w:numPr>
          <w:ilvl w:val="0"/>
          <w:numId w:val="9"/>
        </w:numPr>
      </w:pPr>
      <w:r>
        <w:t>Difusão de massa.</w:t>
      </w:r>
    </w:p>
    <w:p w14:paraId="21244D99" w14:textId="351AF2EB" w:rsidR="001E2411" w:rsidRDefault="001E2411" w:rsidP="001E2411">
      <w:pPr>
        <w:pStyle w:val="NormalcomRecuo"/>
      </w:pPr>
      <w:r>
        <w:t>Os problemas de representação mais simples, típicos de mecânica dos sólidos, também podem estar associados nesta categoria, como os seguintes:</w:t>
      </w:r>
    </w:p>
    <w:p w14:paraId="5E8B0005" w14:textId="71E29A39" w:rsidR="001E2411" w:rsidRDefault="001E2411" w:rsidP="001E2411">
      <w:pPr>
        <w:pStyle w:val="NormalcomRecuo"/>
        <w:numPr>
          <w:ilvl w:val="0"/>
          <w:numId w:val="9"/>
        </w:numPr>
      </w:pPr>
      <w:r>
        <w:t xml:space="preserve">Torção uniforme de barras prismáticas na zona elástica; </w:t>
      </w:r>
    </w:p>
    <w:p w14:paraId="4E26313F" w14:textId="77777777" w:rsidR="001E2411" w:rsidRDefault="001E2411" w:rsidP="001E2411">
      <w:pPr>
        <w:pStyle w:val="NormalcomRecuo"/>
        <w:numPr>
          <w:ilvl w:val="0"/>
          <w:numId w:val="9"/>
        </w:numPr>
      </w:pPr>
      <w:r>
        <w:t xml:space="preserve">Deflexão de membranas; </w:t>
      </w:r>
    </w:p>
    <w:p w14:paraId="1C727622" w14:textId="158C9B15" w:rsidR="001E2411" w:rsidRDefault="001E2411" w:rsidP="001E2411">
      <w:pPr>
        <w:pStyle w:val="NormalcomRecuo"/>
        <w:numPr>
          <w:ilvl w:val="0"/>
          <w:numId w:val="9"/>
        </w:numPr>
      </w:pPr>
      <w:r>
        <w:lastRenderedPageBreak/>
        <w:t xml:space="preserve">Escoamento de lubrificantes em mancais de deslizamento; </w:t>
      </w:r>
    </w:p>
    <w:p w14:paraId="62E57F5A" w14:textId="4B0456E5" w:rsidR="001E2411" w:rsidRPr="00405D8F" w:rsidRDefault="001E2411" w:rsidP="001E2411">
      <w:pPr>
        <w:pStyle w:val="NormalcomRecuo"/>
        <w:numPr>
          <w:ilvl w:val="0"/>
          <w:numId w:val="9"/>
        </w:numPr>
      </w:pPr>
      <w:r>
        <w:t>Propagação de ondas acústicas</w:t>
      </w:r>
    </w:p>
    <w:p w14:paraId="0106BAF5" w14:textId="77777777" w:rsidR="00FF430B" w:rsidRDefault="007D7FF5" w:rsidP="00A82AC2">
      <w:pPr>
        <w:pStyle w:val="Ttulo3"/>
      </w:pPr>
      <w:bookmarkStart w:id="7" w:name="_Toc48465924"/>
      <w:r>
        <w:t>A EQUAÇÃO DE HELMHOLTZ</w:t>
      </w:r>
      <w:bookmarkEnd w:id="7"/>
    </w:p>
    <w:p w14:paraId="7A3EFA4E" w14:textId="48098333" w:rsidR="00405D8F" w:rsidRPr="00DC72DE" w:rsidRDefault="00EF7D84" w:rsidP="0024657B">
      <w:pPr>
        <w:pStyle w:val="NormalcomRecuo"/>
        <w:rPr>
          <w:color w:val="FF0000"/>
        </w:rPr>
      </w:pPr>
      <w:r>
        <w:t>As Equações de Helmholtz estão dentro do grupo das equações de campo escalar e representam problemas nas mais diversas áreas, como</w:t>
      </w:r>
      <w:r w:rsidR="00FF542A">
        <w:t>:</w:t>
      </w:r>
      <w:r>
        <w:t xml:space="preserve"> a Física Quântica, a Química e o Eletromagnetismo. Na representação de problemas acústicos, </w:t>
      </w:r>
      <w:r w:rsidR="00FF542A">
        <w:t xml:space="preserve">as Equações de Helmholtz </w:t>
      </w:r>
      <w:r>
        <w:t>representam as vibrações livres de um meio no qual há propagação de energia mecânica</w:t>
      </w:r>
      <w:r w:rsidR="00D00A4A">
        <w:t xml:space="preserve"> como demonstrado por</w:t>
      </w:r>
      <w:sdt>
        <w:sdtPr>
          <w:id w:val="1089737448"/>
          <w:citation/>
        </w:sdtPr>
        <w:sdtContent>
          <w:r>
            <w:fldChar w:fldCharType="begin"/>
          </w:r>
          <w:r w:rsidR="00D00A4A">
            <w:instrText xml:space="preserve">CITATION Bar14 \t  \l 1046 </w:instrText>
          </w:r>
          <w:r>
            <w:fldChar w:fldCharType="separate"/>
          </w:r>
          <w:r w:rsidR="001E2E49">
            <w:rPr>
              <w:noProof/>
            </w:rPr>
            <w:t xml:space="preserve"> (Barcelos, 2014)</w:t>
          </w:r>
          <w:r>
            <w:fldChar w:fldCharType="end"/>
          </w:r>
        </w:sdtContent>
      </w:sdt>
      <w:r w:rsidR="00D00A4A">
        <w:t xml:space="preserve"> e fundamentado por </w:t>
      </w:r>
      <w:sdt>
        <w:sdtPr>
          <w:id w:val="2048875252"/>
          <w:citation/>
        </w:sdtPr>
        <w:sdtContent>
          <w:r w:rsidR="00D00A4A">
            <w:fldChar w:fldCharType="begin"/>
          </w:r>
          <w:r w:rsidR="00D00A4A">
            <w:instrText xml:space="preserve"> CITATION But88 \l 1046 </w:instrText>
          </w:r>
          <w:r w:rsidR="00D00A4A">
            <w:fldChar w:fldCharType="separate"/>
          </w:r>
          <w:r w:rsidR="001E2E49">
            <w:rPr>
              <w:noProof/>
            </w:rPr>
            <w:t>(Butkov, 1988)</w:t>
          </w:r>
          <w:r w:rsidR="00D00A4A">
            <w:fldChar w:fldCharType="end"/>
          </w:r>
        </w:sdtContent>
      </w:sdt>
      <w:r w:rsidR="00D00A4A">
        <w:t>.</w:t>
      </w:r>
    </w:p>
    <w:p w14:paraId="2F5D9B3B" w14:textId="1251F58A" w:rsidR="00EF7D84" w:rsidRDefault="00EF7D84" w:rsidP="0024657B">
      <w:pPr>
        <w:pStyle w:val="NormalcomRecuo"/>
      </w:pPr>
      <w:r>
        <w:t>Assim, partindo da Equação Diferencial de Onda Acústica</w:t>
      </w:r>
      <w:sdt>
        <w:sdtPr>
          <w:id w:val="-1476679121"/>
          <w:citation/>
        </w:sdtPr>
        <w:sdtContent>
          <w:r w:rsidR="00717A84">
            <w:fldChar w:fldCharType="begin"/>
          </w:r>
          <w:r w:rsidR="00D548B8">
            <w:instrText xml:space="preserve">CITATION Gau12 \l 1046 </w:instrText>
          </w:r>
          <w:r w:rsidR="00717A84">
            <w:fldChar w:fldCharType="separate"/>
          </w:r>
          <w:r w:rsidR="001E2E49">
            <w:rPr>
              <w:noProof/>
            </w:rPr>
            <w:t xml:space="preserve"> (Gaul, Kögl, &amp; Wagner, 2012)</w:t>
          </w:r>
          <w:r w:rsidR="00717A84">
            <w:fldChar w:fldCharType="end"/>
          </w:r>
        </w:sdtContent>
      </w:sdt>
      <w:r w:rsidR="00717A84">
        <w:t xml:space="preserve"> </w:t>
      </w:r>
      <w:r w:rsidR="00FF542A">
        <w:t xml:space="preserve">como foi </w:t>
      </w:r>
      <w:r w:rsidR="00717A84">
        <w:t>definida abaixo</w:t>
      </w:r>
      <w:r>
        <w:t>, pode-se fazer a dedução da Equação de Helmholtz</w:t>
      </w:r>
      <w:r w:rsidR="00717A84">
        <w:t>.</w:t>
      </w:r>
    </w:p>
    <w:p w14:paraId="331FB5AC"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F6525E8" w14:textId="77777777" w:rsidTr="007265FD">
        <w:tc>
          <w:tcPr>
            <w:tcW w:w="4530" w:type="dxa"/>
          </w:tcPr>
          <w:p w14:paraId="62894DFD" w14:textId="7C0077CA" w:rsidR="00717A84"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8" w:name="_Ref42211944"/>
        <w:tc>
          <w:tcPr>
            <w:tcW w:w="4531" w:type="dxa"/>
            <w:vAlign w:val="center"/>
          </w:tcPr>
          <w:p w14:paraId="4881E031" w14:textId="099A8B94" w:rsidR="00717A84" w:rsidRDefault="00717A84" w:rsidP="007265FD">
            <w:pPr>
              <w:pStyle w:val="Legenda"/>
              <w:keepNext/>
              <w:jc w:val="right"/>
            </w:pPr>
            <w:r>
              <w:fldChar w:fldCharType="begin"/>
            </w:r>
            <w:r>
              <w:instrText xml:space="preserve"> STYLEREF 1 \s </w:instrText>
            </w:r>
            <w:r>
              <w:fldChar w:fldCharType="separate"/>
            </w:r>
            <w:r w:rsidR="001E2E49">
              <w:rPr>
                <w:noProof/>
              </w:rPr>
              <w:t>2</w:t>
            </w:r>
            <w:r>
              <w:fldChar w:fldCharType="end"/>
            </w:r>
            <w:r>
              <w:t>.</w:t>
            </w:r>
            <w:r w:rsidR="00AA6C57">
              <w:fldChar w:fldCharType="begin"/>
            </w:r>
            <w:r w:rsidR="00AA6C57">
              <w:instrText xml:space="preserve"> SEQ Equação \* ARABIC \s 1 </w:instrText>
            </w:r>
            <w:r w:rsidR="00AA6C57">
              <w:fldChar w:fldCharType="separate"/>
            </w:r>
            <w:r w:rsidR="001E2E49">
              <w:rPr>
                <w:noProof/>
              </w:rPr>
              <w:t>1</w:t>
            </w:r>
            <w:r w:rsidR="00AA6C57">
              <w:rPr>
                <w:noProof/>
              </w:rPr>
              <w:fldChar w:fldCharType="end"/>
            </w:r>
            <w:bookmarkEnd w:id="8"/>
          </w:p>
          <w:p w14:paraId="39828640" w14:textId="77777777" w:rsidR="00717A84" w:rsidRDefault="00717A84" w:rsidP="007265FD">
            <w:pPr>
              <w:jc w:val="right"/>
            </w:pPr>
          </w:p>
        </w:tc>
      </w:tr>
    </w:tbl>
    <w:p w14:paraId="5B901651" w14:textId="487A5F0E" w:rsidR="00717A84" w:rsidRDefault="00717A84" w:rsidP="0024657B">
      <w:pPr>
        <w:pStyle w:val="NormalcomRecuo"/>
      </w:pPr>
    </w:p>
    <w:p w14:paraId="199D85BD" w14:textId="3360B15D" w:rsidR="00717A84" w:rsidRPr="00DC72DE" w:rsidRDefault="00DC72DE" w:rsidP="0024657B">
      <w:pPr>
        <w:pStyle w:val="NormalcomRecuo"/>
        <w:rPr>
          <w:color w:val="FF0000"/>
        </w:rPr>
      </w:pPr>
      <w:r>
        <w:t>No qual</w:t>
      </w:r>
      <w:r w:rsidR="00717A84">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Pr>
          <w:rFonts w:eastAsiaTheme="minorEastAsia"/>
        </w:rPr>
        <w:t xml:space="preserve"> é a </w:t>
      </w:r>
      <w:r w:rsidR="00717A84">
        <w:t xml:space="preserve">resposta </w:t>
      </w:r>
      <w:r w:rsidR="00717A84" w:rsidRPr="003D2BCF">
        <w:t>espacial do sistema para qualquer excitação com o</w:t>
      </w:r>
      <w:r w:rsidRPr="003D2BCF">
        <w:t xml:space="preserve"> tempo</w:t>
      </w:r>
      <w:r w:rsidR="00717A84" w:rsidRPr="003D2BCF">
        <w:t xml:space="preserve"> e </w:t>
      </w:r>
      <m:oMath>
        <m:r>
          <w:rPr>
            <w:rFonts w:ascii="Cambria Math" w:hAnsi="Cambria Math"/>
          </w:rPr>
          <m:t>k</m:t>
        </m:r>
      </m:oMath>
      <w:r w:rsidR="00717A84" w:rsidRPr="003D2BCF">
        <w:t xml:space="preserve"> é a velocidade de propagação da onda acústica, definida por:</w:t>
      </w:r>
    </w:p>
    <w:p w14:paraId="22F8394D"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D582DEE" w14:textId="77777777" w:rsidTr="007265FD">
        <w:tc>
          <w:tcPr>
            <w:tcW w:w="4530" w:type="dxa"/>
          </w:tcPr>
          <w:p w14:paraId="27BB1538" w14:textId="478D74A2" w:rsidR="00717A84" w:rsidRPr="003070CD" w:rsidRDefault="00AA6C57"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7400B424" w:rsidR="00717A84" w:rsidRDefault="00AA6C57" w:rsidP="007265FD">
            <w:pPr>
              <w:pStyle w:val="Legenda"/>
              <w:keepNext/>
              <w:jc w:val="right"/>
            </w:pPr>
            <w:r>
              <w:fldChar w:fldCharType="begin"/>
            </w:r>
            <w:r>
              <w:instrText xml:space="preserve"> STYLEREF 1 \s </w:instrText>
            </w:r>
            <w:r>
              <w:fldChar w:fldCharType="separate"/>
            </w:r>
            <w:r w:rsidR="001E2E49">
              <w:rPr>
                <w:noProof/>
              </w:rPr>
              <w:t>2</w:t>
            </w:r>
            <w:r>
              <w:rPr>
                <w:noProof/>
              </w:rPr>
              <w:fldChar w:fldCharType="end"/>
            </w:r>
            <w:r w:rsidR="00717A84">
              <w:t>.</w:t>
            </w:r>
            <w:r>
              <w:fldChar w:fldCharType="begin"/>
            </w:r>
            <w:r>
              <w:instrText xml:space="preserve"> SEQ Equação \* ARABIC \s 1 </w:instrText>
            </w:r>
            <w:r>
              <w:fldChar w:fldCharType="separate"/>
            </w:r>
            <w:r w:rsidR="001E2E49">
              <w:rPr>
                <w:noProof/>
              </w:rPr>
              <w:t>2</w:t>
            </w:r>
            <w:r>
              <w:rPr>
                <w:noProof/>
              </w:rPr>
              <w:fldChar w:fldCharType="end"/>
            </w:r>
          </w:p>
          <w:p w14:paraId="0F08BD70" w14:textId="77777777" w:rsidR="00717A84" w:rsidRDefault="00717A84" w:rsidP="007265FD">
            <w:pPr>
              <w:jc w:val="right"/>
            </w:pPr>
          </w:p>
        </w:tc>
      </w:tr>
    </w:tbl>
    <w:p w14:paraId="1AE6DECD" w14:textId="77777777" w:rsidR="00717A84" w:rsidRDefault="00717A84" w:rsidP="00717A84">
      <w:pPr>
        <w:pStyle w:val="NormalcomRecuo"/>
      </w:pPr>
    </w:p>
    <w:p w14:paraId="4B0AD265" w14:textId="21AFDFB5" w:rsidR="00717A84" w:rsidRDefault="00DC72DE" w:rsidP="003D2BCF">
      <w:pPr>
        <w:pStyle w:val="NormalcomRecuo"/>
        <w:ind w:firstLine="708"/>
      </w:pPr>
      <w:r w:rsidRPr="003D2BCF">
        <w:t xml:space="preserve">Na equação anterior </w:t>
      </w:r>
      <m:oMath>
        <m:r>
          <w:rPr>
            <w:rFonts w:ascii="Cambria Math" w:hAnsi="Cambria Math"/>
          </w:rPr>
          <m:t>E</m:t>
        </m:r>
      </m:oMath>
      <w:r w:rsidR="00717A84" w:rsidRPr="003D2BCF">
        <w:t xml:space="preserve"> é o módulo de elasticidade e </w:t>
      </w:r>
      <m:oMath>
        <m:r>
          <w:rPr>
            <w:rFonts w:ascii="Cambria Math" w:hAnsi="Cambria Math"/>
          </w:rPr>
          <m:t>ρ</m:t>
        </m:r>
      </m:oMath>
      <w:r w:rsidR="00717A84" w:rsidRPr="003D2BCF">
        <w:rPr>
          <w:rFonts w:eastAsiaTheme="minorEastAsia"/>
        </w:rPr>
        <w:t xml:space="preserve"> </w:t>
      </w:r>
      <w:r w:rsidR="00717A84" w:rsidRPr="003D2BCF">
        <w:t>é a densidade do material onde a onda se propaga</w:t>
      </w:r>
      <w:r w:rsidR="00ED15BB" w:rsidRPr="003D2BCF">
        <w:t xml:space="preserve">. Nesta análise </w:t>
      </w:r>
      <w:r w:rsidR="00FF542A" w:rsidRPr="003D2BCF">
        <w:t xml:space="preserve">vibracional, </w:t>
      </w:r>
      <w:r w:rsidR="00ED15BB" w:rsidRPr="003D2BCF">
        <w:t>busca-se</w:t>
      </w:r>
      <w:r w:rsidR="00FF542A" w:rsidRPr="003D2BCF">
        <w:t xml:space="preserve"> as configurações de equilíbrio que estão associadas</w:t>
      </w:r>
      <w:r w:rsidR="00ED15BB" w:rsidRPr="003D2BCF">
        <w:t xml:space="preserve"> as frequências naturais</w:t>
      </w:r>
      <w:r w:rsidRPr="003D2BCF">
        <w:t>. A</w:t>
      </w:r>
      <w:r w:rsidR="00ED15BB" w:rsidRPr="003D2BCF">
        <w:t>ssim pode-</w:t>
      </w:r>
      <w:r w:rsidR="00ED15BB">
        <w:t>se admitir que o movimento, como a soma de seus harmônicos é representada por:</w:t>
      </w:r>
    </w:p>
    <w:p w14:paraId="1DD32FB2"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4B06C310" w14:textId="77777777" w:rsidTr="007265FD">
        <w:tc>
          <w:tcPr>
            <w:tcW w:w="4530" w:type="dxa"/>
          </w:tcPr>
          <w:p w14:paraId="49D987BF" w14:textId="326FFDC4" w:rsidR="00ED15BB" w:rsidRPr="003070CD"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9" w:name="_Ref42211711"/>
        <w:tc>
          <w:tcPr>
            <w:tcW w:w="4531" w:type="dxa"/>
            <w:vAlign w:val="center"/>
          </w:tcPr>
          <w:p w14:paraId="39397A30" w14:textId="1CB77BA9" w:rsidR="00ED15BB" w:rsidRDefault="00ED15BB" w:rsidP="007265FD">
            <w:pPr>
              <w:pStyle w:val="Legenda"/>
              <w:keepNext/>
              <w:jc w:val="right"/>
            </w:pPr>
            <w:r>
              <w:fldChar w:fldCharType="begin"/>
            </w:r>
            <w:r>
              <w:instrText xml:space="preserve"> STYLEREF 1 \s </w:instrText>
            </w:r>
            <w:r>
              <w:fldChar w:fldCharType="separate"/>
            </w:r>
            <w:r w:rsidR="001E2E49">
              <w:rPr>
                <w:noProof/>
              </w:rPr>
              <w:t>2</w:t>
            </w:r>
            <w:r>
              <w:fldChar w:fldCharType="end"/>
            </w:r>
            <w:r>
              <w:t>.</w:t>
            </w:r>
            <w:r w:rsidR="00AA6C57">
              <w:fldChar w:fldCharType="begin"/>
            </w:r>
            <w:r w:rsidR="00AA6C57">
              <w:instrText xml:space="preserve"> SEQ Equação \* ARABIC \s 1 </w:instrText>
            </w:r>
            <w:r w:rsidR="00AA6C57">
              <w:fldChar w:fldCharType="separate"/>
            </w:r>
            <w:r w:rsidR="001E2E49">
              <w:rPr>
                <w:noProof/>
              </w:rPr>
              <w:t>3</w:t>
            </w:r>
            <w:r w:rsidR="00AA6C57">
              <w:rPr>
                <w:noProof/>
              </w:rPr>
              <w:fldChar w:fldCharType="end"/>
            </w:r>
            <w:bookmarkEnd w:id="9"/>
          </w:p>
          <w:p w14:paraId="6D114812" w14:textId="77777777" w:rsidR="00ED15BB" w:rsidRDefault="00ED15BB" w:rsidP="007265FD">
            <w:pPr>
              <w:jc w:val="right"/>
            </w:pPr>
          </w:p>
        </w:tc>
      </w:tr>
    </w:tbl>
    <w:p w14:paraId="57A84188" w14:textId="77777777" w:rsidR="00ED15BB" w:rsidRDefault="00ED15BB" w:rsidP="00ED15BB">
      <w:pPr>
        <w:pStyle w:val="NormalcomRecuo"/>
      </w:pPr>
    </w:p>
    <w:p w14:paraId="4170C21A" w14:textId="1E835090" w:rsidR="00ED15BB" w:rsidRDefault="00ED15BB" w:rsidP="00ED15BB">
      <w:pPr>
        <w:pStyle w:val="NormalcomRecuo"/>
      </w:pPr>
      <w:r>
        <w:lastRenderedPageBreak/>
        <w:t xml:space="preserve">Derivando a equação </w:t>
      </w:r>
      <w:r>
        <w:fldChar w:fldCharType="begin"/>
      </w:r>
      <w:r>
        <w:instrText xml:space="preserve"> REF _Ref42211711 \h </w:instrText>
      </w:r>
      <w:r>
        <w:fldChar w:fldCharType="separate"/>
      </w:r>
      <w:r w:rsidR="001E2E49">
        <w:rPr>
          <w:noProof/>
        </w:rPr>
        <w:t>2</w:t>
      </w:r>
      <w:r w:rsidR="001E2E49">
        <w:t>.</w:t>
      </w:r>
      <w:r w:rsidR="001E2E49">
        <w:rPr>
          <w:noProof/>
        </w:rPr>
        <w:t>3</w:t>
      </w:r>
      <w:r>
        <w:fldChar w:fldCharType="end"/>
      </w:r>
      <w:r>
        <w:t xml:space="preserve"> duas vezes em relação ao tempo:</w:t>
      </w:r>
    </w:p>
    <w:p w14:paraId="21BADF5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7F0B3EA9" w14:textId="77777777" w:rsidTr="007265FD">
        <w:tc>
          <w:tcPr>
            <w:tcW w:w="4530" w:type="dxa"/>
          </w:tcPr>
          <w:p w14:paraId="1916A675" w14:textId="4C77D277" w:rsidR="00ED15BB" w:rsidRPr="003070CD" w:rsidRDefault="00AA6C57"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0" w:name="_Ref42211767"/>
        <w:tc>
          <w:tcPr>
            <w:tcW w:w="4531" w:type="dxa"/>
            <w:vAlign w:val="center"/>
          </w:tcPr>
          <w:p w14:paraId="14FCA388" w14:textId="01CB86B1" w:rsidR="00ED15BB" w:rsidRDefault="00ED15BB" w:rsidP="007265FD">
            <w:pPr>
              <w:pStyle w:val="Legenda"/>
              <w:keepNext/>
              <w:jc w:val="right"/>
            </w:pPr>
            <w:r>
              <w:fldChar w:fldCharType="begin"/>
            </w:r>
            <w:r>
              <w:instrText xml:space="preserve"> STYLEREF 1 \s </w:instrText>
            </w:r>
            <w:r>
              <w:fldChar w:fldCharType="separate"/>
            </w:r>
            <w:r w:rsidR="001E2E49">
              <w:rPr>
                <w:noProof/>
              </w:rPr>
              <w:t>2</w:t>
            </w:r>
            <w:r>
              <w:fldChar w:fldCharType="end"/>
            </w:r>
            <w:r>
              <w:t>.</w:t>
            </w:r>
            <w:r w:rsidR="00AA6C57">
              <w:fldChar w:fldCharType="begin"/>
            </w:r>
            <w:r w:rsidR="00AA6C57">
              <w:instrText xml:space="preserve"> SEQ Equação \* ARABIC \s 1 </w:instrText>
            </w:r>
            <w:r w:rsidR="00AA6C57">
              <w:fldChar w:fldCharType="separate"/>
            </w:r>
            <w:r w:rsidR="001E2E49">
              <w:rPr>
                <w:noProof/>
              </w:rPr>
              <w:t>4</w:t>
            </w:r>
            <w:r w:rsidR="00AA6C57">
              <w:rPr>
                <w:noProof/>
              </w:rPr>
              <w:fldChar w:fldCharType="end"/>
            </w:r>
            <w:bookmarkEnd w:id="10"/>
          </w:p>
          <w:p w14:paraId="3B1A67C2" w14:textId="77777777" w:rsidR="00ED15BB" w:rsidRDefault="00ED15BB" w:rsidP="007265FD">
            <w:pPr>
              <w:jc w:val="right"/>
            </w:pPr>
          </w:p>
        </w:tc>
      </w:tr>
    </w:tbl>
    <w:p w14:paraId="675FBDEC" w14:textId="77777777" w:rsidR="00ED15BB" w:rsidRDefault="00ED15BB" w:rsidP="00ED15BB">
      <w:pPr>
        <w:pStyle w:val="NormalcomRecuo"/>
      </w:pPr>
    </w:p>
    <w:p w14:paraId="5554C1B2" w14:textId="55690F0D" w:rsidR="00ED15BB" w:rsidRDefault="00ED15BB" w:rsidP="00ED15BB">
      <w:pPr>
        <w:pStyle w:val="NormalcomRecuo"/>
      </w:pPr>
      <w:r>
        <w:t xml:space="preserve">Derivando novamente a equação </w:t>
      </w:r>
      <w:r>
        <w:fldChar w:fldCharType="begin"/>
      </w:r>
      <w:r>
        <w:instrText xml:space="preserve"> REF _Ref42211711 \h </w:instrText>
      </w:r>
      <w:r>
        <w:fldChar w:fldCharType="separate"/>
      </w:r>
      <w:r w:rsidR="001E2E49">
        <w:rPr>
          <w:noProof/>
        </w:rPr>
        <w:t>2</w:t>
      </w:r>
      <w:r w:rsidR="001E2E49">
        <w:t>.</w:t>
      </w:r>
      <w:r w:rsidR="001E2E49">
        <w:rPr>
          <w:noProof/>
        </w:rPr>
        <w:t>3</w:t>
      </w:r>
      <w:r>
        <w:fldChar w:fldCharType="end"/>
      </w:r>
      <w:r>
        <w:t xml:space="preserve"> duas vezes em relação ao espaço (</w:t>
      </w:r>
      <m:oMath>
        <m:r>
          <w:rPr>
            <w:rFonts w:ascii="Cambria Math" w:hAnsi="Cambria Math"/>
          </w:rPr>
          <m:t>X</m:t>
        </m:r>
      </m:oMath>
      <w:r>
        <w:rPr>
          <w:rFonts w:eastAsiaTheme="minorEastAsia"/>
        </w:rPr>
        <w:t>)</w:t>
      </w:r>
      <w:r>
        <w:t>:</w:t>
      </w:r>
    </w:p>
    <w:p w14:paraId="5917DCB7"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A16A124" w14:textId="77777777" w:rsidTr="007265FD">
        <w:tc>
          <w:tcPr>
            <w:tcW w:w="4530" w:type="dxa"/>
          </w:tcPr>
          <w:p w14:paraId="037B35FF" w14:textId="23143B15" w:rsidR="00ED15BB"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1" w:name="_Ref42211920"/>
        <w:tc>
          <w:tcPr>
            <w:tcW w:w="4531" w:type="dxa"/>
            <w:vAlign w:val="center"/>
          </w:tcPr>
          <w:p w14:paraId="28D31F20" w14:textId="1A1C6013" w:rsidR="00ED15BB" w:rsidRDefault="00ED15BB" w:rsidP="007265FD">
            <w:pPr>
              <w:pStyle w:val="Legenda"/>
              <w:keepNext/>
              <w:jc w:val="right"/>
            </w:pPr>
            <w:r>
              <w:fldChar w:fldCharType="begin"/>
            </w:r>
            <w:r>
              <w:instrText xml:space="preserve"> STYLEREF 1 \s </w:instrText>
            </w:r>
            <w:r>
              <w:fldChar w:fldCharType="separate"/>
            </w:r>
            <w:r w:rsidR="001E2E49">
              <w:rPr>
                <w:noProof/>
              </w:rPr>
              <w:t>2</w:t>
            </w:r>
            <w:r>
              <w:fldChar w:fldCharType="end"/>
            </w:r>
            <w:r>
              <w:t>.</w:t>
            </w:r>
            <w:r w:rsidR="00AA6C57">
              <w:fldChar w:fldCharType="begin"/>
            </w:r>
            <w:r w:rsidR="00AA6C57">
              <w:instrText xml:space="preserve"> SEQ Equação \* ARABIC \s 1 </w:instrText>
            </w:r>
            <w:r w:rsidR="00AA6C57">
              <w:fldChar w:fldCharType="separate"/>
            </w:r>
            <w:r w:rsidR="001E2E49">
              <w:rPr>
                <w:noProof/>
              </w:rPr>
              <w:t>5</w:t>
            </w:r>
            <w:r w:rsidR="00AA6C57">
              <w:rPr>
                <w:noProof/>
              </w:rPr>
              <w:fldChar w:fldCharType="end"/>
            </w:r>
            <w:bookmarkEnd w:id="11"/>
          </w:p>
          <w:p w14:paraId="465DDDE6" w14:textId="77777777" w:rsidR="00ED15BB" w:rsidRDefault="00ED15BB" w:rsidP="007265FD">
            <w:pPr>
              <w:jc w:val="right"/>
            </w:pPr>
          </w:p>
        </w:tc>
      </w:tr>
    </w:tbl>
    <w:p w14:paraId="71309AB9" w14:textId="77777777" w:rsidR="00ED15BB" w:rsidRDefault="00ED15BB" w:rsidP="00ED15BB">
      <w:pPr>
        <w:pStyle w:val="NormalcomRecuo"/>
      </w:pPr>
    </w:p>
    <w:p w14:paraId="7C92AB19" w14:textId="0DC66718" w:rsidR="00ED15BB" w:rsidRPr="00557CFE" w:rsidRDefault="00ED15BB" w:rsidP="00ED15BB">
      <w:pPr>
        <w:pStyle w:val="NormalcomRecuo"/>
      </w:pPr>
      <w:r w:rsidRPr="00557CFE">
        <w:t xml:space="preserve">Aplicando as equações </w:t>
      </w:r>
      <w:r w:rsidRPr="00557CFE">
        <w:fldChar w:fldCharType="begin"/>
      </w:r>
      <w:r w:rsidRPr="00557CFE">
        <w:instrText xml:space="preserve"> REF _Ref42211767 \h </w:instrText>
      </w:r>
      <w:r w:rsidRPr="00557CFE">
        <w:fldChar w:fldCharType="separate"/>
      </w:r>
      <w:r w:rsidR="001E2E49">
        <w:rPr>
          <w:noProof/>
        </w:rPr>
        <w:t>2</w:t>
      </w:r>
      <w:r w:rsidR="001E2E49">
        <w:t>.</w:t>
      </w:r>
      <w:r w:rsidR="001E2E49">
        <w:rPr>
          <w:noProof/>
        </w:rPr>
        <w:t>4</w:t>
      </w:r>
      <w:r w:rsidRPr="00557CFE">
        <w:fldChar w:fldCharType="end"/>
      </w:r>
      <w:r w:rsidRPr="00557CFE">
        <w:t xml:space="preserve"> e </w:t>
      </w:r>
      <w:r w:rsidRPr="00557CFE">
        <w:fldChar w:fldCharType="begin"/>
      </w:r>
      <w:r w:rsidRPr="00557CFE">
        <w:instrText xml:space="preserve"> REF _Ref42211920 \h </w:instrText>
      </w:r>
      <w:r w:rsidRPr="00557CFE">
        <w:fldChar w:fldCharType="separate"/>
      </w:r>
      <w:r w:rsidR="001E2E49">
        <w:rPr>
          <w:noProof/>
        </w:rPr>
        <w:t>2</w:t>
      </w:r>
      <w:r w:rsidR="001E2E49">
        <w:t>.</w:t>
      </w:r>
      <w:r w:rsidR="001E2E49">
        <w:rPr>
          <w:noProof/>
        </w:rPr>
        <w:t>5</w:t>
      </w:r>
      <w:r w:rsidRPr="00557CFE">
        <w:fldChar w:fldCharType="end"/>
      </w:r>
      <w:r w:rsidRPr="00557CFE">
        <w:t xml:space="preserve"> na Equação Diferencial de Onda Acústica </w:t>
      </w:r>
      <w:r w:rsidRPr="00557CFE">
        <w:fldChar w:fldCharType="begin"/>
      </w:r>
      <w:r w:rsidRPr="00557CFE">
        <w:instrText xml:space="preserve"> REF _Ref42211944 \h </w:instrText>
      </w:r>
      <w:r w:rsidRPr="00557CFE">
        <w:fldChar w:fldCharType="separate"/>
      </w:r>
      <w:r w:rsidR="001E2E49">
        <w:rPr>
          <w:noProof/>
        </w:rPr>
        <w:t>2</w:t>
      </w:r>
      <w:r w:rsidR="001E2E49">
        <w:t>.</w:t>
      </w:r>
      <w:r w:rsidR="001E2E49">
        <w:rPr>
          <w:noProof/>
        </w:rPr>
        <w:t>1</w:t>
      </w:r>
      <w:r w:rsidRPr="00557CFE">
        <w:fldChar w:fldCharType="end"/>
      </w:r>
      <w:r w:rsidRPr="00557CFE">
        <w:t xml:space="preserve">, </w:t>
      </w:r>
      <w:r w:rsidR="00557CFE" w:rsidRPr="00557CFE">
        <w:t>obtém-se</w:t>
      </w:r>
      <w:r w:rsidRPr="00557CFE">
        <w:t>:</w:t>
      </w:r>
    </w:p>
    <w:p w14:paraId="387F043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CFBC98B" w14:textId="77777777" w:rsidTr="007265FD">
        <w:tc>
          <w:tcPr>
            <w:tcW w:w="4530" w:type="dxa"/>
          </w:tcPr>
          <w:p w14:paraId="7BD15DA9" w14:textId="5615D954" w:rsidR="00ED15BB"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0039D17A" w:rsidR="00ED15BB" w:rsidRDefault="00AA6C57" w:rsidP="007265FD">
            <w:pPr>
              <w:pStyle w:val="Legenda"/>
              <w:keepNext/>
              <w:jc w:val="right"/>
            </w:pPr>
            <w:r>
              <w:fldChar w:fldCharType="begin"/>
            </w:r>
            <w:r>
              <w:instrText xml:space="preserve"> STYLEREF 1 \s </w:instrText>
            </w:r>
            <w:r>
              <w:fldChar w:fldCharType="separate"/>
            </w:r>
            <w:r w:rsidR="001E2E49">
              <w:rPr>
                <w:noProof/>
              </w:rPr>
              <w:t>2</w:t>
            </w:r>
            <w:r>
              <w:rPr>
                <w:noProof/>
              </w:rPr>
              <w:fldChar w:fldCharType="end"/>
            </w:r>
            <w:r w:rsidR="00ED15BB">
              <w:t>.</w:t>
            </w:r>
            <w:r>
              <w:fldChar w:fldCharType="begin"/>
            </w:r>
            <w:r>
              <w:instrText xml:space="preserve"> SEQ Equação \* ARABIC \s 1 </w:instrText>
            </w:r>
            <w:r>
              <w:fldChar w:fldCharType="separate"/>
            </w:r>
            <w:r w:rsidR="001E2E49">
              <w:rPr>
                <w:noProof/>
              </w:rPr>
              <w:t>6</w:t>
            </w:r>
            <w:r>
              <w:rPr>
                <w:noProof/>
              </w:rPr>
              <w:fldChar w:fldCharType="end"/>
            </w:r>
          </w:p>
          <w:p w14:paraId="53D49242" w14:textId="77777777" w:rsidR="00ED15BB" w:rsidRDefault="00ED15BB" w:rsidP="007265FD">
            <w:pPr>
              <w:jc w:val="right"/>
            </w:pPr>
          </w:p>
        </w:tc>
      </w:tr>
    </w:tbl>
    <w:p w14:paraId="026F8BA1" w14:textId="318B6289" w:rsidR="00ED15BB" w:rsidRPr="00557CFE" w:rsidRDefault="00ED15BB" w:rsidP="00ED15BB">
      <w:pPr>
        <w:pStyle w:val="NormalcomRecuo"/>
      </w:pPr>
    </w:p>
    <w:p w14:paraId="4B4FFDDB" w14:textId="2D21DE9E" w:rsidR="00ED15BB" w:rsidRPr="00557CFE" w:rsidRDefault="00DC72DE" w:rsidP="00ED15BB">
      <w:pPr>
        <w:pStyle w:val="NormalcomRecuo"/>
      </w:pPr>
      <w:r w:rsidRPr="00557CFE">
        <w:t>S</w:t>
      </w:r>
      <w:r w:rsidR="00ED15BB" w:rsidRPr="00557CFE">
        <w:t>implificando:</w:t>
      </w:r>
    </w:p>
    <w:p w14:paraId="3327D938"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02970F65" w14:textId="77777777" w:rsidTr="007265FD">
        <w:tc>
          <w:tcPr>
            <w:tcW w:w="4530" w:type="dxa"/>
          </w:tcPr>
          <w:p w14:paraId="1AC4FA02" w14:textId="315C7D68" w:rsidR="00ED15BB"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oMath>
            </m:oMathPara>
          </w:p>
        </w:tc>
        <w:bookmarkStart w:id="12" w:name="_Ref42212378"/>
        <w:tc>
          <w:tcPr>
            <w:tcW w:w="4531" w:type="dxa"/>
            <w:vAlign w:val="center"/>
          </w:tcPr>
          <w:p w14:paraId="11B7EF34" w14:textId="6D882831" w:rsidR="00ED15BB" w:rsidRDefault="00ED15BB" w:rsidP="007265FD">
            <w:pPr>
              <w:pStyle w:val="Legenda"/>
              <w:keepNext/>
              <w:jc w:val="right"/>
            </w:pPr>
            <w:r>
              <w:fldChar w:fldCharType="begin"/>
            </w:r>
            <w:r>
              <w:instrText xml:space="preserve"> STYLEREF 1 \s </w:instrText>
            </w:r>
            <w:r>
              <w:fldChar w:fldCharType="separate"/>
            </w:r>
            <w:r w:rsidR="001E2E49">
              <w:rPr>
                <w:noProof/>
              </w:rPr>
              <w:t>2</w:t>
            </w:r>
            <w:r>
              <w:fldChar w:fldCharType="end"/>
            </w:r>
            <w:r>
              <w:t>.</w:t>
            </w:r>
            <w:r w:rsidR="00AA6C57">
              <w:fldChar w:fldCharType="begin"/>
            </w:r>
            <w:r w:rsidR="00AA6C57">
              <w:instrText xml:space="preserve"> SEQ Equação \* ARABIC \s 1 </w:instrText>
            </w:r>
            <w:r w:rsidR="00AA6C57">
              <w:fldChar w:fldCharType="separate"/>
            </w:r>
            <w:r w:rsidR="001E2E49">
              <w:rPr>
                <w:noProof/>
              </w:rPr>
              <w:t>7</w:t>
            </w:r>
            <w:r w:rsidR="00AA6C57">
              <w:rPr>
                <w:noProof/>
              </w:rPr>
              <w:fldChar w:fldCharType="end"/>
            </w:r>
            <w:bookmarkEnd w:id="12"/>
          </w:p>
          <w:p w14:paraId="58605483" w14:textId="77777777" w:rsidR="00ED15BB" w:rsidRDefault="00ED15BB" w:rsidP="007265FD">
            <w:pPr>
              <w:jc w:val="right"/>
            </w:pPr>
          </w:p>
        </w:tc>
      </w:tr>
    </w:tbl>
    <w:p w14:paraId="77274495" w14:textId="77777777" w:rsidR="00ED15BB" w:rsidRDefault="00ED15BB" w:rsidP="00ED15BB">
      <w:pPr>
        <w:pStyle w:val="NormalcomRecuo"/>
      </w:pPr>
    </w:p>
    <w:p w14:paraId="0DFF74C3" w14:textId="2C07D31D" w:rsidR="00ED15BB" w:rsidRDefault="00ED15BB" w:rsidP="00F23C28">
      <w:pPr>
        <w:pStyle w:val="NormalcomRecuo"/>
      </w:pPr>
      <w:r w:rsidRPr="00557CFE">
        <w:t>Assim, é obtida à Equação de Helmholtz que é uma Equação Diferencial Parcial</w:t>
      </w:r>
      <w:r w:rsidR="00DC72DE" w:rsidRPr="00557CFE">
        <w:t xml:space="preserve"> no espaço</w:t>
      </w:r>
      <w:r w:rsidRPr="00557CFE">
        <w:t xml:space="preserve"> (EDP) </w:t>
      </w:r>
      <w:r>
        <w:t xml:space="preserve">que </w:t>
      </w:r>
      <w:r w:rsidRPr="00F23C28">
        <w:t>não</w:t>
      </w:r>
      <w:r>
        <w:t xml:space="preserve"> possui dependência com relação ao tempo.</w:t>
      </w:r>
    </w:p>
    <w:p w14:paraId="433AD04F" w14:textId="3B3491F1" w:rsidR="00660BF0" w:rsidRDefault="00660BF0" w:rsidP="006C5665">
      <w:pPr>
        <w:pStyle w:val="NormalcomRecuo"/>
      </w:pPr>
    </w:p>
    <w:p w14:paraId="6ACF9A6C" w14:textId="77425D6C" w:rsidR="00660BF0" w:rsidRDefault="00660BF0" w:rsidP="00660BF0">
      <w:pPr>
        <w:pStyle w:val="Ttulo3"/>
      </w:pPr>
      <w:r>
        <w:t>FORMULAÇÃO INTEGRAL ASSOCIADA À EQUAÇÃO DE HELMHOLTZ</w:t>
      </w:r>
    </w:p>
    <w:p w14:paraId="37FD2736" w14:textId="3A89A514" w:rsidR="00660BF0" w:rsidRDefault="00660BF0" w:rsidP="00F23C28">
      <w:pPr>
        <w:pStyle w:val="NormalcomRecuo"/>
      </w:pPr>
      <w:r>
        <w:t xml:space="preserve">De forma à iniciar </w:t>
      </w:r>
      <w:r>
        <w:t>etapas de dedução do MEC</w:t>
      </w:r>
      <w:r>
        <w:t>, baseando</w:t>
      </w:r>
      <w:r>
        <w:t xml:space="preserve"> sua formulação em termos de equações integrais, obtidas a partir da multiplicação de ambos os lados da equação </w:t>
      </w:r>
      <w:r>
        <w:fldChar w:fldCharType="begin"/>
      </w:r>
      <w:r>
        <w:instrText xml:space="preserve"> REF _Ref42212378 \h </w:instrText>
      </w:r>
      <w:r>
        <w:fldChar w:fldCharType="separate"/>
      </w:r>
      <w:r>
        <w:rPr>
          <w:noProof/>
        </w:rPr>
        <w:t>2</w:t>
      </w:r>
      <w:r>
        <w:t>.</w:t>
      </w:r>
      <w:r>
        <w:rPr>
          <w:noProof/>
        </w:rPr>
        <w:t>7</w:t>
      </w:r>
      <w:r>
        <w:fldChar w:fldCharType="end"/>
      </w:r>
      <w:r>
        <w:t xml:space="preserve"> </w:t>
      </w:r>
      <w:r>
        <w:t xml:space="preserve">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t xml:space="preserve"> e sua integração em todo o domínio físico </w:t>
      </w:r>
      <m:oMath>
        <m:r>
          <w:rPr>
            <w:rFonts w:ascii="Cambria Math" w:hAnsi="Cambria Math"/>
          </w:rPr>
          <m:t>Ω(</m:t>
        </m:r>
        <m:r>
          <w:rPr>
            <w:rFonts w:ascii="Cambria Math" w:hAnsi="Cambria Math" w:cs="Cambria Math"/>
          </w:rPr>
          <m:t>X</m:t>
        </m:r>
        <m:r>
          <w:rPr>
            <w:rFonts w:ascii="Cambria Math" w:hAnsi="Cambria Math"/>
          </w:rPr>
          <m:t>)</m:t>
        </m:r>
      </m:oMath>
      <w:r>
        <w:t xml:space="preserve"> do problema:</w:t>
      </w:r>
    </w:p>
    <w:p w14:paraId="7A1FFD26" w14:textId="77777777" w:rsidR="00660BF0" w:rsidRPr="00721AEA"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14:paraId="45CA025B" w14:textId="77777777" w:rsidTr="00BB3CE3">
        <w:tc>
          <w:tcPr>
            <w:tcW w:w="8222" w:type="dxa"/>
          </w:tcPr>
          <w:p w14:paraId="383F9D1B" w14:textId="659D5704" w:rsidR="00660BF0" w:rsidRPr="003070CD" w:rsidRDefault="00660BF0" w:rsidP="00BB3C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r>
                      <w:rPr>
                        <w:rFonts w:ascii="Cambria Math" w:hAnsi="Cambria Math"/>
                      </w:rPr>
                      <m:t>ξ;X</m:t>
                    </m:r>
                    <m:r>
                      <w:rPr>
                        <w:rFonts w:ascii="Cambria Math" w:hAnsi="Cambria Math"/>
                      </w:rPr>
                      <m:t>)</m:t>
                    </m:r>
                    <m:r>
                      <w:rPr>
                        <w:rFonts w:ascii="Cambria Math" w:hAnsi="Cambria Math"/>
                      </w:rPr>
                      <m:t>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r>
                      <w:rPr>
                        <w:rFonts w:ascii="Cambria Math" w:hAnsi="Cambria Math"/>
                      </w:rPr>
                      <m:t>ξ;X</m:t>
                    </m:r>
                    <m:r>
                      <w:rPr>
                        <w:rFonts w:ascii="Cambria Math" w:hAnsi="Cambria Math"/>
                      </w:rPr>
                      <m:t>)d</m:t>
                    </m:r>
                    <m:r>
                      <m:rPr>
                        <m:sty m:val="p"/>
                      </m:rPr>
                      <w:rPr>
                        <w:rFonts w:ascii="Cambria Math" w:hAnsi="Cambria Math"/>
                      </w:rPr>
                      <m:t>Ω</m:t>
                    </m:r>
                  </m:e>
                </m:nary>
              </m:oMath>
            </m:oMathPara>
          </w:p>
        </w:tc>
        <w:bookmarkStart w:id="13" w:name="_Ref48467471"/>
        <w:tc>
          <w:tcPr>
            <w:tcW w:w="839" w:type="dxa"/>
            <w:vAlign w:val="center"/>
          </w:tcPr>
          <w:p w14:paraId="7B7AE9D9" w14:textId="570267E6" w:rsidR="00660BF0" w:rsidRDefault="00660BF0" w:rsidP="00BB3CE3">
            <w:pPr>
              <w:pStyle w:val="Legenda"/>
              <w:keepNext/>
              <w:jc w:val="right"/>
            </w:pPr>
            <w:r>
              <w:fldChar w:fldCharType="begin"/>
            </w:r>
            <w:r>
              <w:instrText xml:space="preserve"> STYLEREF 1 \s </w:instrText>
            </w:r>
            <w:r>
              <w:fldChar w:fldCharType="separate"/>
            </w:r>
            <w:r w:rsidR="00F23C28">
              <w:rPr>
                <w:noProof/>
              </w:rPr>
              <w:t>2</w:t>
            </w:r>
            <w:r>
              <w:fldChar w:fldCharType="end"/>
            </w:r>
            <w:r>
              <w:t>.</w:t>
            </w:r>
            <w:r>
              <w:fldChar w:fldCharType="begin"/>
            </w:r>
            <w:r>
              <w:instrText xml:space="preserve"> SEQ Equação \* ARABIC \s 1 </w:instrText>
            </w:r>
            <w:r>
              <w:fldChar w:fldCharType="separate"/>
            </w:r>
            <w:r w:rsidR="00F23C28">
              <w:rPr>
                <w:noProof/>
              </w:rPr>
              <w:t>8</w:t>
            </w:r>
            <w:r>
              <w:rPr>
                <w:noProof/>
              </w:rPr>
              <w:fldChar w:fldCharType="end"/>
            </w:r>
            <w:bookmarkEnd w:id="13"/>
          </w:p>
          <w:p w14:paraId="356A3041" w14:textId="77777777" w:rsidR="00660BF0" w:rsidRDefault="00660BF0" w:rsidP="00BB3CE3">
            <w:pPr>
              <w:jc w:val="right"/>
            </w:pPr>
          </w:p>
        </w:tc>
      </w:tr>
    </w:tbl>
    <w:p w14:paraId="4D8ECB74" w14:textId="5A85A1B9" w:rsidR="00660BF0" w:rsidRDefault="00660BF0" w:rsidP="00660BF0"/>
    <w:p w14:paraId="539A1AD6" w14:textId="41873ED7" w:rsidR="00660BF0" w:rsidRDefault="00660BF0" w:rsidP="00F23C28">
      <w:pPr>
        <w:pStyle w:val="NormalcomRecuo"/>
      </w:pPr>
      <w:r>
        <w:t xml:space="preserve">Esta forma </w:t>
      </w:r>
      <w:r>
        <w:t>integral anterior é conhecida como forma integral forte</w:t>
      </w:r>
      <w:r>
        <w:t xml:space="preserve"> </w:t>
      </w:r>
      <w:sdt>
        <w:sdtPr>
          <w:id w:val="243540350"/>
          <w:citation/>
        </w:sdtPr>
        <w:sdtContent>
          <w:r>
            <w:fldChar w:fldCharType="begin"/>
          </w:r>
          <w:r>
            <w:instrText xml:space="preserve">CITATION Bre78 \t  \l 1046 </w:instrText>
          </w:r>
          <w:r>
            <w:fldChar w:fldCharType="separate"/>
          </w:r>
          <w:r w:rsidR="00F23C28">
            <w:rPr>
              <w:noProof/>
            </w:rPr>
            <w:t>(Brebbia C. A., 1978)</w:t>
          </w:r>
          <w:r>
            <w:fldChar w:fldCharType="end"/>
          </w:r>
        </w:sdtContent>
      </w:sdt>
      <w:r>
        <w:t xml:space="preserve">, onde, a </w:t>
      </w:r>
      <w:r>
        <w:t xml:space="preserve">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t xml:space="preserve"> é tomada como sendo a solução de um problema correlato, visando à construção de um espaço funcional eficiente para minimização dos resíduos, quando se interpreta a equação integral </w:t>
      </w:r>
      <w:r>
        <w:fldChar w:fldCharType="begin"/>
      </w:r>
      <w:r>
        <w:instrText xml:space="preserve"> REF _Ref48467471 \h </w:instrText>
      </w:r>
      <w:r>
        <w:fldChar w:fldCharType="separate"/>
      </w:r>
      <w:r w:rsidR="00F23C28">
        <w:rPr>
          <w:noProof/>
        </w:rPr>
        <w:t>2</w:t>
      </w:r>
      <w:r w:rsidR="00F23C28">
        <w:t>.</w:t>
      </w:r>
      <w:r w:rsidR="00F23C28">
        <w:rPr>
          <w:noProof/>
        </w:rPr>
        <w:t>8</w:t>
      </w:r>
      <w:r>
        <w:fldChar w:fldCharType="end"/>
      </w:r>
      <w:r>
        <w:t xml:space="preserve"> à luz dos princípios do Método dos Resíduos Ponderados</w:t>
      </w:r>
      <w:sdt>
        <w:sdtPr>
          <w:id w:val="975578216"/>
          <w:citation/>
        </w:sdtPr>
        <w:sdtContent>
          <w:r>
            <w:fldChar w:fldCharType="begin"/>
          </w:r>
          <w:r>
            <w:instrText xml:space="preserve"> CITATION Eig89 \l 1046 </w:instrText>
          </w:r>
          <w:r>
            <w:fldChar w:fldCharType="separate"/>
          </w:r>
          <w:r w:rsidR="00F23C28">
            <w:rPr>
              <w:noProof/>
            </w:rPr>
            <w:t xml:space="preserve"> (Eiger, 1989)</w:t>
          </w:r>
          <w:r>
            <w:fldChar w:fldCharType="end"/>
          </w:r>
        </w:sdtContent>
      </w:sdt>
      <w:r>
        <w:t>. Nessa condição de função correlata é chamada de Solução Fundamental.</w:t>
      </w:r>
    </w:p>
    <w:p w14:paraId="7BAE6E5F" w14:textId="1986A401" w:rsidR="00660BF0" w:rsidRDefault="00660BF0" w:rsidP="00660BF0">
      <w:pPr>
        <w:ind w:firstLine="357"/>
      </w:pPr>
    </w:p>
    <w:p w14:paraId="5D4E678B" w14:textId="755B02E3" w:rsidR="00660BF0" w:rsidRDefault="00660BF0" w:rsidP="00660BF0">
      <w:pPr>
        <w:pStyle w:val="Ttulo3"/>
      </w:pPr>
      <w:r>
        <w:t>TRATAMENTO DO TERMO RELACIONADO AO LAPLACIANO</w:t>
      </w:r>
    </w:p>
    <w:p w14:paraId="7451A4DB" w14:textId="25E0D712" w:rsidR="00F23C28" w:rsidRDefault="00F23C28" w:rsidP="00F23C28">
      <w:pPr>
        <w:pStyle w:val="NormalcomRecuo"/>
      </w:pPr>
      <w:r>
        <w:t>Para os problemas governados pela Equação de Laplace sabe-se que a solução</w:t>
      </w:r>
      <w:r>
        <w:t xml:space="preserve"> </w:t>
      </w:r>
      <w:r>
        <w:t xml:space="preserve">fundamental </w:t>
      </w:r>
      <w:r>
        <w:rPr>
          <w:rFonts w:ascii="Cambria Math" w:hAnsi="Cambria Math" w:cs="Cambria Math"/>
        </w:rPr>
        <w:t>𝑢</w:t>
      </w:r>
      <w:r>
        <w:t xml:space="preserve"> </w:t>
      </w:r>
      <w:r>
        <w:rPr>
          <w:rFonts w:ascii="Cambria Math" w:hAnsi="Cambria Math" w:cs="Cambria Math"/>
        </w:rPr>
        <w:t>∗</w:t>
      </w:r>
      <w:r>
        <w:t xml:space="preserve"> (</w:t>
      </w:r>
      <w:r>
        <w:rPr>
          <w:rFonts w:ascii="Cambria Math" w:hAnsi="Cambria Math" w:cs="Cambria Math"/>
        </w:rPr>
        <w:t>𝜉</w:t>
      </w:r>
      <w:r>
        <w:t xml:space="preserve">; </w:t>
      </w:r>
      <w:r>
        <w:rPr>
          <w:rFonts w:ascii="Cambria Math" w:hAnsi="Cambria Math" w:cs="Cambria Math"/>
        </w:rPr>
        <w:t>𝑋</w:t>
      </w:r>
      <w:r>
        <w:t xml:space="preserve">) é dada por </w:t>
      </w:r>
      <w:sdt>
        <w:sdtPr>
          <w:id w:val="449746294"/>
          <w:citation/>
        </w:sdtPr>
        <w:sdtContent>
          <w:r>
            <w:fldChar w:fldCharType="begin"/>
          </w:r>
          <w:r>
            <w:instrText xml:space="preserve">CITATION Bre78 \t  \l 1046 </w:instrText>
          </w:r>
          <w:r>
            <w:fldChar w:fldCharType="separate"/>
          </w:r>
          <w:r>
            <w:rPr>
              <w:noProof/>
            </w:rPr>
            <w:t>(Brebbia C. A., 1978)</w:t>
          </w:r>
          <w:r>
            <w:fldChar w:fldCharType="end"/>
          </w:r>
        </w:sdtContent>
      </w:sdt>
      <w:r>
        <w:t>:</w:t>
      </w:r>
    </w:p>
    <w:p w14:paraId="05F9B850"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34610477" w14:textId="77777777" w:rsidTr="00BB3CE3">
        <w:tc>
          <w:tcPr>
            <w:tcW w:w="4530" w:type="dxa"/>
          </w:tcPr>
          <w:p w14:paraId="7B2E4FA7" w14:textId="77777777" w:rsidR="00F23C28" w:rsidRPr="003070CD" w:rsidRDefault="00F23C28" w:rsidP="00BB3CE3">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14" w:name="_Ref48469138"/>
        <w:tc>
          <w:tcPr>
            <w:tcW w:w="4531" w:type="dxa"/>
            <w:vAlign w:val="center"/>
          </w:tcPr>
          <w:p w14:paraId="3AB2C1AA" w14:textId="7DE28B0A" w:rsidR="00F23C28" w:rsidRDefault="00F23C28" w:rsidP="00BB3CE3">
            <w:pPr>
              <w:pStyle w:val="Legenda"/>
              <w:keepNext/>
              <w:jc w:val="right"/>
            </w:pPr>
            <w:r>
              <w:fldChar w:fldCharType="begin"/>
            </w:r>
            <w:r>
              <w:instrText xml:space="preserve"> STYLEREF 1 \s </w:instrText>
            </w:r>
            <w:r>
              <w:fldChar w:fldCharType="separate"/>
            </w:r>
            <w:r>
              <w:rPr>
                <w:noProof/>
              </w:rPr>
              <w:t>2</w:t>
            </w:r>
            <w:r>
              <w:fldChar w:fldCharType="end"/>
            </w:r>
            <w:r>
              <w:t>.</w:t>
            </w:r>
            <w:r>
              <w:fldChar w:fldCharType="begin"/>
            </w:r>
            <w:r>
              <w:instrText xml:space="preserve"> SEQ Equação \* ARABIC \s 1 </w:instrText>
            </w:r>
            <w:r>
              <w:fldChar w:fldCharType="separate"/>
            </w:r>
            <w:r>
              <w:rPr>
                <w:noProof/>
              </w:rPr>
              <w:t>9</w:t>
            </w:r>
            <w:r>
              <w:rPr>
                <w:noProof/>
              </w:rPr>
              <w:fldChar w:fldCharType="end"/>
            </w:r>
            <w:bookmarkEnd w:id="14"/>
          </w:p>
          <w:p w14:paraId="76BC644E" w14:textId="77777777" w:rsidR="00F23C28" w:rsidRDefault="00F23C28" w:rsidP="00BB3CE3">
            <w:pPr>
              <w:jc w:val="right"/>
            </w:pPr>
          </w:p>
        </w:tc>
      </w:tr>
    </w:tbl>
    <w:p w14:paraId="31DBC5C8" w14:textId="3DA7910D" w:rsidR="00F23C28" w:rsidRDefault="00F23C28" w:rsidP="00F23C28">
      <w:pPr>
        <w:rPr>
          <w:rFonts w:eastAsiaTheme="minorEastAsia"/>
        </w:rPr>
      </w:pPr>
    </w:p>
    <w:p w14:paraId="60746C73" w14:textId="4B48E825" w:rsidR="00F23C28" w:rsidRDefault="00F23C28" w:rsidP="00F23C28">
      <w:pPr>
        <w:pStyle w:val="NormalcomRecuo"/>
        <w:rPr>
          <w:rFonts w:eastAsiaTheme="minorEastAsia"/>
        </w:rPr>
      </w:pPr>
      <w:r>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t xml:space="preserve"> a distância euclidiana entre o ponto fonte ou de aplicação de carga </w:t>
      </w:r>
      <m:oMath>
        <m:r>
          <w:rPr>
            <w:rFonts w:ascii="Cambria Math" w:hAnsi="Cambria Math" w:cs="Cambria Math"/>
          </w:rPr>
          <m:t>ξ</m:t>
        </m:r>
      </m:oMath>
      <w:r>
        <w:t xml:space="preserve"> e um ponto </w:t>
      </w:r>
      <m:oMath>
        <m:r>
          <w:rPr>
            <w:rFonts w:ascii="Cambria Math" w:hAnsi="Cambria Math" w:cs="Cambria Math"/>
          </w:rPr>
          <m:t>X</m:t>
        </m:r>
      </m:oMath>
      <w:r>
        <w:t xml:space="preserve"> genérico do domínio chamado ponto de campo. A forma forte da equação de Laplace é</w:t>
      </w:r>
      <w:r>
        <w:t>:</w:t>
      </w:r>
    </w:p>
    <w:p w14:paraId="2F54EC12" w14:textId="77777777" w:rsidR="00F23C28" w:rsidRPr="00721AEA"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4728713A" w14:textId="77777777" w:rsidTr="00BB3CE3">
        <w:tc>
          <w:tcPr>
            <w:tcW w:w="4530" w:type="dxa"/>
          </w:tcPr>
          <w:p w14:paraId="573F6212" w14:textId="77777777" w:rsidR="00F23C28" w:rsidRPr="003070CD" w:rsidRDefault="00F23C28" w:rsidP="00BB3C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5" w:name="_Ref48468938"/>
        <w:tc>
          <w:tcPr>
            <w:tcW w:w="4531" w:type="dxa"/>
            <w:vAlign w:val="center"/>
          </w:tcPr>
          <w:p w14:paraId="35A23344" w14:textId="407CFC43" w:rsidR="00F23C28" w:rsidRDefault="00F23C28" w:rsidP="00BB3CE3">
            <w:pPr>
              <w:pStyle w:val="Legenda"/>
              <w:keepNext/>
              <w:jc w:val="right"/>
            </w:pPr>
            <w:r>
              <w:fldChar w:fldCharType="begin"/>
            </w:r>
            <w:r>
              <w:instrText xml:space="preserve"> STYLEREF 1 \s </w:instrText>
            </w:r>
            <w:r>
              <w:fldChar w:fldCharType="separate"/>
            </w:r>
            <w:r>
              <w:rPr>
                <w:noProof/>
              </w:rPr>
              <w:t>2</w:t>
            </w:r>
            <w:r>
              <w:fldChar w:fldCharType="end"/>
            </w:r>
            <w:r>
              <w:t>.</w:t>
            </w:r>
            <w:r>
              <w:fldChar w:fldCharType="begin"/>
            </w:r>
            <w:r>
              <w:instrText xml:space="preserve"> SEQ Equação \* ARABIC \s 1 </w:instrText>
            </w:r>
            <w:r>
              <w:fldChar w:fldCharType="separate"/>
            </w:r>
            <w:r>
              <w:rPr>
                <w:noProof/>
              </w:rPr>
              <w:t>10</w:t>
            </w:r>
            <w:r>
              <w:rPr>
                <w:noProof/>
              </w:rPr>
              <w:fldChar w:fldCharType="end"/>
            </w:r>
            <w:bookmarkEnd w:id="15"/>
          </w:p>
          <w:p w14:paraId="2A9592AB" w14:textId="77777777" w:rsidR="00F23C28" w:rsidRDefault="00F23C28" w:rsidP="00BB3CE3">
            <w:pPr>
              <w:jc w:val="right"/>
            </w:pPr>
          </w:p>
        </w:tc>
      </w:tr>
    </w:tbl>
    <w:p w14:paraId="2D997498" w14:textId="77777777" w:rsidR="00F23C28" w:rsidRDefault="00F23C28" w:rsidP="00F23C28">
      <w:pPr>
        <w:pStyle w:val="NormalcomRecuo"/>
      </w:pPr>
    </w:p>
    <w:p w14:paraId="0FACA1D4" w14:textId="56F4C62F" w:rsidR="00F23C28" w:rsidRDefault="00F23C28" w:rsidP="00F23C28">
      <w:pPr>
        <w:pStyle w:val="NormalcomRecuo"/>
      </w:pPr>
      <w:r>
        <w:t>Ao integrar a equação</w:t>
      </w:r>
      <w:r>
        <w:t xml:space="preserve"> </w:t>
      </w:r>
      <w:r>
        <w:fldChar w:fldCharType="begin"/>
      </w:r>
      <w:r>
        <w:instrText xml:space="preserve"> REF _Ref48468938 \h </w:instrText>
      </w:r>
      <w:r>
        <w:fldChar w:fldCharType="separate"/>
      </w:r>
      <w:r>
        <w:rPr>
          <w:noProof/>
        </w:rPr>
        <w:t>2</w:t>
      </w:r>
      <w:r>
        <w:t>.</w:t>
      </w:r>
      <w:r>
        <w:rPr>
          <w:noProof/>
        </w:rPr>
        <w:t>10</w:t>
      </w:r>
      <w:r>
        <w:fldChar w:fldCharType="end"/>
      </w:r>
      <w:r>
        <w:t xml:space="preserve"> </w:t>
      </w:r>
      <w:r>
        <w:t>por partes, duas vezes</w:t>
      </w:r>
      <w:r>
        <w:t xml:space="preserve">, encontramos uma forma integral chamada de Forma Fraca, representada pela equação </w:t>
      </w:r>
      <w:r>
        <w:fldChar w:fldCharType="begin"/>
      </w:r>
      <w:r>
        <w:instrText xml:space="preserve"> REF _Ref48468967 \h </w:instrText>
      </w:r>
      <w:r>
        <w:fldChar w:fldCharType="separate"/>
      </w:r>
      <w:r>
        <w:rPr>
          <w:noProof/>
        </w:rPr>
        <w:t>2</w:t>
      </w:r>
      <w:r>
        <w:t>.</w:t>
      </w:r>
      <w:r>
        <w:rPr>
          <w:noProof/>
        </w:rPr>
        <w:t>11</w:t>
      </w:r>
      <w:r>
        <w:fldChar w:fldCharType="end"/>
      </w:r>
      <w:r>
        <w:fldChar w:fldCharType="begin"/>
      </w:r>
      <w:r>
        <w:instrText xml:space="preserve"> REF _Ref42121739 \h </w:instrText>
      </w:r>
      <w:r>
        <w:fldChar w:fldCharType="separate"/>
      </w:r>
      <w:r>
        <w:fldChar w:fldCharType="end"/>
      </w:r>
      <w:r>
        <w:t xml:space="preserve"> abaixo:</w:t>
      </w:r>
    </w:p>
    <w:p w14:paraId="6CC90260"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5A8AD3AF" w14:textId="77777777" w:rsidTr="00BB3CE3">
        <w:tc>
          <w:tcPr>
            <w:tcW w:w="8222" w:type="dxa"/>
          </w:tcPr>
          <w:p w14:paraId="766D1E33" w14:textId="77777777" w:rsidR="00F23C28" w:rsidRPr="003070CD" w:rsidRDefault="00F23C28" w:rsidP="00BB3C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16" w:name="_Ref48468967"/>
        <w:tc>
          <w:tcPr>
            <w:tcW w:w="839" w:type="dxa"/>
            <w:vAlign w:val="center"/>
          </w:tcPr>
          <w:p w14:paraId="532C7826" w14:textId="40C90BAB" w:rsidR="00F23C28" w:rsidRDefault="00F23C28" w:rsidP="00BB3CE3">
            <w:pPr>
              <w:pStyle w:val="Legenda"/>
              <w:keepNext/>
              <w:jc w:val="right"/>
            </w:pPr>
            <w:r>
              <w:fldChar w:fldCharType="begin"/>
            </w:r>
            <w:r>
              <w:instrText xml:space="preserve"> STYLEREF 1 \s </w:instrText>
            </w:r>
            <w:r>
              <w:fldChar w:fldCharType="separate"/>
            </w:r>
            <w:r>
              <w:rPr>
                <w:noProof/>
              </w:rPr>
              <w:t>2</w:t>
            </w:r>
            <w:r>
              <w:fldChar w:fldCharType="end"/>
            </w:r>
            <w:r>
              <w:t>.</w:t>
            </w:r>
            <w:r>
              <w:fldChar w:fldCharType="begin"/>
            </w:r>
            <w:r>
              <w:instrText xml:space="preserve"> SEQ Equação \* ARABIC \s 1 </w:instrText>
            </w:r>
            <w:r>
              <w:fldChar w:fldCharType="separate"/>
            </w:r>
            <w:r>
              <w:rPr>
                <w:noProof/>
              </w:rPr>
              <w:t>11</w:t>
            </w:r>
            <w:r>
              <w:rPr>
                <w:noProof/>
              </w:rPr>
              <w:fldChar w:fldCharType="end"/>
            </w:r>
            <w:bookmarkEnd w:id="16"/>
          </w:p>
          <w:p w14:paraId="6C0A19C0" w14:textId="77777777" w:rsidR="00F23C28" w:rsidRDefault="00F23C28" w:rsidP="00BB3CE3">
            <w:pPr>
              <w:jc w:val="right"/>
            </w:pPr>
          </w:p>
        </w:tc>
      </w:tr>
    </w:tbl>
    <w:p w14:paraId="1AE7C102" w14:textId="77777777" w:rsidR="00F23C28" w:rsidRDefault="00F23C28" w:rsidP="00F23C28">
      <w:pPr>
        <w:pStyle w:val="NormalcomRecuo"/>
      </w:pPr>
    </w:p>
    <w:p w14:paraId="47E43ACC" w14:textId="452FEE44" w:rsidR="00F23C28" w:rsidRDefault="00F23C28" w:rsidP="00F23C28">
      <w:pPr>
        <w:pStyle w:val="NormalcomRecuo"/>
      </w:pPr>
      <w:r>
        <w:t xml:space="preserve">Após integrar novamente a equação </w:t>
      </w:r>
      <w:r>
        <w:fldChar w:fldCharType="begin"/>
      </w:r>
      <w:r>
        <w:instrText xml:space="preserve"> REF _Ref48468967 \h </w:instrText>
      </w:r>
      <w:r>
        <w:fldChar w:fldCharType="separate"/>
      </w:r>
      <w:r>
        <w:rPr>
          <w:noProof/>
        </w:rPr>
        <w:t>2</w:t>
      </w:r>
      <w:r>
        <w:t>.</w:t>
      </w:r>
      <w:r>
        <w:rPr>
          <w:noProof/>
        </w:rPr>
        <w:t>11</w:t>
      </w:r>
      <w:r>
        <w:fldChar w:fldCharType="end"/>
      </w:r>
      <w:r>
        <w:t xml:space="preserve"> através da integração por partes, é obtido a Forma Integral Inversa, dada pela equação</w:t>
      </w:r>
      <w:r>
        <w:t xml:space="preserve"> </w:t>
      </w:r>
      <w:r>
        <w:fldChar w:fldCharType="begin"/>
      </w:r>
      <w:r>
        <w:instrText xml:space="preserve"> REF _Ref48468982 \h </w:instrText>
      </w:r>
      <w:r>
        <w:fldChar w:fldCharType="separate"/>
      </w:r>
      <w:r>
        <w:rPr>
          <w:noProof/>
        </w:rPr>
        <w:t>2</w:t>
      </w:r>
      <w:r>
        <w:t>.</w:t>
      </w:r>
      <w:r>
        <w:rPr>
          <w:noProof/>
        </w:rPr>
        <w:t>12</w:t>
      </w:r>
      <w:r>
        <w:fldChar w:fldCharType="end"/>
      </w:r>
      <w:r>
        <w:t>:</w:t>
      </w:r>
    </w:p>
    <w:p w14:paraId="19B0927B"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341E6A31" w14:textId="77777777" w:rsidTr="00BB3CE3">
        <w:tc>
          <w:tcPr>
            <w:tcW w:w="8222" w:type="dxa"/>
          </w:tcPr>
          <w:p w14:paraId="25F04184" w14:textId="77777777" w:rsidR="00F23C28" w:rsidRPr="003070CD" w:rsidRDefault="00F23C28" w:rsidP="00BB3C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17" w:name="_Ref48468982"/>
        <w:tc>
          <w:tcPr>
            <w:tcW w:w="839" w:type="dxa"/>
            <w:vAlign w:val="center"/>
          </w:tcPr>
          <w:p w14:paraId="0D0E2DB6" w14:textId="5DA31FB5" w:rsidR="00F23C28" w:rsidRDefault="00F23C28" w:rsidP="00BB3CE3">
            <w:pPr>
              <w:pStyle w:val="Legenda"/>
              <w:keepNext/>
              <w:jc w:val="right"/>
            </w:pPr>
            <w:r>
              <w:fldChar w:fldCharType="begin"/>
            </w:r>
            <w:r>
              <w:instrText xml:space="preserve"> STYLEREF 1 \s </w:instrText>
            </w:r>
            <w:r>
              <w:fldChar w:fldCharType="separate"/>
            </w:r>
            <w:r>
              <w:rPr>
                <w:noProof/>
              </w:rPr>
              <w:t>2</w:t>
            </w:r>
            <w:r>
              <w:fldChar w:fldCharType="end"/>
            </w:r>
            <w:r>
              <w:t>.</w:t>
            </w:r>
            <w:r>
              <w:fldChar w:fldCharType="begin"/>
            </w:r>
            <w:r>
              <w:instrText xml:space="preserve"> SEQ Equação \* ARABIC \s 1 </w:instrText>
            </w:r>
            <w:r>
              <w:fldChar w:fldCharType="separate"/>
            </w:r>
            <w:r>
              <w:rPr>
                <w:noProof/>
              </w:rPr>
              <w:t>12</w:t>
            </w:r>
            <w:r>
              <w:rPr>
                <w:noProof/>
              </w:rPr>
              <w:fldChar w:fldCharType="end"/>
            </w:r>
            <w:bookmarkEnd w:id="17"/>
          </w:p>
          <w:p w14:paraId="73FC60E7" w14:textId="77777777" w:rsidR="00F23C28" w:rsidRDefault="00F23C28" w:rsidP="00BB3CE3">
            <w:pPr>
              <w:jc w:val="right"/>
            </w:pPr>
          </w:p>
        </w:tc>
      </w:tr>
    </w:tbl>
    <w:p w14:paraId="0DDC9F6A" w14:textId="77777777" w:rsidR="00F23C28" w:rsidRDefault="00F23C28" w:rsidP="00F23C28">
      <w:pPr>
        <w:pStyle w:val="NormalcomRecuo"/>
      </w:pPr>
    </w:p>
    <w:p w14:paraId="63DC4F2B" w14:textId="04474940" w:rsidR="00F23C28" w:rsidRDefault="00F23C28" w:rsidP="00F23C28">
      <w:pPr>
        <w:pStyle w:val="NormalcomRecuo"/>
      </w:pPr>
      <w:r>
        <w:t xml:space="preserve">Assim, com a união das equações </w:t>
      </w:r>
      <w:r>
        <w:fldChar w:fldCharType="begin"/>
      </w:r>
      <w:r>
        <w:instrText xml:space="preserve"> REF _Ref48468938 \h </w:instrText>
      </w:r>
      <w:r>
        <w:fldChar w:fldCharType="separate"/>
      </w:r>
      <w:r>
        <w:rPr>
          <w:noProof/>
        </w:rPr>
        <w:t>2</w:t>
      </w:r>
      <w:r>
        <w:t>.</w:t>
      </w:r>
      <w:r>
        <w:rPr>
          <w:noProof/>
        </w:rPr>
        <w:t>10</w:t>
      </w:r>
      <w:r>
        <w:fldChar w:fldCharType="end"/>
      </w:r>
      <w:r>
        <w:t xml:space="preserve"> e </w:t>
      </w:r>
      <w:r>
        <w:fldChar w:fldCharType="begin"/>
      </w:r>
      <w:r>
        <w:instrText xml:space="preserve"> REF _Ref48468982 \h </w:instrText>
      </w:r>
      <w:r>
        <w:fldChar w:fldCharType="separate"/>
      </w:r>
      <w:r>
        <w:rPr>
          <w:noProof/>
        </w:rPr>
        <w:t>2</w:t>
      </w:r>
      <w:r>
        <w:t>.</w:t>
      </w:r>
      <w:r>
        <w:rPr>
          <w:noProof/>
        </w:rPr>
        <w:t>12</w:t>
      </w:r>
      <w:r>
        <w:fldChar w:fldCharType="end"/>
      </w:r>
      <w:r>
        <w:fldChar w:fldCharType="begin"/>
      </w:r>
      <w:r>
        <w:instrText xml:space="preserve"> REF _Ref42123255 \h </w:instrText>
      </w:r>
      <w:r>
        <w:fldChar w:fldCharType="separate"/>
      </w:r>
      <w:r>
        <w:fldChar w:fldCharType="end"/>
      </w:r>
      <w:r>
        <w:t>, obtemos a seguinte equação:</w:t>
      </w:r>
    </w:p>
    <w:p w14:paraId="15D5FE2A" w14:textId="77777777" w:rsidR="00F23C28"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0CA72990" w14:textId="77777777" w:rsidTr="00BB3CE3">
        <w:tc>
          <w:tcPr>
            <w:tcW w:w="8222" w:type="dxa"/>
          </w:tcPr>
          <w:p w14:paraId="4D84470E" w14:textId="77777777" w:rsidR="00F23C28" w:rsidRPr="003070CD" w:rsidRDefault="00F23C28" w:rsidP="00BB3CE3">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8" w:name="_Ref48469051"/>
        <w:tc>
          <w:tcPr>
            <w:tcW w:w="839" w:type="dxa"/>
            <w:vAlign w:val="center"/>
          </w:tcPr>
          <w:p w14:paraId="66A6CDF5" w14:textId="1099DE3D" w:rsidR="00F23C28" w:rsidRDefault="00F23C28" w:rsidP="00BB3CE3">
            <w:pPr>
              <w:pStyle w:val="Legenda"/>
              <w:keepNext/>
              <w:jc w:val="right"/>
            </w:pPr>
            <w:r>
              <w:fldChar w:fldCharType="begin"/>
            </w:r>
            <w:r>
              <w:instrText xml:space="preserve"> STYLEREF 1 \s </w:instrText>
            </w:r>
            <w:r>
              <w:fldChar w:fldCharType="separate"/>
            </w:r>
            <w:r>
              <w:rPr>
                <w:noProof/>
              </w:rPr>
              <w:t>2</w:t>
            </w:r>
            <w:r>
              <w:fldChar w:fldCharType="end"/>
            </w:r>
            <w:r>
              <w:t>.</w:t>
            </w:r>
            <w:r>
              <w:fldChar w:fldCharType="begin"/>
            </w:r>
            <w:r>
              <w:instrText xml:space="preserve"> SEQ Equação \* ARABIC \s 1 </w:instrText>
            </w:r>
            <w:r>
              <w:fldChar w:fldCharType="separate"/>
            </w:r>
            <w:r>
              <w:rPr>
                <w:noProof/>
              </w:rPr>
              <w:t>13</w:t>
            </w:r>
            <w:r>
              <w:rPr>
                <w:noProof/>
              </w:rPr>
              <w:fldChar w:fldCharType="end"/>
            </w:r>
            <w:bookmarkEnd w:id="18"/>
          </w:p>
          <w:p w14:paraId="28382318" w14:textId="77777777" w:rsidR="00F23C28" w:rsidRDefault="00F23C28" w:rsidP="00BB3CE3">
            <w:pPr>
              <w:jc w:val="right"/>
            </w:pPr>
          </w:p>
        </w:tc>
      </w:tr>
    </w:tbl>
    <w:p w14:paraId="03F224A0" w14:textId="77777777" w:rsidR="00F23C28" w:rsidRDefault="00F23C28" w:rsidP="00F23C28">
      <w:pPr>
        <w:pStyle w:val="NormalcomRecuo"/>
      </w:pPr>
    </w:p>
    <w:p w14:paraId="7B73C126" w14:textId="53762F03" w:rsidR="00F23C28" w:rsidRDefault="00F23C28" w:rsidP="00F23C28">
      <w:pPr>
        <w:pStyle w:val="NormalcomRecuo"/>
      </w:pPr>
      <w:r>
        <w:t xml:space="preserve">A obtenção deste modelo é de suma importância para o desenvolvimento do MEC, pois com ele pode-se aplicar o Teorema da Divergência de Gauss </w:t>
      </w:r>
      <w:sdt>
        <w:sdtPr>
          <w:id w:val="795420027"/>
          <w:citation/>
        </w:sdtPr>
        <w:sdtContent>
          <w:r>
            <w:fldChar w:fldCharType="begin"/>
          </w:r>
          <w:r>
            <w:instrText xml:space="preserve">CITATION Ste01 \l 1046 </w:instrText>
          </w:r>
          <w:r>
            <w:fldChar w:fldCharType="separate"/>
          </w:r>
          <w:r>
            <w:rPr>
              <w:noProof/>
            </w:rPr>
            <w:t>(Stewart, 2001)</w:t>
          </w:r>
          <w:r>
            <w:fldChar w:fldCharType="end"/>
          </w:r>
        </w:sdtContent>
      </w:sdt>
      <w:r>
        <w:t xml:space="preserve"> sobre a equação </w:t>
      </w:r>
      <w:r>
        <w:fldChar w:fldCharType="begin"/>
      </w:r>
      <w:r>
        <w:instrText xml:space="preserve"> REF _Ref48469051 \h </w:instrText>
      </w:r>
      <w:r>
        <w:fldChar w:fldCharType="separate"/>
      </w:r>
      <w:r>
        <w:rPr>
          <w:noProof/>
        </w:rPr>
        <w:t>2</w:t>
      </w:r>
      <w:r>
        <w:t>.</w:t>
      </w:r>
      <w:r>
        <w:rPr>
          <w:noProof/>
        </w:rPr>
        <w:t>13</w:t>
      </w:r>
      <w:r>
        <w:fldChar w:fldCharType="end"/>
      </w:r>
      <w:r>
        <w:t xml:space="preserve"> para levá-la ao contorno </w:t>
      </w:r>
      <m:oMath>
        <m:r>
          <w:rPr>
            <w:rFonts w:ascii="Cambria Math" w:hAnsi="Cambria Math"/>
            <w:i/>
          </w:rPr>
          <w:sym w:font="Symbol" w:char="F047"/>
        </m:r>
      </m:oMath>
      <w:r>
        <w:t xml:space="preserve"> . O resultado deste é apresentado na equação abaixo:</w:t>
      </w:r>
    </w:p>
    <w:p w14:paraId="22C5C365"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27F9B723" w14:textId="77777777" w:rsidTr="00BB3CE3">
        <w:tc>
          <w:tcPr>
            <w:tcW w:w="8222" w:type="dxa"/>
          </w:tcPr>
          <w:p w14:paraId="17E5C572" w14:textId="77777777" w:rsidR="00F23C28" w:rsidRPr="003070CD" w:rsidRDefault="00F23C28" w:rsidP="00BB3CE3">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9" w:name="_Ref48469113"/>
        <w:tc>
          <w:tcPr>
            <w:tcW w:w="839" w:type="dxa"/>
            <w:vAlign w:val="center"/>
          </w:tcPr>
          <w:p w14:paraId="64D47264" w14:textId="29DF77F2" w:rsidR="00F23C28" w:rsidRDefault="00F23C28" w:rsidP="00BB3CE3">
            <w:pPr>
              <w:pStyle w:val="Legenda"/>
              <w:keepNext/>
              <w:jc w:val="right"/>
            </w:pPr>
            <w:r>
              <w:fldChar w:fldCharType="begin"/>
            </w:r>
            <w:r>
              <w:instrText xml:space="preserve"> STYLEREF 1 \s </w:instrText>
            </w:r>
            <w:r>
              <w:fldChar w:fldCharType="separate"/>
            </w:r>
            <w:r>
              <w:rPr>
                <w:noProof/>
              </w:rPr>
              <w:t>2</w:t>
            </w:r>
            <w:r>
              <w:fldChar w:fldCharType="end"/>
            </w:r>
            <w:r>
              <w:t>.</w:t>
            </w:r>
            <w:r>
              <w:fldChar w:fldCharType="begin"/>
            </w:r>
            <w:r>
              <w:instrText xml:space="preserve"> SEQ Equação \* ARABIC \s 1 </w:instrText>
            </w:r>
            <w:r>
              <w:fldChar w:fldCharType="separate"/>
            </w:r>
            <w:r>
              <w:rPr>
                <w:noProof/>
              </w:rPr>
              <w:t>14</w:t>
            </w:r>
            <w:r>
              <w:rPr>
                <w:noProof/>
              </w:rPr>
              <w:fldChar w:fldCharType="end"/>
            </w:r>
            <w:bookmarkEnd w:id="19"/>
          </w:p>
          <w:p w14:paraId="45354736" w14:textId="77777777" w:rsidR="00F23C28" w:rsidRDefault="00F23C28" w:rsidP="00BB3CE3">
            <w:pPr>
              <w:jc w:val="right"/>
            </w:pPr>
          </w:p>
        </w:tc>
      </w:tr>
    </w:tbl>
    <w:p w14:paraId="31F38F5C" w14:textId="77777777" w:rsidR="00F23C28" w:rsidRDefault="00F23C28" w:rsidP="00F23C28">
      <w:pPr>
        <w:pStyle w:val="NormalcomRecuo"/>
      </w:pPr>
      <w:r>
        <w:t xml:space="preserve"> </w:t>
      </w:r>
    </w:p>
    <w:p w14:paraId="67CF877F" w14:textId="6A1E8996" w:rsidR="00F23C28" w:rsidRDefault="00F23C28" w:rsidP="00F23C28">
      <w:pPr>
        <w:pStyle w:val="NormalcomRecuo"/>
      </w:pPr>
      <w:r>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representa o vetor normal à superfície no ponto campo. </w:t>
      </w:r>
      <w:r>
        <w:t>Para simplificar a equação</w:t>
      </w:r>
      <w:r>
        <w:t xml:space="preserve"> </w:t>
      </w:r>
      <w:r>
        <w:fldChar w:fldCharType="begin"/>
      </w:r>
      <w:r>
        <w:instrText xml:space="preserve"> REF _Ref48469113 \h </w:instrText>
      </w:r>
      <w:r>
        <w:fldChar w:fldCharType="separate"/>
      </w:r>
      <w:r>
        <w:rPr>
          <w:noProof/>
        </w:rPr>
        <w:t>2</w:t>
      </w:r>
      <w:r>
        <w:t>.</w:t>
      </w:r>
      <w:r>
        <w:rPr>
          <w:noProof/>
        </w:rPr>
        <w:t>14</w:t>
      </w:r>
      <w:r>
        <w:fldChar w:fldCharType="end"/>
      </w:r>
      <w:r>
        <w:t>, os valores abaixo são adotados:</w:t>
      </w:r>
    </w:p>
    <w:p w14:paraId="1F8E137E"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58BBC89D" w14:textId="77777777" w:rsidTr="00BB3CE3">
        <w:tc>
          <w:tcPr>
            <w:tcW w:w="8222" w:type="dxa"/>
          </w:tcPr>
          <w:p w14:paraId="288E8205" w14:textId="77777777" w:rsidR="00F23C28" w:rsidRPr="003070CD" w:rsidRDefault="00F23C28" w:rsidP="00BB3CE3">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oMath>
            </m:oMathPara>
          </w:p>
        </w:tc>
        <w:tc>
          <w:tcPr>
            <w:tcW w:w="839" w:type="dxa"/>
            <w:vAlign w:val="center"/>
          </w:tcPr>
          <w:p w14:paraId="7E1ECAF6" w14:textId="17D2B3C6" w:rsidR="00F23C28" w:rsidRDefault="00F23C28" w:rsidP="00BB3CE3">
            <w:pPr>
              <w:pStyle w:val="Legenda"/>
              <w:keepNext/>
              <w:jc w:val="right"/>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Equação \* ARABIC \s 1 </w:instrText>
            </w:r>
            <w:r>
              <w:fldChar w:fldCharType="separate"/>
            </w:r>
            <w:r>
              <w:rPr>
                <w:noProof/>
              </w:rPr>
              <w:t>15</w:t>
            </w:r>
            <w:r>
              <w:rPr>
                <w:noProof/>
              </w:rPr>
              <w:fldChar w:fldCharType="end"/>
            </w:r>
          </w:p>
          <w:p w14:paraId="7E5D34B4" w14:textId="77777777" w:rsidR="00F23C28" w:rsidRDefault="00F23C28" w:rsidP="00BB3CE3">
            <w:pPr>
              <w:jc w:val="right"/>
            </w:pPr>
          </w:p>
        </w:tc>
      </w:tr>
      <w:tr w:rsidR="00F23C28" w14:paraId="6E0E00AF" w14:textId="77777777" w:rsidTr="00BB3CE3">
        <w:tc>
          <w:tcPr>
            <w:tcW w:w="8222" w:type="dxa"/>
          </w:tcPr>
          <w:p w14:paraId="370C062D" w14:textId="77777777" w:rsidR="00F23C28" w:rsidRDefault="00F23C28" w:rsidP="00BB3CE3">
            <w:pPr>
              <w:rPr>
                <w:rFonts w:eastAsia="Times New Roman" w:cs="Times New Roman"/>
              </w:rPr>
            </w:pPr>
          </w:p>
        </w:tc>
        <w:tc>
          <w:tcPr>
            <w:tcW w:w="839" w:type="dxa"/>
            <w:vAlign w:val="center"/>
          </w:tcPr>
          <w:p w14:paraId="6355CFB3" w14:textId="77777777" w:rsidR="00F23C28" w:rsidRDefault="00F23C28" w:rsidP="00BB3CE3">
            <w:pPr>
              <w:pStyle w:val="Legenda"/>
              <w:keepNext/>
              <w:jc w:val="right"/>
            </w:pPr>
          </w:p>
        </w:tc>
      </w:tr>
      <w:tr w:rsidR="00F23C28" w14:paraId="20AAE090" w14:textId="77777777" w:rsidTr="00BB3CE3">
        <w:tc>
          <w:tcPr>
            <w:tcW w:w="8222" w:type="dxa"/>
          </w:tcPr>
          <w:p w14:paraId="2A3D20AD" w14:textId="2386BC9C" w:rsidR="00F23C28" w:rsidRPr="003070CD" w:rsidRDefault="00F23C28" w:rsidP="00BB3CE3">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0" w:name="_Ref48469155"/>
        <w:tc>
          <w:tcPr>
            <w:tcW w:w="839" w:type="dxa"/>
            <w:vAlign w:val="center"/>
          </w:tcPr>
          <w:p w14:paraId="061B644B" w14:textId="1F6E856D" w:rsidR="00F23C28" w:rsidRDefault="00F23C28" w:rsidP="00BB3CE3">
            <w:pPr>
              <w:pStyle w:val="Legenda"/>
              <w:keepNext/>
              <w:jc w:val="right"/>
            </w:pPr>
            <w:r>
              <w:fldChar w:fldCharType="begin"/>
            </w:r>
            <w:r>
              <w:instrText xml:space="preserve"> STYLEREF 1 \s </w:instrText>
            </w:r>
            <w:r>
              <w:fldChar w:fldCharType="separate"/>
            </w:r>
            <w:r>
              <w:rPr>
                <w:noProof/>
              </w:rPr>
              <w:t>2</w:t>
            </w:r>
            <w:r>
              <w:fldChar w:fldCharType="end"/>
            </w:r>
            <w:r>
              <w:t>.</w:t>
            </w:r>
            <w:r>
              <w:fldChar w:fldCharType="begin"/>
            </w:r>
            <w:r>
              <w:instrText xml:space="preserve"> SEQ Equação \* ARABIC \s 1 </w:instrText>
            </w:r>
            <w:r>
              <w:fldChar w:fldCharType="separate"/>
            </w:r>
            <w:r>
              <w:rPr>
                <w:noProof/>
              </w:rPr>
              <w:t>16</w:t>
            </w:r>
            <w:r>
              <w:rPr>
                <w:noProof/>
              </w:rPr>
              <w:fldChar w:fldCharType="end"/>
            </w:r>
            <w:bookmarkEnd w:id="20"/>
          </w:p>
          <w:p w14:paraId="63E343BF" w14:textId="77777777" w:rsidR="00F23C28" w:rsidRDefault="00F23C28" w:rsidP="00BB3CE3">
            <w:pPr>
              <w:jc w:val="right"/>
            </w:pPr>
          </w:p>
        </w:tc>
      </w:tr>
    </w:tbl>
    <w:p w14:paraId="7CE90893" w14:textId="23399716" w:rsidR="00F23C28" w:rsidRDefault="00F23C28" w:rsidP="00F23C28">
      <w:pPr>
        <w:pStyle w:val="NormalcomRecuo"/>
        <w:rPr>
          <w:rFonts w:eastAsiaTheme="minorEastAsia"/>
        </w:rPr>
      </w:pPr>
      <w:r>
        <w:lastRenderedPageBreak/>
        <w:t xml:space="preserve">Assim, a partir da combinação da equação </w:t>
      </w:r>
      <w:r>
        <w:fldChar w:fldCharType="begin"/>
      </w:r>
      <w:r>
        <w:instrText xml:space="preserve"> REF _Ref48469138 \h </w:instrText>
      </w:r>
      <w:r>
        <w:fldChar w:fldCharType="separate"/>
      </w:r>
      <w:r>
        <w:rPr>
          <w:noProof/>
        </w:rPr>
        <w:t>2</w:t>
      </w:r>
      <w:r>
        <w:t>.</w:t>
      </w:r>
      <w:r>
        <w:rPr>
          <w:noProof/>
        </w:rPr>
        <w:t>9</w:t>
      </w:r>
      <w:r>
        <w:fldChar w:fldCharType="end"/>
      </w:r>
      <w:r>
        <w:t xml:space="preserve"> e da equação</w:t>
      </w:r>
      <w:r>
        <w:t xml:space="preserve"> </w:t>
      </w:r>
      <w:r>
        <w:fldChar w:fldCharType="begin"/>
      </w:r>
      <w:r>
        <w:instrText xml:space="preserve"> REF _Ref48469155 \h </w:instrText>
      </w:r>
      <w:r>
        <w:fldChar w:fldCharType="separate"/>
      </w:r>
      <w:r>
        <w:rPr>
          <w:noProof/>
        </w:rPr>
        <w:t>2</w:t>
      </w:r>
      <w:r>
        <w:t>.</w:t>
      </w:r>
      <w:r>
        <w:rPr>
          <w:noProof/>
        </w:rPr>
        <w:t>16</w:t>
      </w:r>
      <w:r>
        <w:fldChar w:fldCharType="end"/>
      </w:r>
      <w:r>
        <w:t xml:space="preserve">, podemos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também chamada de fluxo fundamental </w:t>
      </w:r>
      <w:sdt>
        <w:sdtPr>
          <w:rPr>
            <w:rFonts w:eastAsiaTheme="minorEastAsia"/>
          </w:rPr>
          <w:id w:val="754170347"/>
          <w:citation/>
        </w:sdtPr>
        <w:sdtContent>
          <w:r>
            <w:rPr>
              <w:rFonts w:eastAsiaTheme="minorEastAsia"/>
            </w:rPr>
            <w:fldChar w:fldCharType="begin"/>
          </w:r>
          <w:r>
            <w:rPr>
              <w:rFonts w:eastAsiaTheme="minorEastAsia"/>
            </w:rPr>
            <w:instrText xml:space="preserve">CITATION Bre78 \t  \l 1046 </w:instrText>
          </w:r>
          <w:r>
            <w:rPr>
              <w:rFonts w:eastAsiaTheme="minorEastAsia"/>
            </w:rPr>
            <w:fldChar w:fldCharType="separate"/>
          </w:r>
          <w:r w:rsidRPr="00F23C28">
            <w:rPr>
              <w:rFonts w:eastAsiaTheme="minorEastAsia"/>
              <w:noProof/>
            </w:rPr>
            <w:t>(Brebbia C. A., 1978)</w:t>
          </w:r>
          <w:r>
            <w:rPr>
              <w:rFonts w:eastAsiaTheme="minorEastAsia"/>
            </w:rPr>
            <w:fldChar w:fldCharType="end"/>
          </w:r>
        </w:sdtContent>
      </w:sdt>
      <w:r>
        <w:rPr>
          <w:rFonts w:eastAsiaTheme="minorEastAsia"/>
        </w:rPr>
        <w:t>:</w:t>
      </w:r>
    </w:p>
    <w:p w14:paraId="12FAE8F0"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172709E2" w14:textId="77777777" w:rsidTr="00BB3CE3">
        <w:tc>
          <w:tcPr>
            <w:tcW w:w="4530" w:type="dxa"/>
          </w:tcPr>
          <w:p w14:paraId="3EC70AA4" w14:textId="6AFEBFF7" w:rsidR="00F23C28" w:rsidRPr="0089161E" w:rsidRDefault="00F23C28" w:rsidP="00BB3CE3">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72EE2E87" w:rsidR="00F23C28" w:rsidRDefault="00F23C28" w:rsidP="00BB3CE3">
            <w:pPr>
              <w:pStyle w:val="Legenda"/>
              <w:keepNext/>
              <w:jc w:val="right"/>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Equação \* ARABIC \s 1 </w:instrText>
            </w:r>
            <w:r>
              <w:fldChar w:fldCharType="separate"/>
            </w:r>
            <w:r>
              <w:rPr>
                <w:noProof/>
              </w:rPr>
              <w:t>17</w:t>
            </w:r>
            <w:r>
              <w:rPr>
                <w:noProof/>
              </w:rPr>
              <w:fldChar w:fldCharType="end"/>
            </w:r>
          </w:p>
          <w:p w14:paraId="380AF35D" w14:textId="77777777" w:rsidR="00F23C28" w:rsidRDefault="00F23C28" w:rsidP="00BB3CE3">
            <w:pPr>
              <w:jc w:val="right"/>
            </w:pPr>
          </w:p>
        </w:tc>
      </w:tr>
    </w:tbl>
    <w:p w14:paraId="4FB2E76F" w14:textId="77777777" w:rsidR="00F23C28" w:rsidRDefault="00F23C28" w:rsidP="00F23C28">
      <w:pPr>
        <w:pStyle w:val="NormalcomRecuo"/>
        <w:rPr>
          <w:rFonts w:eastAsiaTheme="minorEastAsia"/>
        </w:rPr>
      </w:pPr>
    </w:p>
    <w:p w14:paraId="1D658057" w14:textId="1D704867" w:rsidR="00F23C28" w:rsidRDefault="00F23C28" w:rsidP="00F23C28">
      <w:pPr>
        <w:pStyle w:val="NormalcomRecuo"/>
        <w:rPr>
          <w:rFonts w:eastAsiaTheme="minorEastAsia"/>
        </w:rPr>
      </w:pPr>
      <w:r>
        <w:rPr>
          <w:rFonts w:eastAsiaTheme="minorEastAsia"/>
        </w:rPr>
        <w:t xml:space="preserve">Desta forma, podemos reescrever a equação </w:t>
      </w:r>
      <w:r>
        <w:rPr>
          <w:rFonts w:eastAsiaTheme="minorEastAsia"/>
        </w:rPr>
        <w:fldChar w:fldCharType="begin"/>
      </w:r>
      <w:r>
        <w:rPr>
          <w:rFonts w:eastAsiaTheme="minorEastAsia"/>
        </w:rPr>
        <w:instrText xml:space="preserve"> REF _Ref48468967 \h </w:instrText>
      </w:r>
      <w:r>
        <w:rPr>
          <w:rFonts w:eastAsiaTheme="minorEastAsia"/>
        </w:rPr>
      </w:r>
      <w:r>
        <w:rPr>
          <w:rFonts w:eastAsiaTheme="minorEastAsia"/>
        </w:rPr>
        <w:fldChar w:fldCharType="separate"/>
      </w:r>
      <w:r>
        <w:rPr>
          <w:noProof/>
        </w:rPr>
        <w:t>2</w:t>
      </w:r>
      <w:r>
        <w:t>.</w:t>
      </w:r>
      <w:r>
        <w:rPr>
          <w:noProof/>
        </w:rPr>
        <w:t>11</w:t>
      </w:r>
      <w:r>
        <w:rPr>
          <w:rFonts w:eastAsiaTheme="minorEastAsia"/>
        </w:rPr>
        <w:fldChar w:fldCharType="end"/>
      </w:r>
      <w:r>
        <w:rPr>
          <w:rFonts w:eastAsiaTheme="minorEastAsia"/>
        </w:rPr>
        <w:t xml:space="preserve"> </w:t>
      </w:r>
      <w:r>
        <w:rPr>
          <w:rFonts w:eastAsiaTheme="minorEastAsia"/>
        </w:rPr>
        <w:t>da seguinte forma:</w:t>
      </w:r>
    </w:p>
    <w:p w14:paraId="77964918" w14:textId="77777777" w:rsidR="00F23C28"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610983F2" w14:textId="77777777" w:rsidTr="00BB3CE3">
        <w:tc>
          <w:tcPr>
            <w:tcW w:w="8222" w:type="dxa"/>
          </w:tcPr>
          <w:p w14:paraId="5B0E9020" w14:textId="77777777" w:rsidR="00F23C28" w:rsidRPr="003070CD" w:rsidRDefault="00F23C28" w:rsidP="00BB3C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tc>
          <w:tcPr>
            <w:tcW w:w="839" w:type="dxa"/>
            <w:vAlign w:val="center"/>
          </w:tcPr>
          <w:p w14:paraId="58BC153C" w14:textId="77777777" w:rsidR="00F23C28" w:rsidRDefault="00F23C28" w:rsidP="00BB3CE3">
            <w:pPr>
              <w:pStyle w:val="Legenda"/>
              <w:keepNext/>
              <w:jc w:val="right"/>
            </w:pPr>
            <w:r>
              <w:fldChar w:fldCharType="begin"/>
            </w:r>
            <w:r>
              <w:instrText xml:space="preserve"> STYLEREF 1 \s </w:instrText>
            </w:r>
            <w:r>
              <w:fldChar w:fldCharType="separate"/>
            </w:r>
            <w:r>
              <w:rPr>
                <w:noProof/>
              </w:rPr>
              <w:t>2</w:t>
            </w:r>
            <w:r>
              <w:fldChar w:fldCharType="end"/>
            </w:r>
            <w:r>
              <w:t>.</w:t>
            </w:r>
            <w:r>
              <w:fldChar w:fldCharType="begin"/>
            </w:r>
            <w:r>
              <w:instrText xml:space="preserve"> SEQ Equação \* ARABIC \s 1 </w:instrText>
            </w:r>
            <w:r>
              <w:fldChar w:fldCharType="separate"/>
            </w:r>
            <w:r>
              <w:rPr>
                <w:noProof/>
              </w:rPr>
              <w:t>11</w:t>
            </w:r>
            <w:r>
              <w:rPr>
                <w:noProof/>
              </w:rPr>
              <w:fldChar w:fldCharType="end"/>
            </w:r>
          </w:p>
          <w:p w14:paraId="42877111" w14:textId="77777777" w:rsidR="00F23C28" w:rsidRDefault="00F23C28" w:rsidP="00BB3CE3">
            <w:pPr>
              <w:jc w:val="right"/>
            </w:pPr>
          </w:p>
        </w:tc>
      </w:tr>
    </w:tbl>
    <w:p w14:paraId="33617E73" w14:textId="77777777" w:rsidR="00F23C28" w:rsidRDefault="00F23C28" w:rsidP="00F23C28">
      <w:pPr>
        <w:pStyle w:val="NormalcomRecuo"/>
      </w:pPr>
    </w:p>
    <w:p w14:paraId="4FF0F9E7" w14:textId="5B7F07F7" w:rsidR="00F23C28" w:rsidRDefault="00F23C28" w:rsidP="00F23C28">
      <w:pPr>
        <w:pStyle w:val="NormalcomRecuo"/>
      </w:pPr>
      <w:r>
        <w:t xml:space="preserve">Onde os termos </w:t>
      </w:r>
      <m:oMath>
        <m:r>
          <w:rPr>
            <w:rFonts w:ascii="Cambria Math" w:eastAsiaTheme="minorEastAsia" w:hAnsi="Cambria Math"/>
          </w:rPr>
          <m:t>“</m:t>
        </m:r>
        <m:r>
          <w:rPr>
            <w:rFonts w:ascii="Cambria Math" w:hAnsi="Cambria Math"/>
          </w:rPr>
          <m:t>q</m:t>
        </m:r>
        <m:r>
          <w:rPr>
            <w:rFonts w:ascii="Cambria Math" w:eastAsiaTheme="minorEastAsia" w:hAnsi="Cambria Math"/>
          </w:rPr>
          <m:t>”</m:t>
        </m:r>
      </m:oMath>
      <w:r>
        <w:rPr>
          <w:rFonts w:eastAsiaTheme="minorEastAsia"/>
        </w:rPr>
        <w:t xml:space="preserve"> 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oMath>
      <w:r>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o qual foi apresentado na equação</w:t>
      </w:r>
      <w:r>
        <w:rPr>
          <w:rFonts w:eastAsiaTheme="minorEastAsia"/>
        </w:rPr>
        <w:t xml:space="preserve"> </w:t>
      </w:r>
      <w:r>
        <w:rPr>
          <w:rFonts w:eastAsiaTheme="minorEastAsia"/>
        </w:rPr>
        <w:fldChar w:fldCharType="begin"/>
      </w:r>
      <w:r>
        <w:rPr>
          <w:rFonts w:eastAsiaTheme="minorEastAsia"/>
        </w:rPr>
        <w:instrText xml:space="preserve"> REF _Ref48469138 \h </w:instrText>
      </w:r>
      <w:r>
        <w:rPr>
          <w:rFonts w:eastAsiaTheme="minorEastAsia"/>
        </w:rPr>
      </w:r>
      <w:r>
        <w:rPr>
          <w:rFonts w:eastAsiaTheme="minorEastAsia"/>
        </w:rPr>
        <w:fldChar w:fldCharType="separate"/>
      </w:r>
      <w:r>
        <w:rPr>
          <w:noProof/>
        </w:rPr>
        <w:t>2</w:t>
      </w:r>
      <w:r>
        <w:t>.</w:t>
      </w:r>
      <w:r>
        <w:rPr>
          <w:noProof/>
        </w:rPr>
        <w:t>9</w:t>
      </w:r>
      <w:r>
        <w:rPr>
          <w:rFonts w:eastAsiaTheme="minorEastAsia"/>
        </w:rPr>
        <w:fldChar w:fldCharType="end"/>
      </w:r>
      <w:r>
        <w:rPr>
          <w:rFonts w:eastAsiaTheme="minorEastAsia"/>
        </w:rPr>
        <w:t>.</w:t>
      </w:r>
    </w:p>
    <w:p w14:paraId="6AB0021C" w14:textId="13057FC0" w:rsidR="00F23C28" w:rsidRDefault="00F23C28" w:rsidP="00F23C28">
      <w:pPr>
        <w:pStyle w:val="NormalcomRecuo"/>
        <w:rPr>
          <w:rFonts w:eastAsiaTheme="minorEastAsia"/>
        </w:rPr>
      </w:pPr>
      <w:r>
        <w:t xml:space="preserve">Analisando a </w:t>
      </w:r>
      <w:r>
        <w:rPr>
          <w:rFonts w:eastAsiaTheme="minorEastAsia"/>
        </w:rPr>
        <w:t xml:space="preserve">equação </w:t>
      </w:r>
      <w:r>
        <w:rPr>
          <w:rFonts w:eastAsiaTheme="minorEastAsia"/>
        </w:rPr>
        <w:fldChar w:fldCharType="begin"/>
      </w:r>
      <w:r>
        <w:rPr>
          <w:rFonts w:eastAsiaTheme="minorEastAsia"/>
        </w:rPr>
        <w:instrText xml:space="preserve"> REF _Ref42124789 \h </w:instrText>
      </w:r>
      <w:r>
        <w:rPr>
          <w:rFonts w:eastAsiaTheme="minorEastAsia"/>
        </w:rPr>
      </w:r>
      <w:r>
        <w:rPr>
          <w:rFonts w:eastAsiaTheme="minorEastAsia"/>
        </w:rPr>
        <w:fldChar w:fldCharType="separate"/>
      </w:r>
      <w:r>
        <w:rPr>
          <w:noProof/>
        </w:rPr>
        <w:t>3</w:t>
      </w:r>
      <w:r>
        <w:t>.</w:t>
      </w:r>
      <w:r>
        <w:rPr>
          <w:noProof/>
        </w:rPr>
        <w:t>1</w:t>
      </w:r>
      <w:r>
        <w:rPr>
          <w:noProof/>
        </w:rPr>
        <w:t>3</w:t>
      </w:r>
      <w:r>
        <w:rPr>
          <w:rFonts w:eastAsiaTheme="minorEastAsia"/>
        </w:rPr>
        <w:fldChar w:fldCharType="end"/>
      </w:r>
      <w:r>
        <w:rPr>
          <w:rFonts w:eastAsiaTheme="minorEastAsia"/>
        </w:rPr>
        <w:t xml:space="preserve">, percebe-se que o último termo desta ainda está contido no domínio </w:t>
      </w:r>
      <m:oMath>
        <m:r>
          <m:rPr>
            <m:sty m:val="p"/>
          </m:rPr>
          <w:rPr>
            <w:rFonts w:ascii="Cambria Math" w:eastAsiaTheme="minorEastAsia" w:hAnsi="Cambria Math"/>
          </w:rPr>
          <m:t>Ω</m:t>
        </m:r>
      </m:oMath>
      <w:r>
        <w:rPr>
          <w:rFonts w:eastAsiaTheme="minorEastAsia"/>
        </w:rPr>
        <w:t xml:space="preserve">, ainda representando uma integral de domínio. Assim, utilizando-se da propriedade Delta de Dirac apresentada anteriormente neste capítulo na equação </w:t>
      </w:r>
      <w:r>
        <w:rPr>
          <w:rFonts w:eastAsiaTheme="minorEastAsia"/>
        </w:rPr>
        <w:fldChar w:fldCharType="begin"/>
      </w:r>
      <w:r>
        <w:rPr>
          <w:rFonts w:eastAsiaTheme="minorEastAsia"/>
        </w:rPr>
        <w:instrText xml:space="preserve"> REF _Ref42119775 \h </w:instrText>
      </w:r>
      <w:r>
        <w:rPr>
          <w:rFonts w:eastAsiaTheme="minorEastAsia"/>
        </w:rPr>
      </w:r>
      <w:r>
        <w:rPr>
          <w:rFonts w:eastAsiaTheme="minorEastAsia"/>
        </w:rPr>
        <w:fldChar w:fldCharType="separate"/>
      </w:r>
      <w:r>
        <w:rPr>
          <w:noProof/>
        </w:rPr>
        <w:t>3</w:t>
      </w:r>
      <w:r>
        <w:t>.</w:t>
      </w:r>
      <w:r>
        <w:rPr>
          <w:noProof/>
        </w:rPr>
        <w:t>4</w:t>
      </w:r>
      <w:r>
        <w:rPr>
          <w:rFonts w:eastAsiaTheme="minorEastAsia"/>
        </w:rPr>
        <w:fldChar w:fldCharType="end"/>
      </w:r>
      <w:r>
        <w:rPr>
          <w:rFonts w:eastAsiaTheme="minorEastAsia"/>
        </w:rPr>
        <w:t xml:space="preserve">, reescrevemos o último termo da equação </w:t>
      </w:r>
      <w:r>
        <w:rPr>
          <w:rFonts w:eastAsiaTheme="minorEastAsia"/>
        </w:rPr>
        <w:fldChar w:fldCharType="begin"/>
      </w:r>
      <w:r>
        <w:rPr>
          <w:rFonts w:eastAsiaTheme="minorEastAsia"/>
        </w:rPr>
        <w:instrText xml:space="preserve"> REF _Ref42124789 \h </w:instrText>
      </w:r>
      <w:r>
        <w:rPr>
          <w:rFonts w:eastAsiaTheme="minorEastAsia"/>
        </w:rPr>
      </w:r>
      <w:r>
        <w:rPr>
          <w:rFonts w:eastAsiaTheme="minorEastAsia"/>
        </w:rPr>
        <w:fldChar w:fldCharType="separate"/>
      </w:r>
      <w:r>
        <w:rPr>
          <w:noProof/>
        </w:rPr>
        <w:t>3</w:t>
      </w:r>
      <w:r>
        <w:t>.</w:t>
      </w:r>
      <w:r>
        <w:rPr>
          <w:noProof/>
        </w:rPr>
        <w:t>13</w:t>
      </w:r>
      <w:r>
        <w:rPr>
          <w:rFonts w:eastAsiaTheme="minorEastAsia"/>
        </w:rPr>
        <w:fldChar w:fldCharType="end"/>
      </w:r>
      <w:r>
        <w:rPr>
          <w:rFonts w:eastAsiaTheme="minorEastAsia"/>
        </w:rPr>
        <w:t xml:space="preserve"> como:</w:t>
      </w:r>
    </w:p>
    <w:p w14:paraId="7D4DDB4A"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7859ECB8" w14:textId="77777777" w:rsidTr="00BB3CE3">
        <w:tc>
          <w:tcPr>
            <w:tcW w:w="8222" w:type="dxa"/>
          </w:tcPr>
          <w:p w14:paraId="2EE28E09" w14:textId="77777777" w:rsidR="00F23C28" w:rsidRPr="003070CD" w:rsidRDefault="00F23C28" w:rsidP="00BB3C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446FB554" w14:textId="661D318C" w:rsidR="00F23C28" w:rsidRDefault="00F23C28" w:rsidP="00BB3CE3">
            <w:pPr>
              <w:pStyle w:val="Legenda"/>
              <w:keepNext/>
              <w:jc w:val="right"/>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Equação \* ARABIC \s 1 </w:instrText>
            </w:r>
            <w:r>
              <w:fldChar w:fldCharType="separate"/>
            </w:r>
            <w:r>
              <w:rPr>
                <w:noProof/>
              </w:rPr>
              <w:t>19</w:t>
            </w:r>
            <w:r>
              <w:rPr>
                <w:noProof/>
              </w:rPr>
              <w:fldChar w:fldCharType="end"/>
            </w:r>
          </w:p>
          <w:p w14:paraId="0C8C2AFD" w14:textId="77777777" w:rsidR="00F23C28" w:rsidRDefault="00F23C28" w:rsidP="00BB3CE3">
            <w:pPr>
              <w:jc w:val="right"/>
            </w:pPr>
          </w:p>
        </w:tc>
      </w:tr>
    </w:tbl>
    <w:p w14:paraId="2CDB539E" w14:textId="77777777" w:rsidR="00F23C28" w:rsidRDefault="00F23C28" w:rsidP="00F23C28">
      <w:pPr>
        <w:pStyle w:val="NormalcomRecuo"/>
      </w:pPr>
    </w:p>
    <w:p w14:paraId="7523A924" w14:textId="77777777" w:rsidR="00F23C28" w:rsidRDefault="00F23C28" w:rsidP="00F23C28">
      <w:pPr>
        <w:pStyle w:val="NormalcomRecuo"/>
      </w:pPr>
      <w:r>
        <w:t>E, portanto, após a integração:</w:t>
      </w:r>
    </w:p>
    <w:p w14:paraId="741CB4A0"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27845423" w14:textId="77777777" w:rsidTr="00BB3CE3">
        <w:tc>
          <w:tcPr>
            <w:tcW w:w="8222" w:type="dxa"/>
          </w:tcPr>
          <w:p w14:paraId="0C4A435B" w14:textId="77777777" w:rsidR="00F23C28" w:rsidRPr="003070CD" w:rsidRDefault="00F23C28" w:rsidP="00BB3C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1806BCD3" w14:textId="64EC2407" w:rsidR="00F23C28" w:rsidRDefault="00F23C28" w:rsidP="00BB3CE3">
            <w:pPr>
              <w:pStyle w:val="Legenda"/>
              <w:keepNext/>
              <w:jc w:val="right"/>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Equação \* ARABIC \s 1 </w:instrText>
            </w:r>
            <w:r>
              <w:fldChar w:fldCharType="separate"/>
            </w:r>
            <w:r>
              <w:rPr>
                <w:noProof/>
              </w:rPr>
              <w:t>20</w:t>
            </w:r>
            <w:r>
              <w:rPr>
                <w:noProof/>
              </w:rPr>
              <w:fldChar w:fldCharType="end"/>
            </w:r>
          </w:p>
          <w:p w14:paraId="5586980F" w14:textId="77777777" w:rsidR="00F23C28" w:rsidRDefault="00F23C28" w:rsidP="00BB3CE3">
            <w:pPr>
              <w:jc w:val="right"/>
            </w:pPr>
          </w:p>
        </w:tc>
      </w:tr>
    </w:tbl>
    <w:p w14:paraId="1A9C90A5" w14:textId="77777777" w:rsidR="00F23C28" w:rsidRDefault="00F23C28" w:rsidP="00F23C28">
      <w:pPr>
        <w:pStyle w:val="NormalcomRecuo"/>
        <w:ind w:firstLine="0"/>
      </w:pPr>
    </w:p>
    <w:p w14:paraId="0365B9D3" w14:textId="2D66AF5D" w:rsidR="00F23C28" w:rsidRDefault="00F23C28" w:rsidP="00F23C28">
      <w:pPr>
        <w:pStyle w:val="NormalcomRecuo"/>
        <w:rPr>
          <w:rFonts w:eastAsiaTheme="minorEastAsia"/>
        </w:rPr>
      </w:pPr>
      <w:r>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é uma função de ponto, e de acordo com sua posição no domínio, seu valor pode variar. Assim, considerando que este ponto pode estar posicionado dentro ou </w:t>
      </w:r>
      <w:r>
        <w:rPr>
          <w:rFonts w:eastAsiaTheme="minorEastAsia"/>
        </w:rPr>
        <w:lastRenderedPageBreak/>
        <w:t xml:space="preserve">fora do domínio, ou em seu contorno, </w:t>
      </w:r>
      <w:sdt>
        <w:sdtPr>
          <w:rPr>
            <w:rFonts w:eastAsiaTheme="minorEastAsia"/>
          </w:rPr>
          <w:id w:val="-607424279"/>
          <w:citation/>
        </w:sdtPr>
        <w:sdtContent>
          <w:r>
            <w:rPr>
              <w:rFonts w:eastAsiaTheme="minorEastAsia"/>
            </w:rPr>
            <w:fldChar w:fldCharType="begin"/>
          </w:r>
          <w:r>
            <w:rPr>
              <w:rFonts w:eastAsiaTheme="minorEastAsia"/>
            </w:rPr>
            <w:instrText xml:space="preserve">CITATION Bre78 \t  \l 1046 </w:instrText>
          </w:r>
          <w:r>
            <w:rPr>
              <w:rFonts w:eastAsiaTheme="minorEastAsia"/>
            </w:rPr>
            <w:fldChar w:fldCharType="separate"/>
          </w:r>
          <w:r w:rsidRPr="00F23C28">
            <w:rPr>
              <w:rFonts w:eastAsiaTheme="minorEastAsia"/>
              <w:noProof/>
            </w:rPr>
            <w:t>(Brebbia C. A., 1978)</w:t>
          </w:r>
          <w:r>
            <w:rPr>
              <w:rFonts w:eastAsiaTheme="minorEastAsia"/>
            </w:rPr>
            <w:fldChar w:fldCharType="end"/>
          </w:r>
        </w:sdtContent>
      </w:sdt>
      <w:r>
        <w:rPr>
          <w:rFonts w:eastAsiaTheme="minorEastAsia"/>
        </w:rPr>
        <w:t xml:space="preserve"> propõe os seguintes valores para tal:</w:t>
      </w:r>
    </w:p>
    <w:p w14:paraId="709689BF"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7E7AC371" w14:textId="77777777" w:rsidTr="00BB3CE3">
        <w:tc>
          <w:tcPr>
            <w:tcW w:w="8222" w:type="dxa"/>
          </w:tcPr>
          <w:p w14:paraId="5A2F6A22" w14:textId="77777777" w:rsidR="00F23C28" w:rsidRPr="003070CD" w:rsidRDefault="00F23C28" w:rsidP="00BB3CE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2339320B" w:rsidR="00F23C28" w:rsidRDefault="00F23C28" w:rsidP="00BB3CE3">
            <w:pPr>
              <w:pStyle w:val="Legenda"/>
              <w:keepNext/>
              <w:jc w:val="right"/>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Equação \* ARABIC \s 1 </w:instrText>
            </w:r>
            <w:r>
              <w:fldChar w:fldCharType="separate"/>
            </w:r>
            <w:r>
              <w:rPr>
                <w:noProof/>
              </w:rPr>
              <w:t>21</w:t>
            </w:r>
            <w:r>
              <w:rPr>
                <w:noProof/>
              </w:rPr>
              <w:fldChar w:fldCharType="end"/>
            </w:r>
          </w:p>
          <w:p w14:paraId="02547E37" w14:textId="77777777" w:rsidR="00F23C28" w:rsidRDefault="00F23C28" w:rsidP="00BB3CE3">
            <w:pPr>
              <w:jc w:val="right"/>
            </w:pPr>
          </w:p>
        </w:tc>
      </w:tr>
      <w:tr w:rsidR="00F23C28" w14:paraId="727CB17E" w14:textId="77777777" w:rsidTr="00BB3CE3">
        <w:tc>
          <w:tcPr>
            <w:tcW w:w="8222" w:type="dxa"/>
          </w:tcPr>
          <w:p w14:paraId="46A8C07C" w14:textId="77777777" w:rsidR="00F23C28" w:rsidRDefault="00F23C28" w:rsidP="00BB3CE3">
            <w:pPr>
              <w:rPr>
                <w:rFonts w:eastAsia="Times New Roman" w:cs="Times New Roman"/>
              </w:rPr>
            </w:pPr>
          </w:p>
        </w:tc>
        <w:tc>
          <w:tcPr>
            <w:tcW w:w="839" w:type="dxa"/>
            <w:vAlign w:val="center"/>
          </w:tcPr>
          <w:p w14:paraId="52ED3E52" w14:textId="77777777" w:rsidR="00F23C28" w:rsidRDefault="00F23C28" w:rsidP="00BB3CE3">
            <w:pPr>
              <w:pStyle w:val="Legenda"/>
              <w:keepNext/>
              <w:jc w:val="right"/>
            </w:pPr>
          </w:p>
        </w:tc>
      </w:tr>
      <w:tr w:rsidR="00F23C28" w14:paraId="033951C7" w14:textId="77777777" w:rsidTr="00BB3CE3">
        <w:tc>
          <w:tcPr>
            <w:tcW w:w="8222" w:type="dxa"/>
          </w:tcPr>
          <w:p w14:paraId="34B22995" w14:textId="77777777" w:rsidR="00F23C28" w:rsidRPr="003070CD" w:rsidRDefault="00F23C28" w:rsidP="00BB3CE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2CC77863" w:rsidR="00F23C28" w:rsidRDefault="00F23C28" w:rsidP="00BB3CE3">
            <w:pPr>
              <w:pStyle w:val="Legenda"/>
              <w:keepNext/>
              <w:jc w:val="right"/>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Equação \* ARABIC \s 1 </w:instrText>
            </w:r>
            <w:r>
              <w:fldChar w:fldCharType="separate"/>
            </w:r>
            <w:r>
              <w:rPr>
                <w:noProof/>
              </w:rPr>
              <w:t>22</w:t>
            </w:r>
            <w:r>
              <w:rPr>
                <w:noProof/>
              </w:rPr>
              <w:fldChar w:fldCharType="end"/>
            </w:r>
          </w:p>
          <w:p w14:paraId="2D2518E8" w14:textId="77777777" w:rsidR="00F23C28" w:rsidRDefault="00F23C28" w:rsidP="00BB3CE3">
            <w:pPr>
              <w:jc w:val="right"/>
            </w:pPr>
          </w:p>
        </w:tc>
      </w:tr>
      <w:tr w:rsidR="00F23C28" w14:paraId="61D70D72" w14:textId="77777777" w:rsidTr="00BB3CE3">
        <w:tc>
          <w:tcPr>
            <w:tcW w:w="8222" w:type="dxa"/>
          </w:tcPr>
          <w:p w14:paraId="4902FC6F" w14:textId="77777777" w:rsidR="00F23C28" w:rsidRDefault="00F23C28" w:rsidP="00BB3CE3">
            <w:pPr>
              <w:rPr>
                <w:rFonts w:eastAsia="Times New Roman" w:cs="Times New Roman"/>
              </w:rPr>
            </w:pPr>
          </w:p>
        </w:tc>
        <w:tc>
          <w:tcPr>
            <w:tcW w:w="839" w:type="dxa"/>
            <w:vAlign w:val="center"/>
          </w:tcPr>
          <w:p w14:paraId="129B1090" w14:textId="77777777" w:rsidR="00F23C28" w:rsidRDefault="00F23C28" w:rsidP="00BB3CE3">
            <w:pPr>
              <w:pStyle w:val="Legenda"/>
              <w:keepNext/>
              <w:jc w:val="right"/>
            </w:pPr>
          </w:p>
        </w:tc>
      </w:tr>
      <w:tr w:rsidR="00F23C28" w14:paraId="470CE7B1" w14:textId="77777777" w:rsidTr="00BB3CE3">
        <w:tc>
          <w:tcPr>
            <w:tcW w:w="8222" w:type="dxa"/>
          </w:tcPr>
          <w:p w14:paraId="122BC3E8" w14:textId="77777777" w:rsidR="00F23C28" w:rsidRPr="003070CD" w:rsidRDefault="00F23C28" w:rsidP="00BB3CE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3819AB28" w:rsidR="00F23C28" w:rsidRDefault="00F23C28" w:rsidP="00BB3CE3">
            <w:pPr>
              <w:pStyle w:val="Legenda"/>
              <w:keepNext/>
              <w:jc w:val="right"/>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Equação \* ARABIC \s 1 </w:instrText>
            </w:r>
            <w:r>
              <w:fldChar w:fldCharType="separate"/>
            </w:r>
            <w:r>
              <w:rPr>
                <w:noProof/>
              </w:rPr>
              <w:t>23</w:t>
            </w:r>
            <w:r>
              <w:rPr>
                <w:noProof/>
              </w:rPr>
              <w:fldChar w:fldCharType="end"/>
            </w:r>
          </w:p>
          <w:p w14:paraId="16514691" w14:textId="77777777" w:rsidR="00F23C28" w:rsidRDefault="00F23C28" w:rsidP="00BB3CE3">
            <w:pPr>
              <w:jc w:val="right"/>
            </w:pPr>
          </w:p>
        </w:tc>
      </w:tr>
    </w:tbl>
    <w:p w14:paraId="552141EC" w14:textId="77777777" w:rsidR="00F23C28" w:rsidRDefault="00F23C28" w:rsidP="00F23C28">
      <w:pPr>
        <w:pStyle w:val="NormalcomRecuo"/>
      </w:pPr>
    </w:p>
    <w:p w14:paraId="77EAE5A7" w14:textId="77777777" w:rsidR="00F23C28" w:rsidRDefault="00F23C28" w:rsidP="00F23C28">
      <w:pPr>
        <w:pStyle w:val="NormalcomRecuo"/>
        <w:rPr>
          <w:rFonts w:eastAsiaTheme="minorEastAsia"/>
        </w:rPr>
      </w:pPr>
      <w:r>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2CFC6872" w14:textId="77777777" w:rsidTr="00BB3CE3">
        <w:tc>
          <w:tcPr>
            <w:tcW w:w="8222" w:type="dxa"/>
          </w:tcPr>
          <w:p w14:paraId="09793F97" w14:textId="77777777" w:rsidR="00F23C28" w:rsidRDefault="00F23C28" w:rsidP="00BB3CE3">
            <w:pPr>
              <w:rPr>
                <w:rFonts w:eastAsia="Times New Roman" w:cs="Times New Roman"/>
              </w:rPr>
            </w:pPr>
          </w:p>
        </w:tc>
        <w:tc>
          <w:tcPr>
            <w:tcW w:w="839" w:type="dxa"/>
            <w:vAlign w:val="center"/>
          </w:tcPr>
          <w:p w14:paraId="0B894A84" w14:textId="77777777" w:rsidR="00F23C28" w:rsidRDefault="00F23C28" w:rsidP="00BB3CE3">
            <w:pPr>
              <w:pStyle w:val="Legenda"/>
              <w:keepNext/>
              <w:jc w:val="right"/>
            </w:pPr>
          </w:p>
        </w:tc>
      </w:tr>
      <w:tr w:rsidR="00F23C28" w14:paraId="670F82BE" w14:textId="77777777" w:rsidTr="00BB3CE3">
        <w:tc>
          <w:tcPr>
            <w:tcW w:w="8222" w:type="dxa"/>
          </w:tcPr>
          <w:p w14:paraId="6A3FA39F" w14:textId="77777777" w:rsidR="00F23C28" w:rsidRPr="003070CD" w:rsidRDefault="00F23C28" w:rsidP="00BB3CE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tc>
          <w:tcPr>
            <w:tcW w:w="839" w:type="dxa"/>
            <w:vAlign w:val="center"/>
          </w:tcPr>
          <w:p w14:paraId="2674EC2C" w14:textId="7BD66A1B" w:rsidR="00F23C28" w:rsidRDefault="00F23C28" w:rsidP="00BB3CE3">
            <w:pPr>
              <w:pStyle w:val="Legenda"/>
              <w:keepNext/>
              <w:jc w:val="right"/>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Equação \* ARABIC \s 1 </w:instrText>
            </w:r>
            <w:r>
              <w:fldChar w:fldCharType="separate"/>
            </w:r>
            <w:r>
              <w:rPr>
                <w:noProof/>
              </w:rPr>
              <w:t>24</w:t>
            </w:r>
            <w:r>
              <w:rPr>
                <w:noProof/>
              </w:rPr>
              <w:fldChar w:fldCharType="end"/>
            </w:r>
          </w:p>
          <w:p w14:paraId="6E950C8D" w14:textId="77777777" w:rsidR="00F23C28" w:rsidRDefault="00F23C28" w:rsidP="00BB3CE3">
            <w:pPr>
              <w:jc w:val="right"/>
            </w:pPr>
          </w:p>
        </w:tc>
      </w:tr>
    </w:tbl>
    <w:p w14:paraId="5917A73C" w14:textId="77777777" w:rsidR="00F23C28" w:rsidRDefault="00F23C28" w:rsidP="00F23C28">
      <w:pPr>
        <w:pStyle w:val="NormalcomRecuo"/>
      </w:pPr>
    </w:p>
    <w:p w14:paraId="7B779E6E" w14:textId="77777777" w:rsidR="00F23C28" w:rsidRDefault="00F23C28" w:rsidP="00F23C28">
      <w:pPr>
        <w:pStyle w:val="NormalcomRecuo"/>
        <w:rPr>
          <w:rFonts w:eastAsiaTheme="minorEastAsia"/>
        </w:rPr>
      </w:pPr>
      <w:r>
        <w:t xml:space="preserve">Onde </w:t>
      </w:r>
      <m:oMath>
        <m:r>
          <w:rPr>
            <w:rFonts w:ascii="Cambria Math" w:hAnsi="Cambria Math"/>
          </w:rPr>
          <m:t>α</m:t>
        </m:r>
      </m:oMath>
      <w:r>
        <w:rPr>
          <w:rFonts w:eastAsiaTheme="minorEastAsia"/>
        </w:rPr>
        <w:t xml:space="preserve"> é o valor do ângulo da curva não suave em radianos.</w:t>
      </w:r>
    </w:p>
    <w:p w14:paraId="3705E8E8" w14:textId="77777777" w:rsidR="00F23C28" w:rsidRDefault="00F23C28" w:rsidP="00F23C28">
      <w:pPr>
        <w:pStyle w:val="NormalcomRecuo"/>
        <w:rPr>
          <w:rFonts w:eastAsiaTheme="minorEastAsia"/>
        </w:rPr>
      </w:pPr>
    </w:p>
    <w:p w14:paraId="26B7CC7A" w14:textId="77777777" w:rsidR="00F23C28" w:rsidRPr="00F23C28" w:rsidRDefault="00F23C28" w:rsidP="00F23C28"/>
    <w:p w14:paraId="6E21B813" w14:textId="6269FB54" w:rsidR="00FF430B" w:rsidRDefault="00FF430B" w:rsidP="00FF430B">
      <w:pPr>
        <w:pStyle w:val="Ttulo1"/>
      </w:pPr>
      <w:bookmarkStart w:id="21" w:name="_Toc48465925"/>
      <w:r>
        <w:lastRenderedPageBreak/>
        <w:t xml:space="preserve">O </w:t>
      </w:r>
      <w:r w:rsidR="007D7FF5">
        <w:t>MÉTODO DOS ELEMENTOS DE CONTORNO</w:t>
      </w:r>
      <w:bookmarkEnd w:id="21"/>
    </w:p>
    <w:p w14:paraId="6D4F0217" w14:textId="77777777" w:rsidR="00FF430B" w:rsidRDefault="00FF430B" w:rsidP="00FF430B">
      <w:pPr>
        <w:pStyle w:val="Ttulo2"/>
      </w:pPr>
      <w:bookmarkStart w:id="22" w:name="_Toc48465926"/>
      <w:r>
        <w:t>INTRODUÇÃO</w:t>
      </w:r>
      <w:bookmarkEnd w:id="22"/>
    </w:p>
    <w:p w14:paraId="2320D9C6" w14:textId="63FB65A2" w:rsidR="00CE79EF" w:rsidRDefault="00661B76" w:rsidP="0024657B">
      <w:pPr>
        <w:pStyle w:val="NormalcomRecuo"/>
      </w:pPr>
      <w:r>
        <w:t>O Método dos Elementos de Contorno (MEC) é um método numérico, que se baseia em procedimentos de discretização de valores de contorno do domínio</w:t>
      </w:r>
      <w:r w:rsidR="00F56C60">
        <w:t>, assim, o                                                                       MEC pode ser classificado dentro do grupo de métodos numéricos que forma a classe das denominadas técnicas de contorno</w:t>
      </w:r>
      <w:r>
        <w:t>. Esse método abrange pro</w:t>
      </w:r>
      <w:r w:rsidR="00B6390E">
        <w:t>cedimentos obedientes à equação diferencial representativa do fenômeno físico, com suas condições prescritas no contorno do domínio analisado.</w:t>
      </w:r>
    </w:p>
    <w:p w14:paraId="3D6638CA" w14:textId="21980146" w:rsidR="00B6390E" w:rsidRDefault="00B6390E" w:rsidP="00B6390E">
      <w:pPr>
        <w:pStyle w:val="Legenda"/>
      </w:pPr>
      <w:bookmarkStart w:id="23" w:name="_Toc48465911"/>
      <w:r>
        <w:t xml:space="preserve">Figura </w:t>
      </w:r>
      <w:r w:rsidR="00AA6C57">
        <w:fldChar w:fldCharType="begin"/>
      </w:r>
      <w:r w:rsidR="00AA6C57">
        <w:instrText xml:space="preserve"> SEQ Figura \* ARABIC </w:instrText>
      </w:r>
      <w:r w:rsidR="00AA6C57">
        <w:fldChar w:fldCharType="separate"/>
      </w:r>
      <w:r w:rsidR="001E2E49">
        <w:rPr>
          <w:noProof/>
        </w:rPr>
        <w:t>1</w:t>
      </w:r>
      <w:r w:rsidR="00AA6C57">
        <w:rPr>
          <w:noProof/>
        </w:rPr>
        <w:fldChar w:fldCharType="end"/>
      </w:r>
      <w:r>
        <w:t xml:space="preserve"> – Figura demonstrando domínio do elemento analisado.</w:t>
      </w:r>
      <w:bookmarkEnd w:id="23"/>
    </w:p>
    <w:p w14:paraId="29739057" w14:textId="0D84A315" w:rsidR="00B6390E" w:rsidRDefault="00B6390E" w:rsidP="00405D8F"/>
    <w:p w14:paraId="34711F3E" w14:textId="51C4565E" w:rsidR="00B6390E" w:rsidRDefault="00CC374A" w:rsidP="0024657B">
      <w:pPr>
        <w:pStyle w:val="NormalcomRecuo"/>
      </w:pPr>
      <w:r>
        <w:t>Assim, o MEC apresenta uma formulação integral, que, utilizando o Teorema da Divergência e manipulações matemáticas, é capaz de representar o problema em função das variáveis de contorno do problema físico. Dessa forma, o MEC transforma a integral de forma forte em integrais de forma inversa no contorno do domínio.</w:t>
      </w:r>
    </w:p>
    <w:p w14:paraId="6D5334C1" w14:textId="0771EC31" w:rsidR="00CC374A" w:rsidRDefault="00CC374A" w:rsidP="00CC374A">
      <w:pPr>
        <w:pStyle w:val="Ttulo2"/>
      </w:pPr>
      <w:bookmarkStart w:id="24" w:name="_Toc48465927"/>
      <w:r>
        <w:t>EQUACIONAMENTO DO MÉTODO</w:t>
      </w:r>
      <w:bookmarkEnd w:id="24"/>
    </w:p>
    <w:p w14:paraId="6341A435" w14:textId="1E4FEE35" w:rsidR="00DA543D" w:rsidRPr="00DA543D" w:rsidRDefault="00DA543D" w:rsidP="00DA543D">
      <w:r w:rsidRPr="00DA543D">
        <w:rPr>
          <w:color w:val="FF0000"/>
        </w:rPr>
        <w:t xml:space="preserve">Você está resolvendo problemas de Helmholtz. Apresentar o MEC para Laplace, do jeito que está, não é cabível. Dê um jeito, inspirado nos trabalhos que você </w:t>
      </w:r>
      <w:r w:rsidRPr="00DB7615">
        <w:rPr>
          <w:color w:val="FF0000"/>
        </w:rPr>
        <w:t xml:space="preserve">tem, de apresentar a parte referente ao laplaciano e depois tratar o termo reativo. </w:t>
      </w:r>
    </w:p>
    <w:p w14:paraId="122444CE" w14:textId="66822756" w:rsidR="003070CD" w:rsidRDefault="003070CD" w:rsidP="0024657B">
      <w:pPr>
        <w:pStyle w:val="NormalcomRecuo"/>
      </w:pPr>
      <w:r>
        <w:t>Estes problemas físicos estacionários e simples, que estão inseridos no grupo de Equações de Campo Escalar são representados pela Equação de Laplace, definida por:</w:t>
      </w:r>
    </w:p>
    <w:p w14:paraId="2A2BF8F1" w14:textId="7684793F" w:rsidR="003070CD" w:rsidRPr="00721AEA" w:rsidRDefault="003070CD" w:rsidP="003070C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70CD" w14:paraId="30D3B963" w14:textId="77777777" w:rsidTr="00B86F16">
        <w:tc>
          <w:tcPr>
            <w:tcW w:w="4530" w:type="dxa"/>
          </w:tcPr>
          <w:p w14:paraId="1A9D38B7" w14:textId="4FF9653A" w:rsidR="003070CD" w:rsidRPr="003070CD" w:rsidRDefault="003070CD" w:rsidP="003070CD">
            <m:oMathPara>
              <m:oMathParaPr>
                <m:jc m:val="left"/>
              </m:oMathParaPr>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=0</m:t>
                </m:r>
              </m:oMath>
            </m:oMathPara>
          </w:p>
        </w:tc>
        <w:tc>
          <w:tcPr>
            <w:tcW w:w="4531" w:type="dxa"/>
            <w:vAlign w:val="center"/>
          </w:tcPr>
          <w:p w14:paraId="660D3D71" w14:textId="5571E035" w:rsidR="00B86F16" w:rsidRDefault="00AA6C57" w:rsidP="00B86F16">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286B4C">
              <w:t>.</w:t>
            </w:r>
            <w:r>
              <w:fldChar w:fldCharType="begin"/>
            </w:r>
            <w:r>
              <w:instrText xml:space="preserve"> SEQ Equação \* ARABIC \s 1 </w:instrText>
            </w:r>
            <w:r>
              <w:fldChar w:fldCharType="separate"/>
            </w:r>
            <w:r w:rsidR="001E2E49">
              <w:rPr>
                <w:noProof/>
              </w:rPr>
              <w:t>1</w:t>
            </w:r>
            <w:r>
              <w:rPr>
                <w:noProof/>
              </w:rPr>
              <w:fldChar w:fldCharType="end"/>
            </w:r>
          </w:p>
          <w:p w14:paraId="1C959076" w14:textId="7C037141" w:rsidR="003070CD" w:rsidRDefault="003070CD" w:rsidP="00B86F16">
            <w:pPr>
              <w:jc w:val="right"/>
            </w:pPr>
          </w:p>
        </w:tc>
      </w:tr>
    </w:tbl>
    <w:p w14:paraId="6F22AB67" w14:textId="057CAD99" w:rsidR="003070CD" w:rsidRDefault="003070CD" w:rsidP="003070CD"/>
    <w:p w14:paraId="08BDD676" w14:textId="709AB5F6" w:rsidR="00721AEA" w:rsidRDefault="003070CD" w:rsidP="0024657B">
      <w:pPr>
        <w:pStyle w:val="NormalcomRecuo"/>
      </w:pPr>
      <w:r>
        <w:t>Essa equação, por conveniência, pode ser escrita da forma de notação indicial</w:t>
      </w:r>
      <w:r w:rsidR="00721AEA">
        <w:t>:</w:t>
      </w:r>
    </w:p>
    <w:p w14:paraId="7DE7E3D3" w14:textId="77777777" w:rsidR="00F56C60" w:rsidRPr="00721AEA" w:rsidRDefault="00F56C60" w:rsidP="00F56C6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56C60" w14:paraId="7BFF3E29" w14:textId="77777777" w:rsidTr="00E51BAD">
        <w:tc>
          <w:tcPr>
            <w:tcW w:w="4530" w:type="dxa"/>
          </w:tcPr>
          <w:p w14:paraId="441C055F" w14:textId="2737C191" w:rsidR="00F56C60" w:rsidRPr="003070CD" w:rsidRDefault="00AA6C57" w:rsidP="00E51BA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=0</m:t>
                </m:r>
              </m:oMath>
            </m:oMathPara>
          </w:p>
        </w:tc>
        <w:bookmarkStart w:id="25" w:name="_Ref42117921"/>
        <w:tc>
          <w:tcPr>
            <w:tcW w:w="4531" w:type="dxa"/>
            <w:vAlign w:val="center"/>
          </w:tcPr>
          <w:p w14:paraId="0206E0C3" w14:textId="298D0895" w:rsidR="00F56C60" w:rsidRDefault="00F56C60" w:rsidP="00E51BAD">
            <w:pPr>
              <w:pStyle w:val="Legenda"/>
              <w:keepNext/>
              <w:jc w:val="right"/>
            </w:pPr>
            <w:r>
              <w:fldChar w:fldCharType="begin"/>
            </w:r>
            <w:r>
              <w:instrText xml:space="preserve"> STYLEREF 1 \s </w:instrText>
            </w:r>
            <w:r>
              <w:fldChar w:fldCharType="separate"/>
            </w:r>
            <w:r w:rsidR="001E2E49">
              <w:rPr>
                <w:noProof/>
              </w:rPr>
              <w:t>3</w:t>
            </w:r>
            <w:r>
              <w:fldChar w:fldCharType="end"/>
            </w:r>
            <w:r>
              <w:t>.</w:t>
            </w:r>
            <w:r w:rsidR="00AA6C57">
              <w:fldChar w:fldCharType="begin"/>
            </w:r>
            <w:r w:rsidR="00AA6C57">
              <w:instrText xml:space="preserve"> SEQ Equação \* ARABIC \s 1 </w:instrText>
            </w:r>
            <w:r w:rsidR="00AA6C57">
              <w:fldChar w:fldCharType="separate"/>
            </w:r>
            <w:r w:rsidR="001E2E49">
              <w:rPr>
                <w:noProof/>
              </w:rPr>
              <w:t>2</w:t>
            </w:r>
            <w:r w:rsidR="00AA6C57">
              <w:rPr>
                <w:noProof/>
              </w:rPr>
              <w:fldChar w:fldCharType="end"/>
            </w:r>
            <w:bookmarkEnd w:id="25"/>
          </w:p>
          <w:p w14:paraId="5CE944BF" w14:textId="77777777" w:rsidR="00F56C60" w:rsidRDefault="00F56C60" w:rsidP="00E51BAD">
            <w:pPr>
              <w:jc w:val="right"/>
            </w:pPr>
          </w:p>
        </w:tc>
      </w:tr>
    </w:tbl>
    <w:p w14:paraId="50E926B0" w14:textId="6F0A6CE9" w:rsidR="00286B4C" w:rsidRDefault="00286B4C" w:rsidP="00286B4C"/>
    <w:p w14:paraId="7E011CF4" w14:textId="495331AB" w:rsidR="00F56C60" w:rsidRDefault="00F56C60" w:rsidP="00F56C60">
      <w:pPr>
        <w:pStyle w:val="NormalcomRecuo"/>
      </w:pPr>
      <w:r>
        <w:t xml:space="preserve">Para a aplicação do MEC sobre a Equação de Laplace se faz necessário trabalhar a equação </w:t>
      </w:r>
      <w:r>
        <w:fldChar w:fldCharType="begin"/>
      </w:r>
      <w:r>
        <w:instrText xml:space="preserve"> REF _Ref42117921 \h </w:instrText>
      </w:r>
      <w:r>
        <w:fldChar w:fldCharType="separate"/>
      </w:r>
      <w:r w:rsidR="001E2E49">
        <w:rPr>
          <w:noProof/>
        </w:rPr>
        <w:t>3</w:t>
      </w:r>
      <w:r w:rsidR="001E2E49">
        <w:t>.</w:t>
      </w:r>
      <w:r w:rsidR="001E2E49">
        <w:rPr>
          <w:noProof/>
        </w:rPr>
        <w:t>2</w:t>
      </w:r>
      <w:r>
        <w:fldChar w:fldCharType="end"/>
      </w:r>
      <w:r w:rsidR="00E827D4">
        <w:t xml:space="preserve"> em sua forma forte, utilizando as funções de ponderação. Assim, a equação </w:t>
      </w:r>
      <w:r w:rsidR="00E827D4">
        <w:fldChar w:fldCharType="begin"/>
      </w:r>
      <w:r w:rsidR="00E827D4">
        <w:instrText xml:space="preserve"> REF _Ref42117921 \h </w:instrText>
      </w:r>
      <w:r w:rsidR="00E827D4">
        <w:fldChar w:fldCharType="separate"/>
      </w:r>
      <w:r w:rsidR="001E2E49">
        <w:rPr>
          <w:noProof/>
        </w:rPr>
        <w:t>3</w:t>
      </w:r>
      <w:r w:rsidR="001E2E49">
        <w:t>.</w:t>
      </w:r>
      <w:r w:rsidR="001E2E49">
        <w:rPr>
          <w:noProof/>
        </w:rPr>
        <w:t>2</w:t>
      </w:r>
      <w:r w:rsidR="00E827D4">
        <w:fldChar w:fldCharType="end"/>
      </w:r>
      <w:r w:rsidR="00E827D4">
        <w:t xml:space="preserve"> é expressa na forma:</w:t>
      </w:r>
    </w:p>
    <w:p w14:paraId="5ECF8637" w14:textId="77777777" w:rsidR="00E827D4" w:rsidRPr="00721AEA" w:rsidRDefault="00E827D4" w:rsidP="00E827D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827D4" w14:paraId="5D9C6F2C" w14:textId="77777777" w:rsidTr="00E51BAD">
        <w:tc>
          <w:tcPr>
            <w:tcW w:w="4530" w:type="dxa"/>
          </w:tcPr>
          <w:p w14:paraId="5A5CC24C" w14:textId="1E11E686" w:rsidR="00E827D4" w:rsidRPr="003070CD" w:rsidRDefault="00AA6C57"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6" w:name="_Ref42118672"/>
        <w:tc>
          <w:tcPr>
            <w:tcW w:w="4531" w:type="dxa"/>
            <w:vAlign w:val="center"/>
          </w:tcPr>
          <w:p w14:paraId="3396C10A" w14:textId="0644E30A" w:rsidR="00E827D4" w:rsidRDefault="00E827D4" w:rsidP="00E51BAD">
            <w:pPr>
              <w:pStyle w:val="Legenda"/>
              <w:keepNext/>
              <w:jc w:val="right"/>
            </w:pPr>
            <w:r>
              <w:fldChar w:fldCharType="begin"/>
            </w:r>
            <w:r>
              <w:instrText xml:space="preserve"> STYLEREF 1 \s </w:instrText>
            </w:r>
            <w:r>
              <w:fldChar w:fldCharType="separate"/>
            </w:r>
            <w:r w:rsidR="001E2E49">
              <w:rPr>
                <w:noProof/>
              </w:rPr>
              <w:t>3</w:t>
            </w:r>
            <w:r>
              <w:fldChar w:fldCharType="end"/>
            </w:r>
            <w:r>
              <w:t>.</w:t>
            </w:r>
            <w:r w:rsidR="00AA6C57">
              <w:fldChar w:fldCharType="begin"/>
            </w:r>
            <w:r w:rsidR="00AA6C57">
              <w:instrText xml:space="preserve"> SEQ Equação \* ARABIC \s 1 </w:instrText>
            </w:r>
            <w:r w:rsidR="00AA6C57">
              <w:fldChar w:fldCharType="separate"/>
            </w:r>
            <w:r w:rsidR="001E2E49">
              <w:rPr>
                <w:noProof/>
              </w:rPr>
              <w:t>3</w:t>
            </w:r>
            <w:r w:rsidR="00AA6C57">
              <w:rPr>
                <w:noProof/>
              </w:rPr>
              <w:fldChar w:fldCharType="end"/>
            </w:r>
            <w:bookmarkEnd w:id="26"/>
          </w:p>
          <w:p w14:paraId="397877E5" w14:textId="77777777" w:rsidR="00E827D4" w:rsidRDefault="00E827D4" w:rsidP="00E51BAD">
            <w:pPr>
              <w:jc w:val="right"/>
            </w:pPr>
          </w:p>
        </w:tc>
      </w:tr>
    </w:tbl>
    <w:p w14:paraId="0CA631C2" w14:textId="6B101EAF" w:rsidR="00E827D4" w:rsidRDefault="00E827D4" w:rsidP="00F56C60">
      <w:pPr>
        <w:pStyle w:val="NormalcomRecuo"/>
      </w:pPr>
    </w:p>
    <w:p w14:paraId="64760819" w14:textId="4FC0068F" w:rsidR="00E827D4" w:rsidRDefault="00E827D4" w:rsidP="00F56C60">
      <w:pPr>
        <w:pStyle w:val="NormalcomRecuo"/>
        <w:rPr>
          <w:rFonts w:cs="Arial"/>
        </w:rPr>
      </w:pPr>
      <w:r>
        <w:t xml:space="preserve">Onde, na equação </w:t>
      </w:r>
      <w:r>
        <w:fldChar w:fldCharType="begin"/>
      </w:r>
      <w:r>
        <w:instrText xml:space="preserve"> REF _Ref42118672 \h </w:instrText>
      </w:r>
      <w:r>
        <w:fldChar w:fldCharType="separate"/>
      </w:r>
      <w:r w:rsidR="001E2E49">
        <w:rPr>
          <w:noProof/>
        </w:rPr>
        <w:t>3</w:t>
      </w:r>
      <w:r w:rsidR="001E2E49">
        <w:t>.</w:t>
      </w:r>
      <w:r w:rsidR="001E2E49">
        <w:rPr>
          <w:noProof/>
        </w:rPr>
        <w:t>3</w:t>
      </w:r>
      <w:r>
        <w:fldChar w:fldCharType="end"/>
      </w:r>
      <w:r>
        <w:t>,</w:t>
      </w:r>
      <w:r w:rsidR="004E4B8F">
        <w:t xml:space="preserve"> </w:t>
      </w:r>
      <m:oMath>
        <m:r>
          <m:rPr>
            <m:sty m:val="p"/>
          </m:rPr>
          <w:rPr>
            <w:rFonts w:ascii="Cambria Math" w:hAnsi="Cambria Math" w:cs="Arial"/>
          </w:rPr>
          <m:t>Ω</m:t>
        </m:r>
      </m:oMath>
      <w:r>
        <w:t xml:space="preserve"> </w:t>
      </w:r>
      <w:r>
        <w:rPr>
          <w:rFonts w:cs="Arial"/>
        </w:rPr>
        <w:t>representa o domínio do problema analisado.</w:t>
      </w:r>
    </w:p>
    <w:p w14:paraId="51678839" w14:textId="212A3F12" w:rsidR="00E827D4" w:rsidRDefault="00E827D4" w:rsidP="00E827D4">
      <w:pPr>
        <w:pStyle w:val="NormalcomRecuo"/>
        <w:rPr>
          <w:rFonts w:eastAsiaTheme="minorEastAsia"/>
        </w:rPr>
      </w:pPr>
      <w:r>
        <w:t xml:space="preserve">A definição da função de ponderação, aqui definida como </w:t>
      </w:r>
      <m:oMath>
        <m:sSup>
          <m:sSupPr>
            <m:ctrlPr>
              <w:rPr>
                <w:rFonts w:ascii="Cambria Math" w:hAnsi="Cambria Math"/>
                <w:i/>
              </w:rPr>
            </m:ctrlPr>
          </m:sSupPr>
          <m:e>
            <m:r>
              <w:rPr>
                <w:rFonts w:ascii="Cambria Math" w:hAnsi="Cambria Math"/>
              </w:rPr>
              <m:t>u</m:t>
            </m:r>
          </m:e>
          <m:sup>
            <m:r>
              <m:rPr>
                <m:sty m:val="p"/>
              </m:rPr>
              <w:rPr>
                <w:rFonts w:ascii="Cambria Math" w:hAnsi="Cambria Math"/>
              </w:rPr>
              <m:t>*</m:t>
            </m:r>
          </m:sup>
        </m:sSup>
        <m:d>
          <m:dPr>
            <m:ctrlPr>
              <w:rPr>
                <w:rFonts w:ascii="Cambria Math" w:hAnsi="Cambria Math"/>
              </w:rPr>
            </m:ctrlPr>
          </m:dPr>
          <m:e>
            <m:r>
              <w:rPr>
                <w:rFonts w:ascii="Cambria Math" w:hAnsi="Cambria Math"/>
              </w:rPr>
              <m:t>ξ;X</m:t>
            </m:r>
            <m:ctrlPr>
              <w:rPr>
                <w:rFonts w:ascii="Cambria Math" w:hAnsi="Cambria Math"/>
                <w:i/>
              </w:rPr>
            </m:ctrlPr>
          </m:e>
        </m:d>
      </m:oMath>
      <w:r>
        <w:rPr>
          <w:rFonts w:eastAsiaTheme="minorEastAsia"/>
        </w:rPr>
        <w:t>, corresponde à solução do problema de campo escalar esta</w:t>
      </w:r>
      <w:r w:rsidRPr="00E827D4">
        <w:rPr>
          <w:rFonts w:eastAsiaTheme="minorEastAsia"/>
        </w:rPr>
        <w:t>cionário, governado pela equação de Poisson.</w:t>
      </w:r>
      <w:r>
        <w:rPr>
          <w:rFonts w:eastAsiaTheme="minorEastAsia"/>
        </w:rPr>
        <w:t xml:space="preserve"> </w:t>
      </w:r>
      <w:r w:rsidRPr="00E827D4">
        <w:rPr>
          <w:rFonts w:eastAsiaTheme="minorEastAsia"/>
        </w:rPr>
        <w:t xml:space="preserve">Assim, a função </w:t>
      </w:r>
      <m:oMath>
        <m:sSup>
          <m:sSupPr>
            <m:ctrlPr>
              <w:rPr>
                <w:rFonts w:ascii="Cambria Math" w:hAnsi="Cambria Math"/>
                <w:i/>
              </w:rPr>
            </m:ctrlPr>
          </m:sSupPr>
          <m:e>
            <m:r>
              <w:rPr>
                <w:rFonts w:ascii="Cambria Math" w:hAnsi="Cambria Math"/>
              </w:rPr>
              <m:t>u</m:t>
            </m:r>
          </m:e>
          <m:sup>
            <m:r>
              <m:rPr>
                <m:sty m:val="p"/>
              </m:rPr>
              <w:rPr>
                <w:rFonts w:ascii="Cambria Math" w:hAnsi="Cambria Math"/>
              </w:rPr>
              <m:t>*</m:t>
            </m:r>
          </m:sup>
        </m:sSup>
        <m:d>
          <m:dPr>
            <m:ctrlPr>
              <w:rPr>
                <w:rFonts w:ascii="Cambria Math" w:hAnsi="Cambria Math"/>
              </w:rPr>
            </m:ctrlPr>
          </m:dPr>
          <m:e>
            <m:r>
              <w:rPr>
                <w:rFonts w:ascii="Cambria Math" w:hAnsi="Cambria Math"/>
              </w:rPr>
              <m:t>ξ;X</m:t>
            </m:r>
            <m:ctrlPr>
              <w:rPr>
                <w:rFonts w:ascii="Cambria Math" w:hAnsi="Cambria Math"/>
                <w:i/>
              </w:rPr>
            </m:ctrlPr>
          </m:e>
        </m:d>
      </m:oMath>
      <w:r>
        <w:rPr>
          <w:rFonts w:eastAsiaTheme="minorEastAsia"/>
        </w:rPr>
        <w:t xml:space="preserve">, </w:t>
      </w:r>
      <w:r w:rsidRPr="00E827D4">
        <w:rPr>
          <w:rFonts w:eastAsiaTheme="minorEastAsia"/>
        </w:rPr>
        <w:t>conhecida como solução fundamental, é a solução</w:t>
      </w:r>
      <w:r>
        <w:rPr>
          <w:rFonts w:eastAsiaTheme="minorEastAsia"/>
        </w:rPr>
        <w:t xml:space="preserve"> </w:t>
      </w:r>
      <w:r w:rsidRPr="00E827D4">
        <w:rPr>
          <w:rFonts w:eastAsiaTheme="minorEastAsia"/>
        </w:rPr>
        <w:t>em um domínio infinito da equação</w:t>
      </w:r>
      <w:r>
        <w:rPr>
          <w:rFonts w:eastAsiaTheme="minorEastAsia"/>
        </w:rPr>
        <w:t xml:space="preserve"> </w:t>
      </w:r>
      <w:r>
        <w:rPr>
          <w:rFonts w:eastAsiaTheme="minorEastAsia"/>
        </w:rPr>
        <w:fldChar w:fldCharType="begin"/>
      </w:r>
      <w:r>
        <w:rPr>
          <w:rFonts w:eastAsiaTheme="minorEastAsia"/>
        </w:rPr>
        <w:instrText xml:space="preserve"> REF _Ref42118672 \h </w:instrText>
      </w:r>
      <w:r>
        <w:rPr>
          <w:rFonts w:eastAsiaTheme="minorEastAsia"/>
        </w:rPr>
      </w:r>
      <w:r>
        <w:rPr>
          <w:rFonts w:eastAsiaTheme="minorEastAsia"/>
        </w:rPr>
        <w:fldChar w:fldCharType="separate"/>
      </w:r>
      <w:r w:rsidR="001E2E49">
        <w:rPr>
          <w:noProof/>
        </w:rPr>
        <w:t>3</w:t>
      </w:r>
      <w:r w:rsidR="001E2E49">
        <w:t>.</w:t>
      </w:r>
      <w:r w:rsidR="001E2E49">
        <w:rPr>
          <w:noProof/>
        </w:rPr>
        <w:t>3</w:t>
      </w:r>
      <w:r>
        <w:rPr>
          <w:rFonts w:eastAsiaTheme="minorEastAsia"/>
        </w:rPr>
        <w:fldChar w:fldCharType="end"/>
      </w:r>
      <w:r w:rsidRPr="00E827D4">
        <w:rPr>
          <w:rFonts w:eastAsiaTheme="minorEastAsia"/>
        </w:rPr>
        <w:t xml:space="preserve"> </w:t>
      </w:r>
      <w:r w:rsidR="0089161E">
        <w:rPr>
          <w:rFonts w:eastAsiaTheme="minorEastAsia"/>
        </w:rPr>
        <w:t xml:space="preserve">que, </w:t>
      </w:r>
      <w:r w:rsidRPr="00E827D4">
        <w:rPr>
          <w:rFonts w:eastAsiaTheme="minorEastAsia"/>
        </w:rPr>
        <w:t>conforme</w:t>
      </w:r>
      <w:r>
        <w:rPr>
          <w:rFonts w:eastAsiaTheme="minorEastAsia"/>
        </w:rPr>
        <w:t xml:space="preserve"> </w:t>
      </w:r>
      <w:sdt>
        <w:sdtPr>
          <w:rPr>
            <w:rFonts w:eastAsiaTheme="minorEastAsia"/>
          </w:rPr>
          <w:id w:val="204532384"/>
          <w:citation/>
        </w:sdtPr>
        <w:sdtContent>
          <w:r>
            <w:rPr>
              <w:rFonts w:eastAsiaTheme="minorEastAsia"/>
            </w:rPr>
            <w:fldChar w:fldCharType="begin"/>
          </w:r>
          <w:r w:rsidR="000A7BBE">
            <w:rPr>
              <w:rFonts w:eastAsiaTheme="minorEastAsia"/>
            </w:rPr>
            <w:instrText xml:space="preserve">CITATION Bre78 \l 1046 </w:instrText>
          </w:r>
          <w:r>
            <w:rPr>
              <w:rFonts w:eastAsiaTheme="minorEastAsia"/>
            </w:rPr>
            <w:fldChar w:fldCharType="separate"/>
          </w:r>
          <w:r w:rsidR="001E2E49" w:rsidRPr="001E2E49">
            <w:rPr>
              <w:rFonts w:eastAsiaTheme="minorEastAsia"/>
              <w:noProof/>
            </w:rPr>
            <w:t>(Brebbia C. A., The Boundary Element method for Engineers., 1978)</w:t>
          </w:r>
          <w:r>
            <w:rPr>
              <w:rFonts w:eastAsiaTheme="minorEastAsia"/>
            </w:rPr>
            <w:fldChar w:fldCharType="end"/>
          </w:r>
        </w:sdtContent>
      </w:sdt>
      <w:r w:rsidR="0089161E">
        <w:rPr>
          <w:rFonts w:eastAsiaTheme="minorEastAsia"/>
        </w:rPr>
        <w:t xml:space="preserve">, se </w:t>
      </w:r>
      <w:r w:rsidR="0089161E" w:rsidRPr="00E827D4">
        <w:rPr>
          <w:rFonts w:eastAsiaTheme="minorEastAsia"/>
        </w:rPr>
        <w:t>apresenta</w:t>
      </w:r>
      <w:r w:rsidR="0089161E">
        <w:rPr>
          <w:rFonts w:eastAsiaTheme="minorEastAsia"/>
        </w:rPr>
        <w:t xml:space="preserve"> na equação </w:t>
      </w:r>
      <w:r w:rsidR="0089161E">
        <w:rPr>
          <w:rFonts w:eastAsiaTheme="minorEastAsia"/>
        </w:rPr>
        <w:fldChar w:fldCharType="begin"/>
      </w:r>
      <w:r w:rsidR="0089161E">
        <w:rPr>
          <w:rFonts w:eastAsiaTheme="minorEastAsia"/>
        </w:rPr>
        <w:instrText xml:space="preserve"> REF _Ref42119775 \h </w:instrText>
      </w:r>
      <w:r w:rsidR="0089161E">
        <w:rPr>
          <w:rFonts w:eastAsiaTheme="minorEastAsia"/>
        </w:rPr>
      </w:r>
      <w:r w:rsidR="0089161E">
        <w:rPr>
          <w:rFonts w:eastAsiaTheme="minorEastAsia"/>
        </w:rPr>
        <w:fldChar w:fldCharType="separate"/>
      </w:r>
      <w:r w:rsidR="001E2E49">
        <w:rPr>
          <w:noProof/>
        </w:rPr>
        <w:t>3</w:t>
      </w:r>
      <w:r w:rsidR="001E2E49">
        <w:t>.</w:t>
      </w:r>
      <w:r w:rsidR="001E2E49">
        <w:rPr>
          <w:noProof/>
        </w:rPr>
        <w:t>4</w:t>
      </w:r>
      <w:r w:rsidR="0089161E">
        <w:rPr>
          <w:rFonts w:eastAsiaTheme="minorEastAsia"/>
        </w:rPr>
        <w:fldChar w:fldCharType="end"/>
      </w:r>
      <w:r w:rsidR="0089161E">
        <w:rPr>
          <w:rFonts w:eastAsiaTheme="minorEastAsia"/>
        </w:rPr>
        <w:t xml:space="preserve"> abaixo</w:t>
      </w:r>
      <w:r>
        <w:rPr>
          <w:rFonts w:eastAsiaTheme="minorEastAsia"/>
        </w:rPr>
        <w:t>:</w:t>
      </w:r>
    </w:p>
    <w:p w14:paraId="33F68B36" w14:textId="77777777" w:rsidR="00275D8B" w:rsidRPr="00721AEA" w:rsidRDefault="00275D8B" w:rsidP="00275D8B">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275D8B" w14:paraId="1E45C4D6" w14:textId="77777777" w:rsidTr="00E51BAD">
        <w:tc>
          <w:tcPr>
            <w:tcW w:w="4530" w:type="dxa"/>
          </w:tcPr>
          <w:p w14:paraId="1447643F" w14:textId="13874CFA" w:rsidR="00275D8B" w:rsidRPr="003070CD" w:rsidRDefault="00AA6C57" w:rsidP="00E51BAD">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7" w:name="_Ref42119775"/>
        <w:tc>
          <w:tcPr>
            <w:tcW w:w="4531" w:type="dxa"/>
            <w:vAlign w:val="center"/>
          </w:tcPr>
          <w:p w14:paraId="11DD7F42" w14:textId="30ABFAE2" w:rsidR="00275D8B" w:rsidRDefault="00275D8B" w:rsidP="00E51BAD">
            <w:pPr>
              <w:pStyle w:val="Legenda"/>
              <w:keepNext/>
              <w:jc w:val="right"/>
            </w:pPr>
            <w:r>
              <w:fldChar w:fldCharType="begin"/>
            </w:r>
            <w:r>
              <w:instrText xml:space="preserve"> STYLEREF 1 \s </w:instrText>
            </w:r>
            <w:r>
              <w:fldChar w:fldCharType="separate"/>
            </w:r>
            <w:r w:rsidR="001E2E49">
              <w:rPr>
                <w:noProof/>
              </w:rPr>
              <w:t>3</w:t>
            </w:r>
            <w:r>
              <w:fldChar w:fldCharType="end"/>
            </w:r>
            <w:r>
              <w:t>.</w:t>
            </w:r>
            <w:r w:rsidR="00AA6C57">
              <w:fldChar w:fldCharType="begin"/>
            </w:r>
            <w:r w:rsidR="00AA6C57">
              <w:instrText xml:space="preserve"> SEQ Equação \* ARABIC \s 1 </w:instrText>
            </w:r>
            <w:r w:rsidR="00AA6C57">
              <w:fldChar w:fldCharType="separate"/>
            </w:r>
            <w:r w:rsidR="001E2E49">
              <w:rPr>
                <w:noProof/>
              </w:rPr>
              <w:t>4</w:t>
            </w:r>
            <w:r w:rsidR="00AA6C57">
              <w:rPr>
                <w:noProof/>
              </w:rPr>
              <w:fldChar w:fldCharType="end"/>
            </w:r>
            <w:bookmarkEnd w:id="27"/>
          </w:p>
          <w:p w14:paraId="7967CD8E" w14:textId="77777777" w:rsidR="00275D8B" w:rsidRDefault="00275D8B" w:rsidP="00E51BAD">
            <w:pPr>
              <w:jc w:val="right"/>
            </w:pPr>
          </w:p>
        </w:tc>
      </w:tr>
    </w:tbl>
    <w:p w14:paraId="759D1025" w14:textId="77EE4599" w:rsidR="00275D8B" w:rsidRDefault="00275D8B" w:rsidP="00275D8B">
      <w:pPr>
        <w:pStyle w:val="NormalcomRecuo"/>
      </w:pPr>
    </w:p>
    <w:p w14:paraId="0AF0F26D" w14:textId="053A8507" w:rsidR="00275D8B" w:rsidRDefault="0089161E" w:rsidP="00275D8B">
      <w:pPr>
        <w:pStyle w:val="NormalcomRecuo"/>
      </w:pPr>
      <w:r>
        <w:t>Nesta equação,</w:t>
      </w:r>
      <w:r w:rsidR="00275D8B">
        <w:t xml:space="preserve"> o termo </w:t>
      </w:r>
      <m:oMath>
        <m:r>
          <m:rPr>
            <m:sty m:val="p"/>
          </m:rPr>
          <w:rPr>
            <w:rFonts w:ascii="Cambria Math" w:hAnsi="Cambria Math"/>
          </w:rPr>
          <m:t>Δ</m:t>
        </m:r>
        <m:d>
          <m:dPr>
            <m:ctrlPr>
              <w:rPr>
                <w:rFonts w:ascii="Cambria Math" w:hAnsi="Cambria Math"/>
              </w:rPr>
            </m:ctrlPr>
          </m:dPr>
          <m:e>
            <m:r>
              <w:rPr>
                <w:rFonts w:ascii="Cambria Math" w:hAnsi="Cambria Math"/>
              </w:rPr>
              <m:t>ξ</m:t>
            </m:r>
            <m:r>
              <m:rPr>
                <m:sty m:val="p"/>
              </m:rPr>
              <w:rPr>
                <w:rFonts w:ascii="Cambria Math" w:hAnsi="Cambria Math"/>
              </w:rPr>
              <m:t>; </m:t>
            </m:r>
            <m:r>
              <w:rPr>
                <w:rFonts w:ascii="Cambria Math" w:hAnsi="Cambria Math" w:cs="Cambria Math"/>
              </w:rPr>
              <m:t>X</m:t>
            </m:r>
          </m:e>
        </m:d>
      </m:oMath>
      <w:r w:rsidR="00275D8B">
        <w:rPr>
          <w:rFonts w:eastAsiaTheme="minorEastAsia"/>
        </w:rPr>
        <w:t xml:space="preserve"> é definido como a função Delta de Dirac</w:t>
      </w:r>
      <w:r w:rsidR="00E51BAD">
        <w:rPr>
          <w:rFonts w:eastAsiaTheme="minorEastAsia"/>
        </w:rPr>
        <w:t xml:space="preserve"> </w:t>
      </w:r>
      <w:sdt>
        <w:sdtPr>
          <w:rPr>
            <w:rFonts w:eastAsiaTheme="minorEastAsia"/>
          </w:rPr>
          <w:id w:val="1854136256"/>
          <w:citation/>
        </w:sdtPr>
        <w:sdtContent>
          <w:r w:rsidR="00E51BAD">
            <w:rPr>
              <w:rFonts w:eastAsiaTheme="minorEastAsia"/>
            </w:rPr>
            <w:fldChar w:fldCharType="begin"/>
          </w:r>
          <w:r w:rsidR="00E51BAD">
            <w:rPr>
              <w:rFonts w:eastAsiaTheme="minorEastAsia"/>
            </w:rPr>
            <w:instrText xml:space="preserve"> CITATION Cou74 \l 1046 </w:instrText>
          </w:r>
          <w:r w:rsidR="00E51BAD">
            <w:rPr>
              <w:rFonts w:eastAsiaTheme="minorEastAsia"/>
            </w:rPr>
            <w:fldChar w:fldCharType="separate"/>
          </w:r>
          <w:r w:rsidR="001E2E49" w:rsidRPr="001E2E49">
            <w:rPr>
              <w:rFonts w:eastAsiaTheme="minorEastAsia"/>
              <w:noProof/>
            </w:rPr>
            <w:t>(Courant &amp; John, 1974)</w:t>
          </w:r>
          <w:r w:rsidR="00E51BAD">
            <w:rPr>
              <w:rFonts w:eastAsiaTheme="minorEastAsia"/>
            </w:rPr>
            <w:fldChar w:fldCharType="end"/>
          </w:r>
        </w:sdtContent>
      </w:sdt>
      <w:r w:rsidR="00275D8B">
        <w:rPr>
          <w:rFonts w:eastAsiaTheme="minorEastAsia"/>
        </w:rPr>
        <w:t xml:space="preserve">, que representa uma fonte pontual em </w:t>
      </w:r>
      <m:oMath>
        <m:r>
          <w:rPr>
            <w:rFonts w:ascii="Cambria Math" w:eastAsiaTheme="minorEastAsia" w:hAnsi="Cambria Math"/>
          </w:rPr>
          <m:t xml:space="preserve">X = </m:t>
        </m:r>
        <m:r>
          <w:rPr>
            <w:rFonts w:ascii="Cambria Math" w:eastAsiaTheme="minorEastAsia" w:hAnsi="Cambria Math" w:cs="Arial"/>
          </w:rPr>
          <m:t>ξ</m:t>
        </m:r>
      </m:oMath>
      <w:r w:rsidR="00275D8B">
        <w:rPr>
          <w:rFonts w:eastAsiaTheme="minorEastAsia"/>
        </w:rPr>
        <w:t xml:space="preserve">. </w:t>
      </w:r>
      <w:r>
        <w:rPr>
          <w:rFonts w:eastAsiaTheme="minorEastAsia"/>
        </w:rPr>
        <w:t xml:space="preserve"> Para problemas bidimensionais, </w:t>
      </w:r>
      <w:sdt>
        <w:sdtPr>
          <w:rPr>
            <w:rFonts w:eastAsiaTheme="minorEastAsia"/>
          </w:rPr>
          <w:id w:val="-1595929344"/>
          <w:citation/>
        </w:sdtPr>
        <w:sdtContent>
          <w:r>
            <w:rPr>
              <w:rFonts w:eastAsiaTheme="minorEastAsia"/>
            </w:rPr>
            <w:fldChar w:fldCharType="begin"/>
          </w:r>
          <w:r w:rsidR="000A7BBE">
            <w:rPr>
              <w:rFonts w:eastAsiaTheme="minorEastAsia"/>
            </w:rPr>
            <w:instrText xml:space="preserve">CITATION Bre78 \l 1046 </w:instrText>
          </w:r>
          <w:r>
            <w:rPr>
              <w:rFonts w:eastAsiaTheme="minorEastAsia"/>
            </w:rPr>
            <w:fldChar w:fldCharType="separate"/>
          </w:r>
          <w:r w:rsidR="001E2E49" w:rsidRPr="001E2E49">
            <w:rPr>
              <w:rFonts w:eastAsiaTheme="minorEastAsia"/>
              <w:noProof/>
            </w:rPr>
            <w:t>(Brebbia C. A., The Boundary Element method for Engineers., 1978)</w:t>
          </w:r>
          <w:r>
            <w:rPr>
              <w:rFonts w:eastAsiaTheme="minorEastAsia"/>
            </w:rPr>
            <w:fldChar w:fldCharType="end"/>
          </w:r>
        </w:sdtContent>
      </w:sdt>
      <w:r>
        <w:rPr>
          <w:rFonts w:eastAsiaTheme="minorEastAsia"/>
        </w:rPr>
        <w:t xml:space="preserve"> apresenta a expressão abaixo, que </w:t>
      </w:r>
      <w:r>
        <w:t xml:space="preserve">representa a função </w:t>
      </w:r>
      <w:bookmarkStart w:id="28" w:name="_Hlk42120956"/>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bookmarkEnd w:id="28"/>
      <w:r>
        <w:t>:</w:t>
      </w:r>
    </w:p>
    <w:p w14:paraId="7E890203" w14:textId="77777777" w:rsidR="0089161E" w:rsidRPr="00721AEA" w:rsidRDefault="0089161E" w:rsidP="0089161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9161E" w14:paraId="15F5408D" w14:textId="77777777" w:rsidTr="00E51BAD">
        <w:tc>
          <w:tcPr>
            <w:tcW w:w="4530" w:type="dxa"/>
          </w:tcPr>
          <w:p w14:paraId="691F3947" w14:textId="3E82320C" w:rsidR="0089161E" w:rsidRPr="003070CD" w:rsidRDefault="00AA6C57" w:rsidP="00E51BAD">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9" w:name="_Ref42120917"/>
        <w:tc>
          <w:tcPr>
            <w:tcW w:w="4531" w:type="dxa"/>
            <w:vAlign w:val="center"/>
          </w:tcPr>
          <w:p w14:paraId="6DE5534C" w14:textId="78EB982D" w:rsidR="0089161E" w:rsidRDefault="0089161E" w:rsidP="00E51BAD">
            <w:pPr>
              <w:pStyle w:val="Legenda"/>
              <w:keepNext/>
              <w:jc w:val="right"/>
            </w:pPr>
            <w:r>
              <w:fldChar w:fldCharType="begin"/>
            </w:r>
            <w:r>
              <w:instrText xml:space="preserve"> STYLEREF 1 \s </w:instrText>
            </w:r>
            <w:r>
              <w:fldChar w:fldCharType="separate"/>
            </w:r>
            <w:r w:rsidR="001E2E49">
              <w:rPr>
                <w:noProof/>
              </w:rPr>
              <w:t>3</w:t>
            </w:r>
            <w:r>
              <w:fldChar w:fldCharType="end"/>
            </w:r>
            <w:r>
              <w:t>.</w:t>
            </w:r>
            <w:r w:rsidR="00AA6C57">
              <w:fldChar w:fldCharType="begin"/>
            </w:r>
            <w:r w:rsidR="00AA6C57">
              <w:instrText xml:space="preserve"> SEQ Equação \* ARABIC \s 1 </w:instrText>
            </w:r>
            <w:r w:rsidR="00AA6C57">
              <w:fldChar w:fldCharType="separate"/>
            </w:r>
            <w:r w:rsidR="001E2E49">
              <w:rPr>
                <w:noProof/>
              </w:rPr>
              <w:t>5</w:t>
            </w:r>
            <w:r w:rsidR="00AA6C57">
              <w:rPr>
                <w:noProof/>
              </w:rPr>
              <w:fldChar w:fldCharType="end"/>
            </w:r>
            <w:bookmarkEnd w:id="29"/>
          </w:p>
          <w:p w14:paraId="11B98A24" w14:textId="77777777" w:rsidR="0089161E" w:rsidRDefault="0089161E" w:rsidP="00E51BAD">
            <w:pPr>
              <w:jc w:val="right"/>
            </w:pPr>
          </w:p>
        </w:tc>
      </w:tr>
    </w:tbl>
    <w:p w14:paraId="4B8E031C" w14:textId="78C84451" w:rsidR="0089161E" w:rsidRDefault="0089161E" w:rsidP="00275D8B">
      <w:pPr>
        <w:pStyle w:val="NormalcomRecuo"/>
      </w:pPr>
    </w:p>
    <w:p w14:paraId="106A9CFA" w14:textId="309B24E6" w:rsidR="0089161E" w:rsidRDefault="0089161E" w:rsidP="00FB6748">
      <w:pPr>
        <w:pStyle w:val="NormalcomRecuo"/>
      </w:pPr>
      <w:r>
        <w:t xml:space="preserve">Onde </w:t>
      </w:r>
      <m:oMath>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representa a distância euclidiana entre o ponto </w:t>
      </w:r>
      <m:oMath>
        <m:r>
          <w:rPr>
            <w:rFonts w:ascii="Cambria Math" w:eastAsiaTheme="minorEastAsia" w:hAnsi="Cambria Math"/>
          </w:rPr>
          <m:t>ξ</m:t>
        </m:r>
      </m:oMath>
      <w:r>
        <w:rPr>
          <w:rFonts w:eastAsiaTheme="minorEastAsia"/>
        </w:rPr>
        <w:t xml:space="preserve"> de aplicação de carga, também chamado de Ponto Forte e um ponto genérico do domínio chamado Ponto Campo. </w:t>
      </w:r>
    </w:p>
    <w:p w14:paraId="23E07069" w14:textId="23F84540" w:rsidR="0089161E" w:rsidRDefault="0089161E" w:rsidP="00275D8B">
      <w:pPr>
        <w:pStyle w:val="NormalcomRecuo"/>
      </w:pPr>
      <w:r>
        <w:lastRenderedPageBreak/>
        <w:t xml:space="preserve">Ao integrar a equação </w:t>
      </w:r>
      <w:r>
        <w:fldChar w:fldCharType="begin"/>
      </w:r>
      <w:r>
        <w:instrText xml:space="preserve"> REF _Ref42118672 \h </w:instrText>
      </w:r>
      <w:r>
        <w:fldChar w:fldCharType="separate"/>
      </w:r>
      <w:r w:rsidR="001E2E49">
        <w:rPr>
          <w:noProof/>
        </w:rPr>
        <w:t>3</w:t>
      </w:r>
      <w:r w:rsidR="001E2E49">
        <w:t>.</w:t>
      </w:r>
      <w:r w:rsidR="001E2E49">
        <w:rPr>
          <w:noProof/>
        </w:rPr>
        <w:t>3</w:t>
      </w:r>
      <w:r>
        <w:fldChar w:fldCharType="end"/>
      </w:r>
      <w:r>
        <w:t xml:space="preserve"> pela primeira vez, encontramos uma forma integral chamada de Forma Fraca, representada pela equação </w:t>
      </w:r>
      <w:r>
        <w:fldChar w:fldCharType="begin"/>
      </w:r>
      <w:r>
        <w:instrText xml:space="preserve"> REF _Ref42121739 \h </w:instrText>
      </w:r>
      <w:r>
        <w:fldChar w:fldCharType="separate"/>
      </w:r>
      <w:r w:rsidR="001E2E49">
        <w:rPr>
          <w:noProof/>
        </w:rPr>
        <w:t>3</w:t>
      </w:r>
      <w:r w:rsidR="001E2E49">
        <w:t>.</w:t>
      </w:r>
      <w:r w:rsidR="001E2E49">
        <w:rPr>
          <w:noProof/>
        </w:rPr>
        <w:t>6</w:t>
      </w:r>
      <w:r>
        <w:fldChar w:fldCharType="end"/>
      </w:r>
      <w:r>
        <w:t xml:space="preserve"> abaixo:</w:t>
      </w:r>
    </w:p>
    <w:p w14:paraId="1B4D569E" w14:textId="77777777" w:rsidR="0089161E" w:rsidRPr="00721AEA" w:rsidRDefault="0089161E" w:rsidP="0089161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161E" w14:paraId="26482728" w14:textId="77777777" w:rsidTr="0089161E">
        <w:tc>
          <w:tcPr>
            <w:tcW w:w="8222" w:type="dxa"/>
          </w:tcPr>
          <w:p w14:paraId="0100A0FA" w14:textId="7F519962" w:rsidR="0089161E" w:rsidRPr="003070CD" w:rsidRDefault="00AA6C57"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30" w:name="_Ref42121739"/>
        <w:tc>
          <w:tcPr>
            <w:tcW w:w="839" w:type="dxa"/>
            <w:vAlign w:val="center"/>
          </w:tcPr>
          <w:p w14:paraId="102C456E" w14:textId="0EBFB189" w:rsidR="0089161E" w:rsidRDefault="0089161E" w:rsidP="00E51BAD">
            <w:pPr>
              <w:pStyle w:val="Legenda"/>
              <w:keepNext/>
              <w:jc w:val="right"/>
            </w:pPr>
            <w:r>
              <w:fldChar w:fldCharType="begin"/>
            </w:r>
            <w:r>
              <w:instrText xml:space="preserve"> STYLEREF 1 \s </w:instrText>
            </w:r>
            <w:r>
              <w:fldChar w:fldCharType="separate"/>
            </w:r>
            <w:r w:rsidR="001E2E49">
              <w:rPr>
                <w:noProof/>
              </w:rPr>
              <w:t>3</w:t>
            </w:r>
            <w:r>
              <w:fldChar w:fldCharType="end"/>
            </w:r>
            <w:r>
              <w:t>.</w:t>
            </w:r>
            <w:r w:rsidR="00AA6C57">
              <w:fldChar w:fldCharType="begin"/>
            </w:r>
            <w:r w:rsidR="00AA6C57">
              <w:instrText xml:space="preserve"> SEQ Equação \* ARABIC \s 1 </w:instrText>
            </w:r>
            <w:r w:rsidR="00AA6C57">
              <w:fldChar w:fldCharType="separate"/>
            </w:r>
            <w:r w:rsidR="001E2E49">
              <w:rPr>
                <w:noProof/>
              </w:rPr>
              <w:t>6</w:t>
            </w:r>
            <w:r w:rsidR="00AA6C57">
              <w:rPr>
                <w:noProof/>
              </w:rPr>
              <w:fldChar w:fldCharType="end"/>
            </w:r>
            <w:bookmarkEnd w:id="30"/>
          </w:p>
          <w:p w14:paraId="0D703FB1" w14:textId="77777777" w:rsidR="0089161E" w:rsidRDefault="0089161E" w:rsidP="00E51BAD">
            <w:pPr>
              <w:jc w:val="right"/>
            </w:pPr>
          </w:p>
        </w:tc>
      </w:tr>
    </w:tbl>
    <w:p w14:paraId="3912EE0E" w14:textId="77777777" w:rsidR="0089161E" w:rsidRDefault="0089161E" w:rsidP="0089161E">
      <w:pPr>
        <w:pStyle w:val="NormalcomRecuo"/>
      </w:pPr>
    </w:p>
    <w:p w14:paraId="7CE8BB7D" w14:textId="7920FA53" w:rsidR="0089161E" w:rsidRDefault="00E51BAD" w:rsidP="00275D8B">
      <w:pPr>
        <w:pStyle w:val="NormalcomRecuo"/>
      </w:pPr>
      <w:r>
        <w:t xml:space="preserve">Após integrar novamente a equação </w:t>
      </w:r>
      <w:r>
        <w:fldChar w:fldCharType="begin"/>
      </w:r>
      <w:r>
        <w:instrText xml:space="preserve"> REF _Ref42121739 \h </w:instrText>
      </w:r>
      <w:r>
        <w:fldChar w:fldCharType="separate"/>
      </w:r>
      <w:r w:rsidR="001E2E49">
        <w:rPr>
          <w:noProof/>
        </w:rPr>
        <w:t>3</w:t>
      </w:r>
      <w:r w:rsidR="001E2E49">
        <w:t>.</w:t>
      </w:r>
      <w:r w:rsidR="001E2E49">
        <w:rPr>
          <w:noProof/>
        </w:rPr>
        <w:t>6</w:t>
      </w:r>
      <w:r>
        <w:fldChar w:fldCharType="end"/>
      </w:r>
      <w:r>
        <w:t xml:space="preserve"> através da integração por partes, é obtido a Forma Integral Inversa, dada pela equação </w:t>
      </w:r>
      <w:r>
        <w:fldChar w:fldCharType="begin"/>
      </w:r>
      <w:r>
        <w:instrText xml:space="preserve"> REF _Ref42123255 \h </w:instrText>
      </w:r>
      <w:r>
        <w:fldChar w:fldCharType="separate"/>
      </w:r>
      <w:r w:rsidR="001E2E49">
        <w:rPr>
          <w:noProof/>
        </w:rPr>
        <w:t>3</w:t>
      </w:r>
      <w:r w:rsidR="001E2E49">
        <w:t>.</w:t>
      </w:r>
      <w:r w:rsidR="001E2E49">
        <w:rPr>
          <w:noProof/>
        </w:rPr>
        <w:t>7</w:t>
      </w:r>
      <w:r>
        <w:fldChar w:fldCharType="end"/>
      </w:r>
      <w:r>
        <w:t>:</w:t>
      </w:r>
    </w:p>
    <w:p w14:paraId="2774ACB1"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6345D3FD" w14:textId="77777777" w:rsidTr="00E51BAD">
        <w:tc>
          <w:tcPr>
            <w:tcW w:w="8222" w:type="dxa"/>
          </w:tcPr>
          <w:p w14:paraId="4211C8CF" w14:textId="36BDC8D7" w:rsidR="00E51BAD" w:rsidRPr="003070CD" w:rsidRDefault="00AA6C57"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31" w:name="_Ref42123255"/>
        <w:tc>
          <w:tcPr>
            <w:tcW w:w="839" w:type="dxa"/>
            <w:vAlign w:val="center"/>
          </w:tcPr>
          <w:p w14:paraId="3F51841E" w14:textId="1DD9F1AE" w:rsidR="00E51BAD" w:rsidRDefault="00E51BAD" w:rsidP="00E51BAD">
            <w:pPr>
              <w:pStyle w:val="Legenda"/>
              <w:keepNext/>
              <w:jc w:val="right"/>
            </w:pPr>
            <w:r>
              <w:fldChar w:fldCharType="begin"/>
            </w:r>
            <w:r>
              <w:instrText xml:space="preserve"> STYLEREF 1 \s </w:instrText>
            </w:r>
            <w:r>
              <w:fldChar w:fldCharType="separate"/>
            </w:r>
            <w:r w:rsidR="001E2E49">
              <w:rPr>
                <w:noProof/>
              </w:rPr>
              <w:t>3</w:t>
            </w:r>
            <w:r>
              <w:fldChar w:fldCharType="end"/>
            </w:r>
            <w:r>
              <w:t>.</w:t>
            </w:r>
            <w:r w:rsidR="00AA6C57">
              <w:fldChar w:fldCharType="begin"/>
            </w:r>
            <w:r w:rsidR="00AA6C57">
              <w:instrText xml:space="preserve"> SEQ Equação \* ARABIC \s 1 </w:instrText>
            </w:r>
            <w:r w:rsidR="00AA6C57">
              <w:fldChar w:fldCharType="separate"/>
            </w:r>
            <w:r w:rsidR="001E2E49">
              <w:rPr>
                <w:noProof/>
              </w:rPr>
              <w:t>7</w:t>
            </w:r>
            <w:r w:rsidR="00AA6C57">
              <w:rPr>
                <w:noProof/>
              </w:rPr>
              <w:fldChar w:fldCharType="end"/>
            </w:r>
            <w:bookmarkEnd w:id="31"/>
          </w:p>
          <w:p w14:paraId="35464159" w14:textId="77777777" w:rsidR="00E51BAD" w:rsidRDefault="00E51BAD" w:rsidP="00E51BAD">
            <w:pPr>
              <w:jc w:val="right"/>
            </w:pPr>
          </w:p>
        </w:tc>
      </w:tr>
    </w:tbl>
    <w:p w14:paraId="08E276E4" w14:textId="77777777" w:rsidR="00E51BAD" w:rsidRDefault="00E51BAD" w:rsidP="00E51BAD">
      <w:pPr>
        <w:pStyle w:val="NormalcomRecuo"/>
      </w:pPr>
    </w:p>
    <w:p w14:paraId="506AF6C6" w14:textId="5FC57A36" w:rsidR="003C129C" w:rsidRDefault="003C129C" w:rsidP="00E51BAD">
      <w:pPr>
        <w:pStyle w:val="NormalcomRecuo"/>
      </w:pPr>
      <w:r>
        <w:t xml:space="preserve">Assim, com a união das equações </w:t>
      </w:r>
      <w:r>
        <w:fldChar w:fldCharType="begin"/>
      </w:r>
      <w:r>
        <w:instrText xml:space="preserve"> REF _Ref42118672 \h </w:instrText>
      </w:r>
      <w:r>
        <w:fldChar w:fldCharType="separate"/>
      </w:r>
      <w:r w:rsidR="001E2E49">
        <w:rPr>
          <w:noProof/>
        </w:rPr>
        <w:t>3</w:t>
      </w:r>
      <w:r w:rsidR="001E2E49">
        <w:t>.</w:t>
      </w:r>
      <w:r w:rsidR="001E2E49">
        <w:rPr>
          <w:noProof/>
        </w:rPr>
        <w:t>3</w:t>
      </w:r>
      <w:r>
        <w:fldChar w:fldCharType="end"/>
      </w:r>
      <w:r>
        <w:t xml:space="preserve"> e </w:t>
      </w:r>
      <w:r>
        <w:fldChar w:fldCharType="begin"/>
      </w:r>
      <w:r>
        <w:instrText xml:space="preserve"> REF _Ref42123255 \h </w:instrText>
      </w:r>
      <w:r>
        <w:fldChar w:fldCharType="separate"/>
      </w:r>
      <w:r w:rsidR="001E2E49">
        <w:rPr>
          <w:noProof/>
        </w:rPr>
        <w:t>3</w:t>
      </w:r>
      <w:r w:rsidR="001E2E49">
        <w:t>.</w:t>
      </w:r>
      <w:r w:rsidR="001E2E49">
        <w:rPr>
          <w:noProof/>
        </w:rPr>
        <w:t>7</w:t>
      </w:r>
      <w:r>
        <w:fldChar w:fldCharType="end"/>
      </w:r>
      <w:r>
        <w:t>, obtemos a seguinte equação:</w:t>
      </w:r>
    </w:p>
    <w:p w14:paraId="1C4FA7E7" w14:textId="36E8FBB8" w:rsidR="003C129C" w:rsidRDefault="003C129C" w:rsidP="00E51BA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C129C" w14:paraId="38D53167" w14:textId="77777777" w:rsidTr="003C129C">
        <w:tc>
          <w:tcPr>
            <w:tcW w:w="8222" w:type="dxa"/>
          </w:tcPr>
          <w:p w14:paraId="051A154B" w14:textId="16D813C1" w:rsidR="003C129C" w:rsidRPr="003070CD" w:rsidRDefault="003C129C" w:rsidP="003C129C">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32" w:name="_Ref47890618"/>
        <w:tc>
          <w:tcPr>
            <w:tcW w:w="839" w:type="dxa"/>
            <w:vAlign w:val="center"/>
          </w:tcPr>
          <w:p w14:paraId="54AF85E2" w14:textId="7FAFFF73" w:rsidR="003C129C" w:rsidRDefault="003C129C" w:rsidP="003C129C">
            <w:pPr>
              <w:pStyle w:val="Legenda"/>
              <w:keepNext/>
              <w:jc w:val="right"/>
            </w:pPr>
            <w:r>
              <w:fldChar w:fldCharType="begin"/>
            </w:r>
            <w:r>
              <w:instrText xml:space="preserve"> STYLEREF 1 \s </w:instrText>
            </w:r>
            <w:r>
              <w:fldChar w:fldCharType="separate"/>
            </w:r>
            <w:r w:rsidR="001E2E49">
              <w:rPr>
                <w:noProof/>
              </w:rPr>
              <w:t>3</w:t>
            </w:r>
            <w:r>
              <w:fldChar w:fldCharType="end"/>
            </w:r>
            <w:r>
              <w:t>.</w:t>
            </w:r>
            <w:r>
              <w:fldChar w:fldCharType="begin"/>
            </w:r>
            <w:r>
              <w:instrText xml:space="preserve"> SEQ Equação \* ARABIC \s 1 </w:instrText>
            </w:r>
            <w:r>
              <w:fldChar w:fldCharType="separate"/>
            </w:r>
            <w:r w:rsidR="001E2E49">
              <w:rPr>
                <w:noProof/>
              </w:rPr>
              <w:t>8</w:t>
            </w:r>
            <w:r>
              <w:rPr>
                <w:noProof/>
              </w:rPr>
              <w:fldChar w:fldCharType="end"/>
            </w:r>
            <w:bookmarkEnd w:id="32"/>
          </w:p>
          <w:p w14:paraId="6CB00C4F" w14:textId="77777777" w:rsidR="003C129C" w:rsidRDefault="003C129C" w:rsidP="003C129C">
            <w:pPr>
              <w:jc w:val="right"/>
            </w:pPr>
          </w:p>
        </w:tc>
      </w:tr>
    </w:tbl>
    <w:p w14:paraId="72CDC1E0" w14:textId="77777777" w:rsidR="003C129C" w:rsidRDefault="003C129C" w:rsidP="00E51BAD">
      <w:pPr>
        <w:pStyle w:val="NormalcomRecuo"/>
      </w:pPr>
    </w:p>
    <w:p w14:paraId="11CD264F" w14:textId="47874409" w:rsidR="00E51BAD" w:rsidRDefault="00E51BAD" w:rsidP="00E51BAD">
      <w:pPr>
        <w:pStyle w:val="NormalcomRecuo"/>
      </w:pPr>
      <w:r>
        <w:t xml:space="preserve">A obtenção deste modelo é de suma importância para o desenvolvimento do MEC, pois com ele pode-se aplicar o Teorema da Divergência de Gauss </w:t>
      </w:r>
      <w:sdt>
        <w:sdtPr>
          <w:id w:val="-1196000563"/>
          <w:citation/>
        </w:sdtPr>
        <w:sdtContent>
          <w:r w:rsidR="00FB6748">
            <w:fldChar w:fldCharType="begin"/>
          </w:r>
          <w:r w:rsidR="00D27AE0">
            <w:instrText xml:space="preserve">CITATION Ste01 \l 1046 </w:instrText>
          </w:r>
          <w:r w:rsidR="00FB6748">
            <w:fldChar w:fldCharType="separate"/>
          </w:r>
          <w:r w:rsidR="001E2E49">
            <w:rPr>
              <w:noProof/>
            </w:rPr>
            <w:t>(Stewart, 2001)</w:t>
          </w:r>
          <w:r w:rsidR="00FB6748">
            <w:fldChar w:fldCharType="end"/>
          </w:r>
        </w:sdtContent>
      </w:sdt>
      <w:r w:rsidR="00FB6748">
        <w:t xml:space="preserve"> </w:t>
      </w:r>
      <w:r>
        <w:t xml:space="preserve">sobre a equação </w:t>
      </w:r>
      <w:r w:rsidR="003C129C">
        <w:fldChar w:fldCharType="begin"/>
      </w:r>
      <w:r w:rsidR="003C129C">
        <w:instrText xml:space="preserve"> REF _Ref47890618 \h </w:instrText>
      </w:r>
      <w:r w:rsidR="003C129C">
        <w:fldChar w:fldCharType="separate"/>
      </w:r>
      <w:r w:rsidR="001E2E49">
        <w:rPr>
          <w:noProof/>
        </w:rPr>
        <w:t>3</w:t>
      </w:r>
      <w:r w:rsidR="001E2E49">
        <w:t>.</w:t>
      </w:r>
      <w:r w:rsidR="001E2E49">
        <w:rPr>
          <w:noProof/>
        </w:rPr>
        <w:t>8</w:t>
      </w:r>
      <w:r w:rsidR="003C129C">
        <w:fldChar w:fldCharType="end"/>
      </w:r>
      <w:r>
        <w:t xml:space="preserve"> para levá-la ao contorno </w:t>
      </w:r>
      <w:r>
        <w:sym w:font="Symbol" w:char="F047"/>
      </w:r>
      <w:r>
        <w:t xml:space="preserve"> . O resultado deste é apresentado na equação abaixo:</w:t>
      </w:r>
    </w:p>
    <w:p w14:paraId="3A497831"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27535125" w14:textId="77777777" w:rsidTr="00E51BAD">
        <w:tc>
          <w:tcPr>
            <w:tcW w:w="8222" w:type="dxa"/>
          </w:tcPr>
          <w:p w14:paraId="064359E7" w14:textId="4D615E5F" w:rsidR="00E51BAD" w:rsidRPr="003070CD" w:rsidRDefault="00AA6C57" w:rsidP="00E51BAD">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33" w:name="_Ref42123634"/>
        <w:tc>
          <w:tcPr>
            <w:tcW w:w="839" w:type="dxa"/>
            <w:vAlign w:val="center"/>
          </w:tcPr>
          <w:p w14:paraId="60DCA50B" w14:textId="1D7D13E9" w:rsidR="00E51BAD" w:rsidRDefault="00E51BAD" w:rsidP="00E51BAD">
            <w:pPr>
              <w:pStyle w:val="Legenda"/>
              <w:keepNext/>
              <w:jc w:val="right"/>
            </w:pPr>
            <w:r>
              <w:fldChar w:fldCharType="begin"/>
            </w:r>
            <w:r>
              <w:instrText xml:space="preserve"> STYLEREF 1 \s </w:instrText>
            </w:r>
            <w:r>
              <w:fldChar w:fldCharType="separate"/>
            </w:r>
            <w:r w:rsidR="001E2E49">
              <w:rPr>
                <w:noProof/>
              </w:rPr>
              <w:t>3</w:t>
            </w:r>
            <w:r>
              <w:fldChar w:fldCharType="end"/>
            </w:r>
            <w:r>
              <w:t>.</w:t>
            </w:r>
            <w:r w:rsidR="00AA6C57">
              <w:fldChar w:fldCharType="begin"/>
            </w:r>
            <w:r w:rsidR="00AA6C57">
              <w:instrText xml:space="preserve"> SEQ Equação \* ARABIC \s 1 </w:instrText>
            </w:r>
            <w:r w:rsidR="00AA6C57">
              <w:fldChar w:fldCharType="separate"/>
            </w:r>
            <w:r w:rsidR="001E2E49">
              <w:rPr>
                <w:noProof/>
              </w:rPr>
              <w:t>9</w:t>
            </w:r>
            <w:r w:rsidR="00AA6C57">
              <w:rPr>
                <w:noProof/>
              </w:rPr>
              <w:fldChar w:fldCharType="end"/>
            </w:r>
            <w:bookmarkEnd w:id="33"/>
          </w:p>
          <w:p w14:paraId="0BB484B2" w14:textId="77777777" w:rsidR="00E51BAD" w:rsidRDefault="00E51BAD" w:rsidP="00E51BAD">
            <w:pPr>
              <w:jc w:val="right"/>
            </w:pPr>
          </w:p>
        </w:tc>
      </w:tr>
    </w:tbl>
    <w:p w14:paraId="0893C18B" w14:textId="045092B1" w:rsidR="00E51BAD" w:rsidRDefault="00E51BAD" w:rsidP="00275D8B">
      <w:pPr>
        <w:pStyle w:val="NormalcomRecuo"/>
      </w:pPr>
      <w:r>
        <w:t xml:space="preserve"> </w:t>
      </w:r>
    </w:p>
    <w:p w14:paraId="221830BF" w14:textId="715B0585" w:rsidR="00E51BAD" w:rsidRDefault="00FB6748" w:rsidP="00275D8B">
      <w:pPr>
        <w:pStyle w:val="NormalcomRecuo"/>
      </w:pPr>
      <w:r>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representa o vetor normal à superfície no ponto campo. </w:t>
      </w:r>
      <w:r w:rsidR="00E51BAD">
        <w:t xml:space="preserve">Para simplificar a equação </w:t>
      </w:r>
      <w:r w:rsidR="00E51BAD">
        <w:fldChar w:fldCharType="begin"/>
      </w:r>
      <w:r w:rsidR="00E51BAD">
        <w:instrText xml:space="preserve"> REF _Ref42123634 \h </w:instrText>
      </w:r>
      <w:r w:rsidR="00E51BAD">
        <w:fldChar w:fldCharType="separate"/>
      </w:r>
      <w:r w:rsidR="001E2E49">
        <w:rPr>
          <w:noProof/>
        </w:rPr>
        <w:t>3</w:t>
      </w:r>
      <w:r w:rsidR="001E2E49">
        <w:t>.</w:t>
      </w:r>
      <w:r w:rsidR="001E2E49">
        <w:rPr>
          <w:noProof/>
        </w:rPr>
        <w:t>9</w:t>
      </w:r>
      <w:r w:rsidR="00E51BAD">
        <w:fldChar w:fldCharType="end"/>
      </w:r>
      <w:r w:rsidR="00E51BAD">
        <w:t>, os valores abaixo são adotados:</w:t>
      </w:r>
    </w:p>
    <w:p w14:paraId="788FFF0D"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1133B30D" w14:textId="77777777" w:rsidTr="00E51BAD">
        <w:tc>
          <w:tcPr>
            <w:tcW w:w="8222" w:type="dxa"/>
          </w:tcPr>
          <w:p w14:paraId="47389EC4" w14:textId="37D006C4" w:rsidR="00E51BAD" w:rsidRPr="003070CD" w:rsidRDefault="00AA6C57" w:rsidP="00E51BA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oMath>
            </m:oMathPara>
          </w:p>
        </w:tc>
        <w:tc>
          <w:tcPr>
            <w:tcW w:w="839" w:type="dxa"/>
            <w:vAlign w:val="center"/>
          </w:tcPr>
          <w:p w14:paraId="622FA795" w14:textId="3700EF4F" w:rsidR="00E51BAD" w:rsidRDefault="00AA6C57" w:rsidP="00E51BAD">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E51BAD">
              <w:t>.</w:t>
            </w:r>
            <w:r>
              <w:fldChar w:fldCharType="begin"/>
            </w:r>
            <w:r>
              <w:instrText xml:space="preserve"> SEQ Equação \* ARABIC \s 1 </w:instrText>
            </w:r>
            <w:r>
              <w:fldChar w:fldCharType="separate"/>
            </w:r>
            <w:r w:rsidR="001E2E49">
              <w:rPr>
                <w:noProof/>
              </w:rPr>
              <w:t>10</w:t>
            </w:r>
            <w:r>
              <w:rPr>
                <w:noProof/>
              </w:rPr>
              <w:fldChar w:fldCharType="end"/>
            </w:r>
          </w:p>
          <w:p w14:paraId="593CEBEC" w14:textId="77777777" w:rsidR="00E51BAD" w:rsidRDefault="00E51BAD" w:rsidP="00E51BAD">
            <w:pPr>
              <w:jc w:val="right"/>
            </w:pPr>
          </w:p>
        </w:tc>
      </w:tr>
      <w:tr w:rsidR="00E51BAD" w14:paraId="23F3EC90" w14:textId="77777777" w:rsidTr="00E51BAD">
        <w:tc>
          <w:tcPr>
            <w:tcW w:w="8222" w:type="dxa"/>
          </w:tcPr>
          <w:p w14:paraId="16406183" w14:textId="77777777" w:rsidR="00E51BAD" w:rsidRDefault="00E51BAD" w:rsidP="00E51BAD">
            <w:pPr>
              <w:rPr>
                <w:rFonts w:eastAsia="Times New Roman" w:cs="Times New Roman"/>
              </w:rPr>
            </w:pPr>
          </w:p>
        </w:tc>
        <w:tc>
          <w:tcPr>
            <w:tcW w:w="839" w:type="dxa"/>
            <w:vAlign w:val="center"/>
          </w:tcPr>
          <w:p w14:paraId="3EE9A1E0" w14:textId="77777777" w:rsidR="00E51BAD" w:rsidRDefault="00E51BAD" w:rsidP="00E51BAD">
            <w:pPr>
              <w:pStyle w:val="Legenda"/>
              <w:keepNext/>
              <w:jc w:val="right"/>
            </w:pPr>
          </w:p>
        </w:tc>
      </w:tr>
      <w:tr w:rsidR="00E51BAD" w14:paraId="5560674B" w14:textId="77777777" w:rsidTr="00E51BAD">
        <w:tc>
          <w:tcPr>
            <w:tcW w:w="8222" w:type="dxa"/>
          </w:tcPr>
          <w:p w14:paraId="5E421185" w14:textId="3D54E000" w:rsidR="00E51BAD" w:rsidRPr="003070CD" w:rsidRDefault="00E51BAD" w:rsidP="00E51BAD">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oMath>
          </w:p>
        </w:tc>
        <w:bookmarkStart w:id="34" w:name="_Ref42204764"/>
        <w:tc>
          <w:tcPr>
            <w:tcW w:w="839" w:type="dxa"/>
            <w:vAlign w:val="center"/>
          </w:tcPr>
          <w:p w14:paraId="27A711EE" w14:textId="7E7CA50A" w:rsidR="00E51BAD" w:rsidRDefault="00E51BAD" w:rsidP="00E51BAD">
            <w:pPr>
              <w:pStyle w:val="Legenda"/>
              <w:keepNext/>
              <w:jc w:val="right"/>
            </w:pPr>
            <w:r>
              <w:fldChar w:fldCharType="begin"/>
            </w:r>
            <w:r>
              <w:instrText xml:space="preserve"> STYLEREF 1 \s </w:instrText>
            </w:r>
            <w:r>
              <w:fldChar w:fldCharType="separate"/>
            </w:r>
            <w:r w:rsidR="001E2E49">
              <w:rPr>
                <w:noProof/>
              </w:rPr>
              <w:t>3</w:t>
            </w:r>
            <w:r>
              <w:fldChar w:fldCharType="end"/>
            </w:r>
            <w:r>
              <w:t>.</w:t>
            </w:r>
            <w:r w:rsidR="00AA6C57">
              <w:fldChar w:fldCharType="begin"/>
            </w:r>
            <w:r w:rsidR="00AA6C57">
              <w:instrText xml:space="preserve"> SEQ Equação \* ARABIC \s 1 </w:instrText>
            </w:r>
            <w:r w:rsidR="00AA6C57">
              <w:fldChar w:fldCharType="separate"/>
            </w:r>
            <w:r w:rsidR="001E2E49">
              <w:rPr>
                <w:noProof/>
              </w:rPr>
              <w:t>11</w:t>
            </w:r>
            <w:r w:rsidR="00AA6C57">
              <w:rPr>
                <w:noProof/>
              </w:rPr>
              <w:fldChar w:fldCharType="end"/>
            </w:r>
            <w:bookmarkEnd w:id="34"/>
          </w:p>
          <w:p w14:paraId="4F679F8B" w14:textId="77777777" w:rsidR="00E51BAD" w:rsidRDefault="00E51BAD" w:rsidP="00E51BAD">
            <w:pPr>
              <w:jc w:val="right"/>
            </w:pPr>
          </w:p>
        </w:tc>
      </w:tr>
    </w:tbl>
    <w:p w14:paraId="0DB9AF62" w14:textId="77777777" w:rsidR="00FB6748" w:rsidRDefault="00FB6748" w:rsidP="00FB6748">
      <w:pPr>
        <w:pStyle w:val="NormalcomRecuo"/>
      </w:pPr>
    </w:p>
    <w:p w14:paraId="4F20EB13" w14:textId="10A671FC" w:rsidR="00FB6748" w:rsidRDefault="00FB6748" w:rsidP="00FB6748">
      <w:pPr>
        <w:pStyle w:val="NormalcomRecuo"/>
        <w:rPr>
          <w:rFonts w:eastAsiaTheme="minorEastAsia"/>
        </w:rPr>
      </w:pPr>
      <w:r>
        <w:t xml:space="preserve">Assim, a partir da combinação da equação </w:t>
      </w:r>
      <w:r>
        <w:fldChar w:fldCharType="begin"/>
      </w:r>
      <w:r>
        <w:instrText xml:space="preserve"> REF _Ref42120917 \h </w:instrText>
      </w:r>
      <w:r>
        <w:fldChar w:fldCharType="separate"/>
      </w:r>
      <w:r w:rsidR="001E2E49">
        <w:rPr>
          <w:noProof/>
        </w:rPr>
        <w:t>3</w:t>
      </w:r>
      <w:r w:rsidR="001E2E49">
        <w:t>.</w:t>
      </w:r>
      <w:r w:rsidR="001E2E49">
        <w:rPr>
          <w:noProof/>
        </w:rPr>
        <w:t>5</w:t>
      </w:r>
      <w:r>
        <w:fldChar w:fldCharType="end"/>
      </w:r>
      <w:r>
        <w:t xml:space="preserve"> e da equação </w:t>
      </w:r>
      <w:r>
        <w:fldChar w:fldCharType="begin"/>
      </w:r>
      <w:r>
        <w:instrText xml:space="preserve"> REF _Ref42204764 \h </w:instrText>
      </w:r>
      <w:r>
        <w:fldChar w:fldCharType="separate"/>
      </w:r>
      <w:r w:rsidR="001E2E49">
        <w:rPr>
          <w:noProof/>
        </w:rPr>
        <w:t>3</w:t>
      </w:r>
      <w:r w:rsidR="001E2E49">
        <w:t>.</w:t>
      </w:r>
      <w:r w:rsidR="001E2E49">
        <w:rPr>
          <w:noProof/>
        </w:rPr>
        <w:t>11</w:t>
      </w:r>
      <w:r>
        <w:fldChar w:fldCharType="end"/>
      </w:r>
      <w:r>
        <w:t xml:space="preserve">, podemos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também chamada de fluxo fundamental </w:t>
      </w:r>
      <w:sdt>
        <w:sdtPr>
          <w:rPr>
            <w:rFonts w:eastAsiaTheme="minorEastAsia"/>
          </w:rPr>
          <w:id w:val="447051515"/>
          <w:citation/>
        </w:sdtPr>
        <w:sdtContent>
          <w:r>
            <w:rPr>
              <w:rFonts w:eastAsiaTheme="minorEastAsia"/>
            </w:rPr>
            <w:fldChar w:fldCharType="begin"/>
          </w:r>
          <w:r w:rsidR="000A7BBE">
            <w:rPr>
              <w:rFonts w:eastAsiaTheme="minorEastAsia"/>
            </w:rPr>
            <w:instrText xml:space="preserve">CITATION Bre78 \l 1046 </w:instrText>
          </w:r>
          <w:r>
            <w:rPr>
              <w:rFonts w:eastAsiaTheme="minorEastAsia"/>
            </w:rPr>
            <w:fldChar w:fldCharType="separate"/>
          </w:r>
          <w:r w:rsidR="001E2E49" w:rsidRPr="001E2E49">
            <w:rPr>
              <w:rFonts w:eastAsiaTheme="minorEastAsia"/>
              <w:noProof/>
            </w:rPr>
            <w:t>(Brebbia C. A., The Boundary Element method for Engineers., 1978)</w:t>
          </w:r>
          <w:r>
            <w:rPr>
              <w:rFonts w:eastAsiaTheme="minorEastAsia"/>
            </w:rPr>
            <w:fldChar w:fldCharType="end"/>
          </w:r>
        </w:sdtContent>
      </w:sdt>
      <w:r>
        <w:rPr>
          <w:rFonts w:eastAsiaTheme="minorEastAsia"/>
        </w:rPr>
        <w:t>:</w:t>
      </w:r>
    </w:p>
    <w:p w14:paraId="3A0AEE59" w14:textId="77777777" w:rsidR="00FB6748" w:rsidRPr="00721AEA" w:rsidRDefault="00FB6748" w:rsidP="00FB674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B6748" w14:paraId="2C526CE2" w14:textId="77777777" w:rsidTr="004E63EB">
        <w:tc>
          <w:tcPr>
            <w:tcW w:w="4530" w:type="dxa"/>
          </w:tcPr>
          <w:p w14:paraId="3CE726A6" w14:textId="1AEF03DC" w:rsidR="00FB6748" w:rsidRPr="0089161E" w:rsidRDefault="00AA6C57" w:rsidP="004E63EB">
            <w:pPr>
              <w:rPr>
                <w:lang w:val="en-US"/>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0AC2739E" w14:textId="520F799C" w:rsidR="00FB6748" w:rsidRDefault="00AA6C57" w:rsidP="004E63EB">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FB6748">
              <w:t>.</w:t>
            </w:r>
            <w:r>
              <w:fldChar w:fldCharType="begin"/>
            </w:r>
            <w:r>
              <w:instrText xml:space="preserve"> SEQ Equação \* ARABIC \s 1 </w:instrText>
            </w:r>
            <w:r>
              <w:fldChar w:fldCharType="separate"/>
            </w:r>
            <w:r w:rsidR="001E2E49">
              <w:rPr>
                <w:noProof/>
              </w:rPr>
              <w:t>12</w:t>
            </w:r>
            <w:r>
              <w:rPr>
                <w:noProof/>
              </w:rPr>
              <w:fldChar w:fldCharType="end"/>
            </w:r>
          </w:p>
          <w:p w14:paraId="60DA288C" w14:textId="77777777" w:rsidR="00FB6748" w:rsidRDefault="00FB6748" w:rsidP="004E63EB">
            <w:pPr>
              <w:jc w:val="right"/>
            </w:pPr>
          </w:p>
        </w:tc>
      </w:tr>
    </w:tbl>
    <w:p w14:paraId="261F7063" w14:textId="77777777" w:rsidR="00FB6748" w:rsidRDefault="00FB6748" w:rsidP="00E51BAD">
      <w:pPr>
        <w:pStyle w:val="NormalcomRecuo"/>
        <w:rPr>
          <w:rFonts w:eastAsiaTheme="minorEastAsia"/>
        </w:rPr>
      </w:pPr>
    </w:p>
    <w:p w14:paraId="1BC5941E" w14:textId="2F90977E" w:rsidR="00E51BAD" w:rsidRDefault="00E51BAD" w:rsidP="00E51BAD">
      <w:pPr>
        <w:pStyle w:val="NormalcomRecuo"/>
        <w:rPr>
          <w:rFonts w:eastAsiaTheme="minorEastAsia"/>
        </w:rPr>
      </w:pPr>
      <w:r>
        <w:rPr>
          <w:rFonts w:eastAsiaTheme="minorEastAsia"/>
        </w:rPr>
        <w:t xml:space="preserve">Desta forma, podemos reescrever a equação </w:t>
      </w:r>
      <w:r>
        <w:rPr>
          <w:rFonts w:eastAsiaTheme="minorEastAsia"/>
        </w:rPr>
        <w:fldChar w:fldCharType="begin"/>
      </w:r>
      <w:r>
        <w:rPr>
          <w:rFonts w:eastAsiaTheme="minorEastAsia"/>
        </w:rPr>
        <w:instrText xml:space="preserve"> REF _Ref42123634 \h </w:instrText>
      </w:r>
      <w:r>
        <w:rPr>
          <w:rFonts w:eastAsiaTheme="minorEastAsia"/>
        </w:rPr>
      </w:r>
      <w:r>
        <w:rPr>
          <w:rFonts w:eastAsiaTheme="minorEastAsia"/>
        </w:rPr>
        <w:fldChar w:fldCharType="separate"/>
      </w:r>
      <w:r w:rsidR="001E2E49">
        <w:rPr>
          <w:noProof/>
        </w:rPr>
        <w:t>3</w:t>
      </w:r>
      <w:r w:rsidR="001E2E49">
        <w:t>.</w:t>
      </w:r>
      <w:r w:rsidR="001E2E49">
        <w:rPr>
          <w:noProof/>
        </w:rPr>
        <w:t>9</w:t>
      </w:r>
      <w:r>
        <w:rPr>
          <w:rFonts w:eastAsiaTheme="minorEastAsia"/>
        </w:rPr>
        <w:fldChar w:fldCharType="end"/>
      </w:r>
      <w:r>
        <w:rPr>
          <w:rFonts w:eastAsiaTheme="minorEastAsia"/>
        </w:rPr>
        <w:t xml:space="preserve"> da seguinte forma:</w:t>
      </w:r>
    </w:p>
    <w:p w14:paraId="03DC4ACF"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22AF3C77" w14:textId="77777777" w:rsidTr="00E51BAD">
        <w:tc>
          <w:tcPr>
            <w:tcW w:w="8222" w:type="dxa"/>
          </w:tcPr>
          <w:p w14:paraId="352EA7CA" w14:textId="6D6B0930" w:rsidR="00E51BAD" w:rsidRPr="003070CD" w:rsidRDefault="00AA6C57" w:rsidP="00E51BAD">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35" w:name="_Ref42124789"/>
        <w:tc>
          <w:tcPr>
            <w:tcW w:w="839" w:type="dxa"/>
            <w:vAlign w:val="center"/>
          </w:tcPr>
          <w:p w14:paraId="59E7B9E3" w14:textId="3370DA18" w:rsidR="00E51BAD" w:rsidRDefault="00E51BAD" w:rsidP="00E51BAD">
            <w:pPr>
              <w:pStyle w:val="Legenda"/>
              <w:keepNext/>
              <w:jc w:val="right"/>
            </w:pPr>
            <w:r>
              <w:fldChar w:fldCharType="begin"/>
            </w:r>
            <w:r>
              <w:instrText xml:space="preserve"> STYLEREF 1 \s </w:instrText>
            </w:r>
            <w:r>
              <w:fldChar w:fldCharType="separate"/>
            </w:r>
            <w:r w:rsidR="001E2E49">
              <w:rPr>
                <w:noProof/>
              </w:rPr>
              <w:t>3</w:t>
            </w:r>
            <w:r>
              <w:fldChar w:fldCharType="end"/>
            </w:r>
            <w:r>
              <w:t>.</w:t>
            </w:r>
            <w:r w:rsidR="00AA6C57">
              <w:fldChar w:fldCharType="begin"/>
            </w:r>
            <w:r w:rsidR="00AA6C57">
              <w:instrText xml:space="preserve"> SEQ Equação \* ARABIC \s 1 </w:instrText>
            </w:r>
            <w:r w:rsidR="00AA6C57">
              <w:fldChar w:fldCharType="separate"/>
            </w:r>
            <w:r w:rsidR="001E2E49">
              <w:rPr>
                <w:noProof/>
              </w:rPr>
              <w:t>13</w:t>
            </w:r>
            <w:r w:rsidR="00AA6C57">
              <w:rPr>
                <w:noProof/>
              </w:rPr>
              <w:fldChar w:fldCharType="end"/>
            </w:r>
            <w:bookmarkEnd w:id="35"/>
          </w:p>
          <w:p w14:paraId="29D31A93" w14:textId="77777777" w:rsidR="00E51BAD" w:rsidRDefault="00E51BAD" w:rsidP="00E51BAD">
            <w:pPr>
              <w:jc w:val="right"/>
            </w:pPr>
          </w:p>
        </w:tc>
      </w:tr>
    </w:tbl>
    <w:p w14:paraId="15A198C2" w14:textId="77777777" w:rsidR="00E51BAD" w:rsidRPr="00E51BAD" w:rsidRDefault="00E51BAD" w:rsidP="00E51BAD">
      <w:pPr>
        <w:pStyle w:val="NormalcomRecuo"/>
      </w:pPr>
    </w:p>
    <w:p w14:paraId="6E67933E" w14:textId="515AB097" w:rsidR="00E51BAD" w:rsidRDefault="00E51BAD" w:rsidP="00E51BAD">
      <w:pPr>
        <w:pStyle w:val="NormalcomRecuo"/>
      </w:pPr>
      <w:r>
        <w:t xml:space="preserve">Onde os termos </w:t>
      </w:r>
      <w:r>
        <w:rPr>
          <w:rFonts w:eastAsiaTheme="minorEastAsia"/>
        </w:rPr>
        <w:t>“</w:t>
      </w:r>
      <m:oMath>
        <m:r>
          <w:rPr>
            <w:rFonts w:ascii="Cambria Math" w:hAnsi="Cambria Math"/>
          </w:rPr>
          <m:t>q</m:t>
        </m:r>
      </m:oMath>
      <w:r>
        <w:rPr>
          <w:rFonts w:eastAsiaTheme="minorEastAsia"/>
        </w:rPr>
        <w:t>” 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Pr>
          <w:rFonts w:eastAsiaTheme="minorEastAsia"/>
        </w:rPr>
        <w:t>”</w:t>
      </w:r>
      <w:r>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xml:space="preserve">, o qual foi apresentado na equação </w:t>
      </w:r>
      <w:r>
        <w:rPr>
          <w:rFonts w:eastAsiaTheme="minorEastAsia"/>
        </w:rPr>
        <w:fldChar w:fldCharType="begin"/>
      </w:r>
      <w:r>
        <w:rPr>
          <w:rFonts w:eastAsiaTheme="minorEastAsia"/>
        </w:rPr>
        <w:instrText xml:space="preserve"> REF _Ref42120917 \h </w:instrText>
      </w:r>
      <w:r>
        <w:rPr>
          <w:rFonts w:eastAsiaTheme="minorEastAsia"/>
        </w:rPr>
      </w:r>
      <w:r>
        <w:rPr>
          <w:rFonts w:eastAsiaTheme="minorEastAsia"/>
        </w:rPr>
        <w:fldChar w:fldCharType="separate"/>
      </w:r>
      <w:r w:rsidR="001E2E49">
        <w:rPr>
          <w:noProof/>
        </w:rPr>
        <w:t>3</w:t>
      </w:r>
      <w:r w:rsidR="001E2E49">
        <w:t>.</w:t>
      </w:r>
      <w:r w:rsidR="001E2E49">
        <w:rPr>
          <w:noProof/>
        </w:rPr>
        <w:t>5</w:t>
      </w:r>
      <w:r>
        <w:rPr>
          <w:rFonts w:eastAsiaTheme="minorEastAsia"/>
        </w:rPr>
        <w:fldChar w:fldCharType="end"/>
      </w:r>
      <w:r>
        <w:rPr>
          <w:rFonts w:eastAsiaTheme="minorEastAsia"/>
        </w:rPr>
        <w:t>.</w:t>
      </w:r>
    </w:p>
    <w:p w14:paraId="1ECBFCE3" w14:textId="1E81554A" w:rsidR="004E6454" w:rsidRDefault="00E51BAD" w:rsidP="004E6454">
      <w:pPr>
        <w:pStyle w:val="NormalcomRecuo"/>
        <w:rPr>
          <w:rFonts w:eastAsiaTheme="minorEastAsia"/>
        </w:rPr>
      </w:pPr>
      <w:r>
        <w:t xml:space="preserve">Analisando a </w:t>
      </w:r>
      <w:r>
        <w:rPr>
          <w:rFonts w:eastAsiaTheme="minorEastAsia"/>
        </w:rPr>
        <w:t>equação</w:t>
      </w:r>
      <w:r w:rsidR="004E6454">
        <w:rPr>
          <w:rFonts w:eastAsiaTheme="minorEastAsia"/>
        </w:rPr>
        <w:t xml:space="preserve"> </w:t>
      </w:r>
      <w:r w:rsidR="004E6454">
        <w:rPr>
          <w:rFonts w:eastAsiaTheme="minorEastAsia"/>
        </w:rPr>
        <w:fldChar w:fldCharType="begin"/>
      </w:r>
      <w:r w:rsidR="004E6454">
        <w:rPr>
          <w:rFonts w:eastAsiaTheme="minorEastAsia"/>
        </w:rPr>
        <w:instrText xml:space="preserve"> REF _Ref42124789 \h </w:instrText>
      </w:r>
      <w:r w:rsidR="004E6454">
        <w:rPr>
          <w:rFonts w:eastAsiaTheme="minorEastAsia"/>
        </w:rPr>
      </w:r>
      <w:r w:rsidR="004E6454">
        <w:rPr>
          <w:rFonts w:eastAsiaTheme="minorEastAsia"/>
        </w:rPr>
        <w:fldChar w:fldCharType="separate"/>
      </w:r>
      <w:r w:rsidR="001E2E49">
        <w:rPr>
          <w:noProof/>
        </w:rPr>
        <w:t>3</w:t>
      </w:r>
      <w:r w:rsidR="001E2E49">
        <w:t>.</w:t>
      </w:r>
      <w:r w:rsidR="001E2E49">
        <w:rPr>
          <w:noProof/>
        </w:rPr>
        <w:t>13</w:t>
      </w:r>
      <w:r w:rsidR="004E6454">
        <w:rPr>
          <w:rFonts w:eastAsiaTheme="minorEastAsia"/>
        </w:rPr>
        <w:fldChar w:fldCharType="end"/>
      </w:r>
      <w:r>
        <w:rPr>
          <w:rFonts w:eastAsiaTheme="minorEastAsia"/>
        </w:rPr>
        <w:t xml:space="preserve">, percebe-se que o último termo desta ainda está contido no domínio </w:t>
      </w:r>
      <m:oMath>
        <m:r>
          <m:rPr>
            <m:sty m:val="p"/>
          </m:rPr>
          <w:rPr>
            <w:rFonts w:ascii="Cambria Math" w:eastAsiaTheme="minorEastAsia" w:hAnsi="Cambria Math"/>
          </w:rPr>
          <m:t>Ω</m:t>
        </m:r>
      </m:oMath>
      <w:r>
        <w:rPr>
          <w:rFonts w:eastAsiaTheme="minorEastAsia"/>
        </w:rPr>
        <w:t>, ainda representando uma integral de domínio. Assim, utilizando-se da propriedade Delta de Dirac</w:t>
      </w:r>
      <w:r w:rsidR="00FB6748">
        <w:rPr>
          <w:rFonts w:eastAsiaTheme="minorEastAsia"/>
        </w:rPr>
        <w:t xml:space="preserve"> </w:t>
      </w:r>
      <w:r>
        <w:rPr>
          <w:rFonts w:eastAsiaTheme="minorEastAsia"/>
        </w:rPr>
        <w:t>apresentada anteriormente neste capítulo</w:t>
      </w:r>
      <w:r w:rsidR="00FB6748">
        <w:rPr>
          <w:rFonts w:eastAsiaTheme="minorEastAsia"/>
        </w:rPr>
        <w:t xml:space="preserve"> na equação </w:t>
      </w:r>
      <w:r w:rsidR="00FB6748">
        <w:rPr>
          <w:rFonts w:eastAsiaTheme="minorEastAsia"/>
        </w:rPr>
        <w:fldChar w:fldCharType="begin"/>
      </w:r>
      <w:r w:rsidR="00FB6748">
        <w:rPr>
          <w:rFonts w:eastAsiaTheme="minorEastAsia"/>
        </w:rPr>
        <w:instrText xml:space="preserve"> REF _Ref42119775 \h </w:instrText>
      </w:r>
      <w:r w:rsidR="00FB6748">
        <w:rPr>
          <w:rFonts w:eastAsiaTheme="minorEastAsia"/>
        </w:rPr>
      </w:r>
      <w:r w:rsidR="00FB6748">
        <w:rPr>
          <w:rFonts w:eastAsiaTheme="minorEastAsia"/>
        </w:rPr>
        <w:fldChar w:fldCharType="separate"/>
      </w:r>
      <w:r w:rsidR="001E2E49">
        <w:rPr>
          <w:noProof/>
        </w:rPr>
        <w:t>3</w:t>
      </w:r>
      <w:r w:rsidR="001E2E49">
        <w:t>.</w:t>
      </w:r>
      <w:r w:rsidR="001E2E49">
        <w:rPr>
          <w:noProof/>
        </w:rPr>
        <w:t>4</w:t>
      </w:r>
      <w:r w:rsidR="00FB6748">
        <w:rPr>
          <w:rFonts w:eastAsiaTheme="minorEastAsia"/>
        </w:rPr>
        <w:fldChar w:fldCharType="end"/>
      </w:r>
      <w:r w:rsidR="004E6454">
        <w:rPr>
          <w:rFonts w:eastAsiaTheme="minorEastAsia"/>
        </w:rPr>
        <w:t xml:space="preserve">, reescrevemos o último termo da equação </w:t>
      </w:r>
      <w:r w:rsidR="004E6454">
        <w:rPr>
          <w:rFonts w:eastAsiaTheme="minorEastAsia"/>
        </w:rPr>
        <w:fldChar w:fldCharType="begin"/>
      </w:r>
      <w:r w:rsidR="004E6454">
        <w:rPr>
          <w:rFonts w:eastAsiaTheme="minorEastAsia"/>
        </w:rPr>
        <w:instrText xml:space="preserve"> REF _Ref42124789 \h </w:instrText>
      </w:r>
      <w:r w:rsidR="004E6454">
        <w:rPr>
          <w:rFonts w:eastAsiaTheme="minorEastAsia"/>
        </w:rPr>
      </w:r>
      <w:r w:rsidR="004E6454">
        <w:rPr>
          <w:rFonts w:eastAsiaTheme="minorEastAsia"/>
        </w:rPr>
        <w:fldChar w:fldCharType="separate"/>
      </w:r>
      <w:r w:rsidR="001E2E49">
        <w:rPr>
          <w:noProof/>
        </w:rPr>
        <w:t>3</w:t>
      </w:r>
      <w:r w:rsidR="001E2E49">
        <w:t>.</w:t>
      </w:r>
      <w:r w:rsidR="001E2E49">
        <w:rPr>
          <w:noProof/>
        </w:rPr>
        <w:t>13</w:t>
      </w:r>
      <w:r w:rsidR="004E6454">
        <w:rPr>
          <w:rFonts w:eastAsiaTheme="minorEastAsia"/>
        </w:rPr>
        <w:fldChar w:fldCharType="end"/>
      </w:r>
      <w:r w:rsidR="004E6454">
        <w:rPr>
          <w:rFonts w:eastAsiaTheme="minorEastAsia"/>
        </w:rPr>
        <w:t xml:space="preserve"> como:</w:t>
      </w:r>
    </w:p>
    <w:p w14:paraId="3CA64FF1" w14:textId="77777777" w:rsidR="004E6454" w:rsidRPr="00721AEA" w:rsidRDefault="004E6454" w:rsidP="004E64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4031C316" w14:textId="77777777" w:rsidTr="004E63EB">
        <w:tc>
          <w:tcPr>
            <w:tcW w:w="8222" w:type="dxa"/>
          </w:tcPr>
          <w:p w14:paraId="12B14E35" w14:textId="51E7D9BE" w:rsidR="004E6454" w:rsidRPr="003070CD" w:rsidRDefault="00AA6C57" w:rsidP="004E63E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37121481" w14:textId="53CD6F01" w:rsidR="004E6454" w:rsidRDefault="00AA6C57" w:rsidP="004E63EB">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4E6454">
              <w:t>.</w:t>
            </w:r>
            <w:r>
              <w:fldChar w:fldCharType="begin"/>
            </w:r>
            <w:r>
              <w:instrText xml:space="preserve"> SEQ Equação \* ARABIC \s 1 </w:instrText>
            </w:r>
            <w:r>
              <w:fldChar w:fldCharType="separate"/>
            </w:r>
            <w:r w:rsidR="001E2E49">
              <w:rPr>
                <w:noProof/>
              </w:rPr>
              <w:t>14</w:t>
            </w:r>
            <w:r>
              <w:rPr>
                <w:noProof/>
              </w:rPr>
              <w:fldChar w:fldCharType="end"/>
            </w:r>
          </w:p>
          <w:p w14:paraId="4BA97D1E" w14:textId="77777777" w:rsidR="004E6454" w:rsidRDefault="004E6454" w:rsidP="004E63EB">
            <w:pPr>
              <w:jc w:val="right"/>
            </w:pPr>
          </w:p>
        </w:tc>
      </w:tr>
    </w:tbl>
    <w:p w14:paraId="3BCFD46D" w14:textId="379B495B" w:rsidR="004E6454" w:rsidRDefault="004E6454" w:rsidP="00275D8B">
      <w:pPr>
        <w:pStyle w:val="NormalcomRecuo"/>
      </w:pPr>
    </w:p>
    <w:p w14:paraId="5B5A002C" w14:textId="07A73700" w:rsidR="004E6454" w:rsidRDefault="004E6454" w:rsidP="00275D8B">
      <w:pPr>
        <w:pStyle w:val="NormalcomRecuo"/>
      </w:pPr>
      <w:r>
        <w:t>E, portanto, após a integração:</w:t>
      </w:r>
    </w:p>
    <w:p w14:paraId="367DA6F4" w14:textId="77777777" w:rsidR="004E6454" w:rsidRPr="00721AEA" w:rsidRDefault="004E6454" w:rsidP="004E64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601E3F09" w14:textId="77777777" w:rsidTr="004E63EB">
        <w:tc>
          <w:tcPr>
            <w:tcW w:w="8222" w:type="dxa"/>
          </w:tcPr>
          <w:p w14:paraId="0D7ABEC7" w14:textId="0290E6C2" w:rsidR="004E6454" w:rsidRPr="003070CD" w:rsidRDefault="00AA6C57" w:rsidP="004E63E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38F58D7E" w14:textId="55FFEB49" w:rsidR="004E6454" w:rsidRDefault="00AA6C57" w:rsidP="004E63EB">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4E6454">
              <w:t>.</w:t>
            </w:r>
            <w:r>
              <w:fldChar w:fldCharType="begin"/>
            </w:r>
            <w:r>
              <w:instrText xml:space="preserve"> SEQ Equação \* ARABIC \s 1 </w:instrText>
            </w:r>
            <w:r>
              <w:fldChar w:fldCharType="separate"/>
            </w:r>
            <w:r w:rsidR="001E2E49">
              <w:rPr>
                <w:noProof/>
              </w:rPr>
              <w:t>15</w:t>
            </w:r>
            <w:r>
              <w:rPr>
                <w:noProof/>
              </w:rPr>
              <w:fldChar w:fldCharType="end"/>
            </w:r>
          </w:p>
          <w:p w14:paraId="3F41F344" w14:textId="77777777" w:rsidR="004E6454" w:rsidRDefault="004E6454" w:rsidP="004E63EB">
            <w:pPr>
              <w:jc w:val="right"/>
            </w:pPr>
          </w:p>
        </w:tc>
      </w:tr>
    </w:tbl>
    <w:p w14:paraId="656446BB" w14:textId="5CEB8560" w:rsidR="004E6454" w:rsidRDefault="004E6454" w:rsidP="002468BC">
      <w:pPr>
        <w:pStyle w:val="NormalcomRecuo"/>
        <w:ind w:firstLine="0"/>
      </w:pPr>
    </w:p>
    <w:p w14:paraId="52689821" w14:textId="6E86D2BE" w:rsidR="004E6454" w:rsidRDefault="002468BC" w:rsidP="00275D8B">
      <w:pPr>
        <w:pStyle w:val="NormalcomRecuo"/>
        <w:rPr>
          <w:rFonts w:eastAsiaTheme="minorEastAsia"/>
        </w:rPr>
      </w:pPr>
      <w:r>
        <w:t>Onde, a</w:t>
      </w:r>
      <w:r w:rsidR="004E6454">
        <w:t xml:space="preserve"> função </w:t>
      </w:r>
      <m:oMath>
        <m:r>
          <w:rPr>
            <w:rFonts w:ascii="Cambria Math" w:hAnsi="Cambria Math"/>
          </w:rPr>
          <m:t>c</m:t>
        </m:r>
        <m:d>
          <m:dPr>
            <m:ctrlPr>
              <w:rPr>
                <w:rFonts w:ascii="Cambria Math" w:hAnsi="Cambria Math"/>
                <w:i/>
              </w:rPr>
            </m:ctrlPr>
          </m:dPr>
          <m:e>
            <m:r>
              <w:rPr>
                <w:rFonts w:ascii="Cambria Math" w:hAnsi="Cambria Math"/>
              </w:rPr>
              <m:t>ξ</m:t>
            </m:r>
          </m:e>
        </m:d>
      </m:oMath>
      <w:r w:rsidR="004E6454">
        <w:rPr>
          <w:rFonts w:eastAsiaTheme="minorEastAsia"/>
        </w:rPr>
        <w:t xml:space="preserve"> é uma função de ponto, e de acordo com sua posição no domínio, </w:t>
      </w:r>
      <w:r>
        <w:rPr>
          <w:rFonts w:eastAsiaTheme="minorEastAsia"/>
        </w:rPr>
        <w:t>seu valor</w:t>
      </w:r>
      <w:r w:rsidR="004E6454">
        <w:rPr>
          <w:rFonts w:eastAsiaTheme="minorEastAsia"/>
        </w:rPr>
        <w:t xml:space="preserve"> pode variar. Assim, considerando que este ponto pode estar posicionado dentro ou fora do domínio, ou em seu contorno, </w:t>
      </w:r>
      <w:sdt>
        <w:sdtPr>
          <w:rPr>
            <w:rFonts w:eastAsiaTheme="minorEastAsia"/>
          </w:rPr>
          <w:id w:val="1118727623"/>
          <w:citation/>
        </w:sdtPr>
        <w:sdtContent>
          <w:r w:rsidR="004E6454">
            <w:rPr>
              <w:rFonts w:eastAsiaTheme="minorEastAsia"/>
            </w:rPr>
            <w:fldChar w:fldCharType="begin"/>
          </w:r>
          <w:r w:rsidR="00554BF1">
            <w:rPr>
              <w:rFonts w:eastAsiaTheme="minorEastAsia"/>
            </w:rPr>
            <w:instrText xml:space="preserve">CITATION Bre78 \t  \l 1046 </w:instrText>
          </w:r>
          <w:r w:rsidR="004E6454">
            <w:rPr>
              <w:rFonts w:eastAsiaTheme="minorEastAsia"/>
            </w:rPr>
            <w:fldChar w:fldCharType="separate"/>
          </w:r>
          <w:r w:rsidR="001E2E49" w:rsidRPr="001E2E49">
            <w:rPr>
              <w:rFonts w:eastAsiaTheme="minorEastAsia"/>
              <w:noProof/>
            </w:rPr>
            <w:t>(Brebbia C. A., 1978)</w:t>
          </w:r>
          <w:r w:rsidR="004E6454">
            <w:rPr>
              <w:rFonts w:eastAsiaTheme="minorEastAsia"/>
            </w:rPr>
            <w:fldChar w:fldCharType="end"/>
          </w:r>
        </w:sdtContent>
      </w:sdt>
      <w:r w:rsidR="004E6454">
        <w:rPr>
          <w:rFonts w:eastAsiaTheme="minorEastAsia"/>
        </w:rPr>
        <w:t xml:space="preserve"> propõe os seguintes valores para tal:</w:t>
      </w:r>
    </w:p>
    <w:p w14:paraId="543DFF5A" w14:textId="77777777" w:rsidR="004E6454" w:rsidRPr="00721AEA" w:rsidRDefault="004E6454" w:rsidP="004E645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4F7AC2ED" w14:textId="77777777" w:rsidTr="004E63EB">
        <w:tc>
          <w:tcPr>
            <w:tcW w:w="8222" w:type="dxa"/>
          </w:tcPr>
          <w:p w14:paraId="697A0B24" w14:textId="2EC06827"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0A0A500E" w14:textId="6C061571" w:rsidR="004E6454" w:rsidRDefault="00AA6C57" w:rsidP="004E63EB">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4E6454">
              <w:t>.</w:t>
            </w:r>
            <w:r>
              <w:fldChar w:fldCharType="begin"/>
            </w:r>
            <w:r>
              <w:instrText xml:space="preserve"> SEQ Equação \* ARABIC \s 1 </w:instrText>
            </w:r>
            <w:r>
              <w:fldChar w:fldCharType="separate"/>
            </w:r>
            <w:r w:rsidR="001E2E49">
              <w:rPr>
                <w:noProof/>
              </w:rPr>
              <w:t>16</w:t>
            </w:r>
            <w:r>
              <w:rPr>
                <w:noProof/>
              </w:rPr>
              <w:fldChar w:fldCharType="end"/>
            </w:r>
          </w:p>
          <w:p w14:paraId="48ADD2BF" w14:textId="77777777" w:rsidR="004E6454" w:rsidRDefault="004E6454" w:rsidP="004E63EB">
            <w:pPr>
              <w:jc w:val="right"/>
            </w:pPr>
          </w:p>
        </w:tc>
      </w:tr>
      <w:tr w:rsidR="004E6454" w14:paraId="5FB51AEC" w14:textId="77777777" w:rsidTr="004E63EB">
        <w:tc>
          <w:tcPr>
            <w:tcW w:w="8222" w:type="dxa"/>
          </w:tcPr>
          <w:p w14:paraId="3394DA43" w14:textId="77777777" w:rsidR="004E6454" w:rsidRDefault="004E6454" w:rsidP="004E63EB">
            <w:pPr>
              <w:rPr>
                <w:rFonts w:eastAsia="Times New Roman" w:cs="Times New Roman"/>
              </w:rPr>
            </w:pPr>
          </w:p>
        </w:tc>
        <w:tc>
          <w:tcPr>
            <w:tcW w:w="839" w:type="dxa"/>
            <w:vAlign w:val="center"/>
          </w:tcPr>
          <w:p w14:paraId="7085FFD9" w14:textId="77777777" w:rsidR="004E6454" w:rsidRDefault="004E6454" w:rsidP="004E63EB">
            <w:pPr>
              <w:pStyle w:val="Legenda"/>
              <w:keepNext/>
              <w:jc w:val="right"/>
            </w:pPr>
          </w:p>
        </w:tc>
      </w:tr>
      <w:tr w:rsidR="004E6454" w14:paraId="66F1D13D" w14:textId="77777777" w:rsidTr="004E63EB">
        <w:tc>
          <w:tcPr>
            <w:tcW w:w="8222" w:type="dxa"/>
          </w:tcPr>
          <w:p w14:paraId="091C9641" w14:textId="6DAAA009"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28BCE965" w14:textId="5A9FE01E" w:rsidR="004E6454" w:rsidRDefault="00AA6C57" w:rsidP="004E63EB">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4E6454">
              <w:t>.</w:t>
            </w:r>
            <w:r>
              <w:fldChar w:fldCharType="begin"/>
            </w:r>
            <w:r>
              <w:instrText xml:space="preserve"> SEQ Equação \* ARABIC \s 1 </w:instrText>
            </w:r>
            <w:r>
              <w:fldChar w:fldCharType="separate"/>
            </w:r>
            <w:r w:rsidR="001E2E49">
              <w:rPr>
                <w:noProof/>
              </w:rPr>
              <w:t>17</w:t>
            </w:r>
            <w:r>
              <w:rPr>
                <w:noProof/>
              </w:rPr>
              <w:fldChar w:fldCharType="end"/>
            </w:r>
          </w:p>
          <w:p w14:paraId="7252A0DA" w14:textId="77777777" w:rsidR="004E6454" w:rsidRDefault="004E6454" w:rsidP="004E63EB">
            <w:pPr>
              <w:jc w:val="right"/>
            </w:pPr>
          </w:p>
        </w:tc>
      </w:tr>
      <w:tr w:rsidR="004E6454" w14:paraId="12519DF5" w14:textId="77777777" w:rsidTr="004E63EB">
        <w:tc>
          <w:tcPr>
            <w:tcW w:w="8222" w:type="dxa"/>
          </w:tcPr>
          <w:p w14:paraId="7D472320" w14:textId="77777777" w:rsidR="004E6454" w:rsidRDefault="004E6454" w:rsidP="004E63EB">
            <w:pPr>
              <w:rPr>
                <w:rFonts w:eastAsia="Times New Roman" w:cs="Times New Roman"/>
              </w:rPr>
            </w:pPr>
          </w:p>
        </w:tc>
        <w:tc>
          <w:tcPr>
            <w:tcW w:w="839" w:type="dxa"/>
            <w:vAlign w:val="center"/>
          </w:tcPr>
          <w:p w14:paraId="2D1B7B30" w14:textId="77777777" w:rsidR="004E6454" w:rsidRDefault="004E6454" w:rsidP="004E63EB">
            <w:pPr>
              <w:pStyle w:val="Legenda"/>
              <w:keepNext/>
              <w:jc w:val="right"/>
            </w:pPr>
          </w:p>
        </w:tc>
      </w:tr>
      <w:tr w:rsidR="004E6454" w14:paraId="7DE35412" w14:textId="77777777" w:rsidTr="004E63EB">
        <w:tc>
          <w:tcPr>
            <w:tcW w:w="8222" w:type="dxa"/>
          </w:tcPr>
          <w:p w14:paraId="23E79AF7" w14:textId="5EF133A3"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0730B892" w14:textId="6D7B8AFF" w:rsidR="004E6454" w:rsidRDefault="00AA6C57" w:rsidP="004E63EB">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4E6454">
              <w:t>.</w:t>
            </w:r>
            <w:r>
              <w:fldChar w:fldCharType="begin"/>
            </w:r>
            <w:r>
              <w:instrText xml:space="preserve"> SEQ Equação \* ARABIC \s 1 </w:instrText>
            </w:r>
            <w:r>
              <w:fldChar w:fldCharType="separate"/>
            </w:r>
            <w:r w:rsidR="001E2E49">
              <w:rPr>
                <w:noProof/>
              </w:rPr>
              <w:t>18</w:t>
            </w:r>
            <w:r>
              <w:rPr>
                <w:noProof/>
              </w:rPr>
              <w:fldChar w:fldCharType="end"/>
            </w:r>
          </w:p>
          <w:p w14:paraId="73256D69" w14:textId="77777777" w:rsidR="004E6454" w:rsidRDefault="004E6454" w:rsidP="004E63EB">
            <w:pPr>
              <w:jc w:val="right"/>
            </w:pPr>
          </w:p>
        </w:tc>
      </w:tr>
    </w:tbl>
    <w:p w14:paraId="268F4C80" w14:textId="627686BE" w:rsidR="006A1250" w:rsidRDefault="006A1250" w:rsidP="006A1250">
      <w:pPr>
        <w:pStyle w:val="NormalcomRecuo"/>
      </w:pPr>
    </w:p>
    <w:p w14:paraId="14C65036" w14:textId="763764FC" w:rsidR="004E6454" w:rsidRDefault="006A1250" w:rsidP="006A1250">
      <w:pPr>
        <w:pStyle w:val="NormalcomRecuo"/>
        <w:rPr>
          <w:rFonts w:eastAsiaTheme="minorEastAsia"/>
        </w:rPr>
      </w:pPr>
      <w:r>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ter</w:t>
      </w:r>
      <w:r w:rsidR="00554BF1">
        <w:rPr>
          <w:rFonts w:eastAsiaTheme="minorEastAsia"/>
        </w:rPr>
        <w:t>á</w:t>
      </w:r>
      <w:r>
        <w:rPr>
          <w:rFonts w:eastAsiaTheme="minorEastAsia"/>
        </w:rPr>
        <w:t xml:space="preserve"> se</w:t>
      </w:r>
      <w:r w:rsidR="00554BF1">
        <w:rPr>
          <w:rFonts w:eastAsiaTheme="minorEastAsia"/>
        </w:rPr>
        <w:t>u</w:t>
      </w:r>
      <w:r>
        <w:rPr>
          <w:rFonts w:eastAsiaTheme="minorEastAsia"/>
        </w:rPr>
        <w:t xml:space="preserve">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A1250" w14:paraId="04D8A492" w14:textId="77777777" w:rsidTr="004E63EB">
        <w:tc>
          <w:tcPr>
            <w:tcW w:w="8222" w:type="dxa"/>
          </w:tcPr>
          <w:p w14:paraId="35402112" w14:textId="77777777" w:rsidR="006A1250" w:rsidRDefault="006A1250" w:rsidP="004E63EB">
            <w:pPr>
              <w:rPr>
                <w:rFonts w:eastAsia="Times New Roman" w:cs="Times New Roman"/>
              </w:rPr>
            </w:pPr>
          </w:p>
        </w:tc>
        <w:tc>
          <w:tcPr>
            <w:tcW w:w="839" w:type="dxa"/>
            <w:vAlign w:val="center"/>
          </w:tcPr>
          <w:p w14:paraId="784186AD" w14:textId="77777777" w:rsidR="006A1250" w:rsidRDefault="006A1250" w:rsidP="004E63EB">
            <w:pPr>
              <w:pStyle w:val="Legenda"/>
              <w:keepNext/>
              <w:jc w:val="right"/>
            </w:pPr>
          </w:p>
        </w:tc>
      </w:tr>
      <w:tr w:rsidR="006A1250" w14:paraId="2C109795" w14:textId="77777777" w:rsidTr="004E63EB">
        <w:tc>
          <w:tcPr>
            <w:tcW w:w="8222" w:type="dxa"/>
          </w:tcPr>
          <w:p w14:paraId="062E2320" w14:textId="5B03C08F" w:rsidR="006A1250" w:rsidRPr="003070CD" w:rsidRDefault="006A1250"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tc>
          <w:tcPr>
            <w:tcW w:w="839" w:type="dxa"/>
            <w:vAlign w:val="center"/>
          </w:tcPr>
          <w:p w14:paraId="33062AF0" w14:textId="7ECD03C2" w:rsidR="006A1250" w:rsidRDefault="00AA6C57" w:rsidP="004E63EB">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6A1250">
              <w:t>.</w:t>
            </w:r>
            <w:r>
              <w:fldChar w:fldCharType="begin"/>
            </w:r>
            <w:r>
              <w:instrText xml:space="preserve"> SEQ Equação \* ARABIC \s 1 </w:instrText>
            </w:r>
            <w:r>
              <w:fldChar w:fldCharType="separate"/>
            </w:r>
            <w:r w:rsidR="001E2E49">
              <w:rPr>
                <w:noProof/>
              </w:rPr>
              <w:t>19</w:t>
            </w:r>
            <w:r>
              <w:rPr>
                <w:noProof/>
              </w:rPr>
              <w:fldChar w:fldCharType="end"/>
            </w:r>
          </w:p>
          <w:p w14:paraId="0EAA0864" w14:textId="77777777" w:rsidR="006A1250" w:rsidRDefault="006A1250" w:rsidP="004E63EB">
            <w:pPr>
              <w:jc w:val="right"/>
            </w:pPr>
          </w:p>
        </w:tc>
      </w:tr>
    </w:tbl>
    <w:p w14:paraId="3E70C473" w14:textId="39FF1C78" w:rsidR="006A1250" w:rsidRDefault="006A1250" w:rsidP="006A1250">
      <w:pPr>
        <w:pStyle w:val="NormalcomRecuo"/>
      </w:pPr>
    </w:p>
    <w:p w14:paraId="0AF3FE5D" w14:textId="56911210" w:rsidR="006A1250" w:rsidRDefault="006A1250" w:rsidP="006A1250">
      <w:pPr>
        <w:pStyle w:val="NormalcomRecuo"/>
        <w:rPr>
          <w:rFonts w:eastAsiaTheme="minorEastAsia"/>
        </w:rPr>
      </w:pPr>
      <w:r>
        <w:t xml:space="preserve">Onde </w:t>
      </w:r>
      <m:oMath>
        <m:r>
          <w:rPr>
            <w:rFonts w:ascii="Cambria Math" w:hAnsi="Cambria Math"/>
          </w:rPr>
          <m:t>α</m:t>
        </m:r>
      </m:oMath>
      <w:r>
        <w:rPr>
          <w:rFonts w:eastAsiaTheme="minorEastAsia"/>
        </w:rPr>
        <w:t xml:space="preserve"> é o valor do ângulo da curva não suave em radianos.</w:t>
      </w:r>
    </w:p>
    <w:p w14:paraId="166EC250" w14:textId="77777777" w:rsidR="00554BF1" w:rsidRDefault="00554BF1" w:rsidP="006A1250">
      <w:pPr>
        <w:pStyle w:val="NormalcomRecuo"/>
        <w:rPr>
          <w:rFonts w:eastAsiaTheme="minorEastAsia"/>
        </w:rPr>
      </w:pPr>
    </w:p>
    <w:p w14:paraId="3C4115C1" w14:textId="69085579" w:rsidR="006A1250" w:rsidRDefault="00116AC0" w:rsidP="006A1250">
      <w:pPr>
        <w:pStyle w:val="NormalcomRecuo"/>
        <w:rPr>
          <w:rFonts w:eastAsiaTheme="minorEastAsia"/>
        </w:rPr>
      </w:pPr>
      <w:r>
        <w:t xml:space="preserve">Percebe-se que também podemos calcular o potencial e o fluxo neste contorno, assim, como as condições de contorno são conhecidas em um domínio de campo escalar, os valores de </w:t>
      </w:r>
      <m:oMath>
        <m:r>
          <w:rPr>
            <w:rFonts w:ascii="Cambria Math" w:hAnsi="Cambria Math"/>
          </w:rPr>
          <m:t>u</m:t>
        </m:r>
      </m:oMath>
      <w:r>
        <w:rPr>
          <w:rFonts w:eastAsiaTheme="minorEastAsia"/>
        </w:rPr>
        <w:t xml:space="preserve"> prescrito e </w:t>
      </w:r>
      <m:oMath>
        <m:r>
          <w:rPr>
            <w:rFonts w:ascii="Cambria Math" w:eastAsiaTheme="minorEastAsia" w:hAnsi="Cambria Math"/>
          </w:rPr>
          <m:t>q</m:t>
        </m:r>
      </m:oMath>
      <w:r>
        <w:rPr>
          <w:rFonts w:eastAsiaTheme="minorEastAsia"/>
        </w:rPr>
        <w:t xml:space="preserve"> prescrito se tornam constantes, saindo da integral. Portanto, a equação </w:t>
      </w:r>
      <w:r>
        <w:rPr>
          <w:rFonts w:eastAsiaTheme="minorEastAsia"/>
        </w:rPr>
        <w:fldChar w:fldCharType="begin"/>
      </w:r>
      <w:r>
        <w:rPr>
          <w:rFonts w:eastAsiaTheme="minorEastAsia"/>
        </w:rPr>
        <w:instrText xml:space="preserve"> REF _Ref42203667 \h </w:instrText>
      </w:r>
      <w:r>
        <w:rPr>
          <w:rFonts w:eastAsiaTheme="minorEastAsia"/>
        </w:rPr>
        <w:fldChar w:fldCharType="separate"/>
      </w:r>
      <w:r w:rsidR="001E2E49">
        <w:rPr>
          <w:rFonts w:eastAsiaTheme="minorEastAsia"/>
          <w:b/>
          <w:bCs/>
        </w:rPr>
        <w:t>Erro! Fonte de referência não encontrada.</w:t>
      </w:r>
      <w:r>
        <w:rPr>
          <w:rFonts w:eastAsiaTheme="minorEastAsia"/>
        </w:rPr>
        <w:fldChar w:fldCharType="end"/>
      </w:r>
      <w:r>
        <w:rPr>
          <w:rFonts w:eastAsiaTheme="minorEastAsia"/>
        </w:rPr>
        <w:t xml:space="preserve"> torna-se:</w:t>
      </w:r>
    </w:p>
    <w:p w14:paraId="7399FEB2" w14:textId="77777777" w:rsidR="00116AC0" w:rsidRPr="00721AEA" w:rsidRDefault="00116AC0" w:rsidP="00116AC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16AC0" w14:paraId="1C9F5BFD" w14:textId="77777777" w:rsidTr="004E63EB">
        <w:tc>
          <w:tcPr>
            <w:tcW w:w="8222" w:type="dxa"/>
          </w:tcPr>
          <w:p w14:paraId="75CCF82F" w14:textId="73EFE919" w:rsidR="00116AC0" w:rsidRPr="003070CD" w:rsidRDefault="00116AC0"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u</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q</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=0</m:t>
                </m:r>
              </m:oMath>
            </m:oMathPara>
          </w:p>
        </w:tc>
        <w:tc>
          <w:tcPr>
            <w:tcW w:w="839" w:type="dxa"/>
            <w:vAlign w:val="center"/>
          </w:tcPr>
          <w:p w14:paraId="535A174A" w14:textId="0F8E914F" w:rsidR="00116AC0" w:rsidRDefault="00AA6C57" w:rsidP="004E63EB">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116AC0">
              <w:t>.</w:t>
            </w:r>
            <w:r>
              <w:fldChar w:fldCharType="begin"/>
            </w:r>
            <w:r>
              <w:instrText xml:space="preserve"> SEQ Equação \* ARABIC \s 1 </w:instrText>
            </w:r>
            <w:r>
              <w:fldChar w:fldCharType="separate"/>
            </w:r>
            <w:r w:rsidR="001E2E49">
              <w:rPr>
                <w:noProof/>
              </w:rPr>
              <w:t>20</w:t>
            </w:r>
            <w:r>
              <w:rPr>
                <w:noProof/>
              </w:rPr>
              <w:fldChar w:fldCharType="end"/>
            </w:r>
          </w:p>
          <w:p w14:paraId="423C413B" w14:textId="77777777" w:rsidR="00116AC0" w:rsidRDefault="00116AC0" w:rsidP="004E63EB">
            <w:pPr>
              <w:jc w:val="right"/>
            </w:pPr>
          </w:p>
        </w:tc>
      </w:tr>
    </w:tbl>
    <w:p w14:paraId="40C81B02" w14:textId="77777777" w:rsidR="00554BF1" w:rsidRDefault="00554BF1" w:rsidP="00B546D1">
      <w:pPr>
        <w:pStyle w:val="NormalcomRecuo"/>
      </w:pPr>
    </w:p>
    <w:p w14:paraId="4428A266" w14:textId="32214105" w:rsidR="00AB3542" w:rsidRPr="00B546D1" w:rsidRDefault="00B546D1" w:rsidP="00B546D1">
      <w:pPr>
        <w:pStyle w:val="NormalcomRecuo"/>
      </w:pPr>
      <w:r>
        <w:t>Por fim, é necessário discretizar essa equação em forma matricial no contorno, assim, devido aos procedimentos seguintes,</w:t>
      </w:r>
      <w:r w:rsidRPr="00B546D1">
        <w:t xml:space="preserve"> </w:t>
      </w:r>
      <w:r>
        <w:t xml:space="preserve">para um ponto fonte genérico </w:t>
      </w:r>
      <m:oMath>
        <m:r>
          <w:rPr>
            <w:rFonts w:ascii="Cambria Math" w:hAnsi="Cambria Math"/>
          </w:rPr>
          <m:t>ξ</m:t>
        </m:r>
      </m:oMath>
      <w:r>
        <w:rPr>
          <w:rFonts w:eastAsiaTheme="minorEastAsia"/>
        </w:rPr>
        <w:t>,</w:t>
      </w:r>
      <w:r>
        <w:t xml:space="preserve"> obtém-se equação matricial</w:t>
      </w:r>
      <w:r>
        <w:rPr>
          <w:rFonts w:eastAsiaTheme="minorEastAsia"/>
        </w:rPr>
        <w:t>.</w:t>
      </w:r>
    </w:p>
    <w:p w14:paraId="65EB0D14" w14:textId="77777777" w:rsidR="00AB3542" w:rsidRPr="00721AEA" w:rsidRDefault="00AB3542" w:rsidP="00AB354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3542" w14:paraId="7FC2A05B" w14:textId="77777777" w:rsidTr="00D204CA">
        <w:tc>
          <w:tcPr>
            <w:tcW w:w="8222" w:type="dxa"/>
          </w:tcPr>
          <w:p w14:paraId="056192EF" w14:textId="438134FA" w:rsidR="00AB3542" w:rsidRPr="003070CD" w:rsidRDefault="00AA6C57" w:rsidP="00D204CA">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=0</m:t>
                </m:r>
              </m:oMath>
            </m:oMathPara>
          </w:p>
        </w:tc>
        <w:tc>
          <w:tcPr>
            <w:tcW w:w="839" w:type="dxa"/>
            <w:vAlign w:val="center"/>
          </w:tcPr>
          <w:p w14:paraId="0B4E8610" w14:textId="66888D4B" w:rsidR="00AB3542" w:rsidRDefault="00AA6C57" w:rsidP="00D204CA">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AB3542">
              <w:t>.</w:t>
            </w:r>
            <w:r>
              <w:fldChar w:fldCharType="begin"/>
            </w:r>
            <w:r>
              <w:instrText xml:space="preserve"> SEQ Equação \* ARABIC \s 1 </w:instrText>
            </w:r>
            <w:r>
              <w:fldChar w:fldCharType="separate"/>
            </w:r>
            <w:r w:rsidR="001E2E49">
              <w:rPr>
                <w:noProof/>
              </w:rPr>
              <w:t>21</w:t>
            </w:r>
            <w:r>
              <w:rPr>
                <w:noProof/>
              </w:rPr>
              <w:fldChar w:fldCharType="end"/>
            </w:r>
          </w:p>
          <w:p w14:paraId="5E79BFDE" w14:textId="77777777" w:rsidR="00AB3542" w:rsidRDefault="00AB3542" w:rsidP="00D204CA">
            <w:pPr>
              <w:jc w:val="right"/>
            </w:pPr>
          </w:p>
        </w:tc>
      </w:tr>
    </w:tbl>
    <w:p w14:paraId="688EB4CC" w14:textId="77777777" w:rsidR="00AB3542" w:rsidRDefault="00AB3542" w:rsidP="00AB3542">
      <w:pPr>
        <w:pStyle w:val="NormalcomRecuo"/>
      </w:pPr>
    </w:p>
    <w:p w14:paraId="2F013E53" w14:textId="085387AA" w:rsidR="00AB3542" w:rsidRDefault="00AB3542" w:rsidP="00AB3542">
      <w:pPr>
        <w:pStyle w:val="NormalcomRecuo"/>
        <w:rPr>
          <w:rFonts w:eastAsiaTheme="minorEastAsia"/>
        </w:rPr>
      </w:pPr>
      <w:r>
        <w:rPr>
          <w:rFonts w:eastAsiaTheme="minorEastAsia"/>
        </w:rPr>
        <w:t>Assim, o procedimento para a avaliação numérica das integrais, bem simples e bem-conhecido, é demonstrado abaixo:</w:t>
      </w:r>
    </w:p>
    <w:p w14:paraId="5DC0C08E" w14:textId="77777777" w:rsidR="00AB3542" w:rsidRPr="00721AEA" w:rsidRDefault="00AB3542" w:rsidP="00AB354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3542" w14:paraId="37C0010D" w14:textId="77777777" w:rsidTr="00D204CA">
        <w:tc>
          <w:tcPr>
            <w:tcW w:w="8222" w:type="dxa"/>
          </w:tcPr>
          <w:p w14:paraId="46A7EF96" w14:textId="319568C7" w:rsidR="00AB3542" w:rsidRPr="003070CD" w:rsidRDefault="00AA6C57" w:rsidP="00D204CA">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qArr>
                  </m:e>
                </m:d>
              </m:oMath>
            </m:oMathPara>
          </w:p>
        </w:tc>
        <w:tc>
          <w:tcPr>
            <w:tcW w:w="839" w:type="dxa"/>
            <w:vAlign w:val="center"/>
          </w:tcPr>
          <w:p w14:paraId="339F2BD4" w14:textId="6538DD45" w:rsidR="00AB3542" w:rsidRDefault="00AA6C57" w:rsidP="00D204CA">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AB3542">
              <w:t>.</w:t>
            </w:r>
            <w:r>
              <w:fldChar w:fldCharType="begin"/>
            </w:r>
            <w:r>
              <w:instrText xml:space="preserve"> SEQ Equação \* ARABIC \s 1 </w:instrText>
            </w:r>
            <w:r>
              <w:fldChar w:fldCharType="separate"/>
            </w:r>
            <w:r w:rsidR="001E2E49">
              <w:rPr>
                <w:noProof/>
              </w:rPr>
              <w:t>22</w:t>
            </w:r>
            <w:r>
              <w:rPr>
                <w:noProof/>
              </w:rPr>
              <w:fldChar w:fldCharType="end"/>
            </w:r>
          </w:p>
          <w:p w14:paraId="7C6131CA" w14:textId="77777777" w:rsidR="00AB3542" w:rsidRDefault="00AB3542" w:rsidP="00D204CA">
            <w:pPr>
              <w:jc w:val="right"/>
            </w:pPr>
          </w:p>
        </w:tc>
      </w:tr>
    </w:tbl>
    <w:p w14:paraId="5BF53480" w14:textId="77777777" w:rsidR="00AB3542" w:rsidRDefault="00AB3542" w:rsidP="00AB3542">
      <w:pPr>
        <w:pStyle w:val="NormalcomRecuo"/>
        <w:ind w:firstLine="0"/>
        <w:rPr>
          <w:rFonts w:eastAsiaTheme="minorEastAsia"/>
        </w:rPr>
      </w:pPr>
    </w:p>
    <w:p w14:paraId="68EBF81A" w14:textId="26CF1026" w:rsidR="00AB3542" w:rsidRDefault="00AB3542" w:rsidP="00AB3542">
      <w:pPr>
        <w:pStyle w:val="NormalcomRecuo"/>
      </w:pPr>
      <w:r>
        <w:rPr>
          <w:rFonts w:eastAsiaTheme="minorEastAsia"/>
        </w:rPr>
        <w:t xml:space="preserve">Desta forma, ao agrupar este </w:t>
      </w:r>
      <w:r w:rsidR="00B546D1">
        <w:rPr>
          <w:rFonts w:eastAsiaTheme="minorEastAsia"/>
        </w:rPr>
        <w:t>sistema de equações</w:t>
      </w:r>
      <w:r>
        <w:rPr>
          <w:rFonts w:eastAsiaTheme="minorEastAsia"/>
        </w:rPr>
        <w:t xml:space="preserve">, </w:t>
      </w:r>
      <w:r>
        <w:t>obtém-se a equação matricial</w:t>
      </w:r>
      <w:r w:rsidR="00B546D1">
        <w:t xml:space="preserve"> final</w:t>
      </w:r>
      <w:r>
        <w:t>:</w:t>
      </w:r>
    </w:p>
    <w:p w14:paraId="0CBEC10A" w14:textId="77777777" w:rsidR="009D03F8" w:rsidRPr="00721AEA" w:rsidRDefault="009D03F8" w:rsidP="008202D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16AC0" w14:paraId="42968EB8" w14:textId="77777777" w:rsidTr="004E63EB">
        <w:tc>
          <w:tcPr>
            <w:tcW w:w="8222" w:type="dxa"/>
          </w:tcPr>
          <w:p w14:paraId="19D3E2AE" w14:textId="49FE161B" w:rsidR="00116AC0" w:rsidRPr="003070CD" w:rsidRDefault="000D4F75" w:rsidP="004E63E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oMath>
            </m:oMathPara>
          </w:p>
        </w:tc>
        <w:tc>
          <w:tcPr>
            <w:tcW w:w="839" w:type="dxa"/>
            <w:vAlign w:val="center"/>
          </w:tcPr>
          <w:p w14:paraId="70ABF178" w14:textId="2681194E" w:rsidR="00116AC0" w:rsidRDefault="00AA6C57" w:rsidP="004E63EB">
            <w:pPr>
              <w:pStyle w:val="Legenda"/>
              <w:keepNext/>
              <w:jc w:val="right"/>
            </w:pPr>
            <w:r>
              <w:fldChar w:fldCharType="begin"/>
            </w:r>
            <w:r>
              <w:instrText xml:space="preserve"> STYLEREF 1 \s </w:instrText>
            </w:r>
            <w:r>
              <w:fldChar w:fldCharType="separate"/>
            </w:r>
            <w:r w:rsidR="001E2E49">
              <w:rPr>
                <w:noProof/>
              </w:rPr>
              <w:t>3</w:t>
            </w:r>
            <w:r>
              <w:rPr>
                <w:noProof/>
              </w:rPr>
              <w:fldChar w:fldCharType="end"/>
            </w:r>
            <w:r w:rsidR="00116AC0">
              <w:t>.</w:t>
            </w:r>
            <w:r>
              <w:fldChar w:fldCharType="begin"/>
            </w:r>
            <w:r>
              <w:instrText xml:space="preserve"> SEQ Equação \* ARABIC \s 1 </w:instrText>
            </w:r>
            <w:r>
              <w:fldChar w:fldCharType="separate"/>
            </w:r>
            <w:r w:rsidR="001E2E49">
              <w:rPr>
                <w:noProof/>
              </w:rPr>
              <w:t>23</w:t>
            </w:r>
            <w:r>
              <w:rPr>
                <w:noProof/>
              </w:rPr>
              <w:fldChar w:fldCharType="end"/>
            </w:r>
          </w:p>
          <w:p w14:paraId="0F5B74A5" w14:textId="77777777" w:rsidR="00116AC0" w:rsidRDefault="00116AC0" w:rsidP="004E63EB">
            <w:pPr>
              <w:jc w:val="right"/>
            </w:pPr>
          </w:p>
        </w:tc>
      </w:tr>
    </w:tbl>
    <w:p w14:paraId="6FB74B03" w14:textId="25C7CCA5" w:rsidR="00116AC0" w:rsidRDefault="00116AC0" w:rsidP="006A1250">
      <w:pPr>
        <w:pStyle w:val="NormalcomRecuo"/>
      </w:pPr>
    </w:p>
    <w:p w14:paraId="7D028F7C" w14:textId="10921F3C" w:rsidR="00116AC0" w:rsidRDefault="00116AC0" w:rsidP="006A1250">
      <w:pPr>
        <w:pStyle w:val="NormalcomRecuo"/>
      </w:pPr>
      <w:r>
        <w:t xml:space="preserve">Onde,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Pr>
          <w:rFonts w:eastAsiaTheme="minorEastAsia"/>
        </w:rPr>
        <w:t xml:space="preserve"> e </w:t>
      </w:r>
      <m:oMath>
        <m:r>
          <w:rPr>
            <w:rFonts w:ascii="Cambria Math" w:eastAsiaTheme="minorEastAsia" w:hAnsi="Cambria Math"/>
          </w:rPr>
          <m:t>H</m:t>
        </m:r>
      </m:oMath>
      <w:r>
        <w:rPr>
          <w:rFonts w:eastAsiaTheme="minorEastAsia"/>
        </w:rPr>
        <w:t xml:space="preserve"> são, respectivamente, as matrizes provenientes das integrais de função de ponderação para o potencial e fluxo.</w:t>
      </w:r>
    </w:p>
    <w:p w14:paraId="3E4F3C20" w14:textId="28CD17B3" w:rsidR="00685BCC" w:rsidRPr="00EA14EC" w:rsidRDefault="006E20CC" w:rsidP="00685BCC">
      <w:pPr>
        <w:pStyle w:val="Ttulo1"/>
        <w:rPr>
          <w:color w:val="4472C4" w:themeColor="accent1"/>
        </w:rPr>
      </w:pPr>
      <w:bookmarkStart w:id="36" w:name="_Toc48465928"/>
      <w:r w:rsidRPr="00EA14EC">
        <w:rPr>
          <w:caps w:val="0"/>
          <w:color w:val="4472C4" w:themeColor="accent1"/>
        </w:rPr>
        <w:lastRenderedPageBreak/>
        <w:t xml:space="preserve">O MÉTODO DOS ELEMENTOS DE CONTORNO </w:t>
      </w:r>
      <w:r w:rsidR="00EA14EC" w:rsidRPr="00EA14EC">
        <w:rPr>
          <w:caps w:val="0"/>
          <w:color w:val="4472C4" w:themeColor="accent1"/>
        </w:rPr>
        <w:t>APLICADO À PROBLEMAS DE HELMHOLTZ</w:t>
      </w:r>
      <w:bookmarkEnd w:id="36"/>
    </w:p>
    <w:p w14:paraId="3BA21545" w14:textId="77777777" w:rsidR="00685BCC" w:rsidRDefault="00685BCC" w:rsidP="00685BCC">
      <w:pPr>
        <w:pStyle w:val="Ttulo2"/>
      </w:pPr>
      <w:bookmarkStart w:id="37" w:name="_Toc48465929"/>
      <w:r>
        <w:t>INTRODUÇÃO</w:t>
      </w:r>
      <w:bookmarkEnd w:id="37"/>
    </w:p>
    <w:p w14:paraId="5CEEDAF4" w14:textId="41361FF8" w:rsidR="00EF7D84" w:rsidRDefault="009F7328" w:rsidP="00EF7D84">
      <w:pPr>
        <w:pStyle w:val="NormalcomRecuo"/>
      </w:pPr>
      <w:r>
        <w:t xml:space="preserve">O </w:t>
      </w:r>
      <w:r w:rsidR="004E63EB">
        <w:t>Método dos Elementos de Contorno com Interpolação Direta (MECID)</w:t>
      </w:r>
      <w:r>
        <w:t xml:space="preserve"> é uma variação do MEC, no qual busca resolver o termo integral</w:t>
      </w:r>
      <w:r w:rsidR="00DA543D" w:rsidRPr="00DA543D">
        <w:t xml:space="preserve"> </w:t>
      </w:r>
      <w:r w:rsidR="00DA543D">
        <w:t xml:space="preserve">da equação de Helmholtz referente à </w:t>
      </w:r>
      <w:r>
        <w:t>Inércia</w:t>
      </w:r>
      <w:r w:rsidR="00DA543D">
        <w:t xml:space="preserve">, </w:t>
      </w:r>
      <w:r>
        <w:t xml:space="preserve">assim possibilitando a modelagem do problema de autovalor e o cálculo das frequências naturais associadas. </w:t>
      </w:r>
    </w:p>
    <w:p w14:paraId="56EAF94F" w14:textId="0CF9850E" w:rsidR="00EF7D84" w:rsidRDefault="00EF7D84" w:rsidP="00EF7D84">
      <w:pPr>
        <w:pStyle w:val="NormalcomRecuo"/>
      </w:pPr>
      <w:r>
        <w:t>O MEC apresenta bom desempenho em aplicações em que o operador que caracteriza a equação é auto adjunto. Porém, nem todos os problemas representam-se dessa forma.</w:t>
      </w:r>
      <w:r w:rsidRPr="00EF7D84">
        <w:t xml:space="preserve"> </w:t>
      </w:r>
      <w:r>
        <w:t>O uso de funções de base radial tem se mostrado um dos recursos mais eficazes, não apenas com o MEC, mas em outros métodos numéricos, como o MEF.</w:t>
      </w:r>
    </w:p>
    <w:p w14:paraId="6FC68AF1" w14:textId="352DBB75" w:rsidR="009F7328" w:rsidRDefault="00EF7D84" w:rsidP="00EF7D84">
      <w:pPr>
        <w:pStyle w:val="NormalcomRecuo"/>
        <w:rPr>
          <w:rFonts w:eastAsiaTheme="minorEastAsia"/>
        </w:rPr>
      </w:pPr>
      <w:r>
        <w:t>O MECID</w:t>
      </w:r>
      <w:r w:rsidR="009F7328">
        <w:t>, embora parecido com o Método dos Elementos de Contorno com</w:t>
      </w:r>
      <w:r w:rsidR="009F7328" w:rsidRPr="006F434F">
        <w:t xml:space="preserve"> Dupla Reciprocidade</w:t>
      </w:r>
      <w:r w:rsidR="009F7328">
        <w:t xml:space="preserve"> (MECDR), se mostra mais simples, mais generalizado e robusto que o mesmo</w:t>
      </w:r>
      <w:r>
        <w:t xml:space="preserve">. Porém, diferentemente do MECDR, a formulação proposta pelo MECID não requer a construção de duas matrizes auxiliares se utilizando da multiplicação das matrizes de elementos de contorno </w:t>
      </w:r>
      <m:oMath>
        <m:r>
          <w:rPr>
            <w:rFonts w:ascii="Cambria Math" w:hAnsi="Cambria Math"/>
          </w:rPr>
          <m:t>H</m:t>
        </m:r>
      </m:oMath>
      <w:r>
        <w:rPr>
          <w:rFonts w:eastAsiaTheme="minorEastAsia"/>
        </w:rPr>
        <w:t xml:space="preserve"> e </w:t>
      </w:r>
      <m:oMath>
        <m:r>
          <w:rPr>
            <w:rFonts w:ascii="Cambria Math" w:eastAsiaTheme="minorEastAsia" w:hAnsi="Cambria Math"/>
          </w:rPr>
          <m:t>G</m:t>
        </m:r>
      </m:oMath>
      <w:r>
        <w:rPr>
          <w:rFonts w:eastAsiaTheme="minorEastAsia"/>
        </w:rPr>
        <w:t>, porquê o mesmo aproxima diretamente o núcleo da integral completa, de forma similar a qual é feita em um processo de interpolação utilizando somente uma única função primitiva.</w:t>
      </w:r>
    </w:p>
    <w:p w14:paraId="216EDC17" w14:textId="77777777" w:rsidR="00ED15BB" w:rsidRPr="00405D8F" w:rsidRDefault="00ED15BB" w:rsidP="0024657B">
      <w:pPr>
        <w:pStyle w:val="NormalcomRecuo"/>
      </w:pPr>
    </w:p>
    <w:p w14:paraId="08CAA214" w14:textId="12321D6F" w:rsidR="00685BCC" w:rsidRDefault="00E30354" w:rsidP="00685BCC">
      <w:pPr>
        <w:pStyle w:val="Ttulo2"/>
      </w:pPr>
      <w:bookmarkStart w:id="38" w:name="_Toc48465930"/>
      <w:r>
        <w:t>A FORMULAÇÃ</w:t>
      </w:r>
      <w:r w:rsidR="00ED15BB">
        <w:t>O MECID</w:t>
      </w:r>
      <w:r>
        <w:t xml:space="preserve"> REGULARIZADA</w:t>
      </w:r>
      <w:r w:rsidR="00ED15BB">
        <w:t xml:space="preserve"> </w:t>
      </w:r>
      <w:r>
        <w:rPr>
          <w:caps w:val="0"/>
        </w:rPr>
        <w:t xml:space="preserve">APLICADA À </w:t>
      </w:r>
      <w:r w:rsidR="00ED15BB">
        <w:t>PROBLEMAS DE HELMHOLTZ</w:t>
      </w:r>
      <w:bookmarkEnd w:id="38"/>
    </w:p>
    <w:p w14:paraId="5BDED562" w14:textId="588F8BC6" w:rsidR="00ED15BB" w:rsidRPr="00817167" w:rsidRDefault="00ED15BB" w:rsidP="00ED15BB">
      <w:pPr>
        <w:pStyle w:val="NormalcomRecuo"/>
      </w:pPr>
      <w:r>
        <w:t xml:space="preserve">Para facilitar o entendimento, a equação </w:t>
      </w:r>
      <w:r w:rsidRPr="00817167">
        <w:rPr>
          <w:color w:val="FF0000"/>
        </w:rPr>
        <w:fldChar w:fldCharType="begin"/>
      </w:r>
      <w:r w:rsidRPr="00817167">
        <w:rPr>
          <w:color w:val="FF0000"/>
        </w:rPr>
        <w:instrText xml:space="preserve"> REF _Ref42212378 \h </w:instrText>
      </w:r>
      <w:r w:rsidRPr="00817167">
        <w:rPr>
          <w:color w:val="FF0000"/>
        </w:rPr>
      </w:r>
      <w:r w:rsidRPr="00817167">
        <w:rPr>
          <w:color w:val="FF0000"/>
        </w:rPr>
        <w:fldChar w:fldCharType="separate"/>
      </w:r>
      <w:r w:rsidR="001E2E49">
        <w:rPr>
          <w:noProof/>
        </w:rPr>
        <w:t>2</w:t>
      </w:r>
      <w:r w:rsidR="001E2E49">
        <w:t>.</w:t>
      </w:r>
      <w:r w:rsidR="001E2E49">
        <w:rPr>
          <w:noProof/>
        </w:rPr>
        <w:t>7</w:t>
      </w:r>
      <w:r w:rsidRPr="00817167">
        <w:rPr>
          <w:color w:val="FF0000"/>
        </w:rPr>
        <w:fldChar w:fldCharType="end"/>
      </w:r>
      <w:r w:rsidR="00817167" w:rsidRPr="00817167">
        <w:rPr>
          <w:color w:val="FF0000"/>
        </w:rPr>
        <w:t>,</w:t>
      </w:r>
      <w:r w:rsidRPr="00817167">
        <w:rPr>
          <w:color w:val="FF0000"/>
        </w:rPr>
        <w:t xml:space="preserve"> apresentada no capítulo 2</w:t>
      </w:r>
      <w:r w:rsidR="00817167" w:rsidRPr="00817167">
        <w:rPr>
          <w:color w:val="FF0000"/>
        </w:rPr>
        <w:t>,</w:t>
      </w:r>
      <w:r w:rsidRPr="00817167">
        <w:rPr>
          <w:color w:val="FF0000"/>
        </w:rPr>
        <w:t xml:space="preserve"> </w:t>
      </w:r>
      <w:r>
        <w:t xml:space="preserve">será </w:t>
      </w:r>
      <w:r w:rsidRPr="00817167">
        <w:t xml:space="preserve">reintroduzida como a equação </w:t>
      </w:r>
      <w:r w:rsidR="00B022F0" w:rsidRPr="00817167">
        <w:fldChar w:fldCharType="begin"/>
      </w:r>
      <w:r w:rsidR="00B022F0" w:rsidRPr="00817167">
        <w:instrText xml:space="preserve"> REF _Ref42492155 \h </w:instrText>
      </w:r>
      <w:r w:rsidR="00B022F0" w:rsidRPr="00817167">
        <w:fldChar w:fldCharType="separate"/>
      </w:r>
      <w:r w:rsidR="001E2E49">
        <w:rPr>
          <w:noProof/>
        </w:rPr>
        <w:t>4</w:t>
      </w:r>
      <w:r w:rsidR="001E2E49">
        <w:t>.</w:t>
      </w:r>
      <w:r w:rsidR="001E2E49">
        <w:rPr>
          <w:noProof/>
        </w:rPr>
        <w:t>1</w:t>
      </w:r>
      <w:r w:rsidR="00B022F0" w:rsidRPr="00817167">
        <w:fldChar w:fldCharType="end"/>
      </w:r>
      <w:r w:rsidRPr="00817167">
        <w:t xml:space="preserve"> abaixo:</w:t>
      </w:r>
    </w:p>
    <w:p w14:paraId="64B821EC" w14:textId="68561CD0" w:rsidR="00B022F0" w:rsidRPr="00817167" w:rsidRDefault="00817167" w:rsidP="00B022F0">
      <w:pPr>
        <w:pStyle w:val="NormalcomRecuo"/>
        <w:rPr>
          <w:rFonts w:eastAsiaTheme="minorEastAsia"/>
          <w:color w:val="FF0000"/>
        </w:rPr>
      </w:pPr>
      <w:r w:rsidRPr="00817167">
        <w:rPr>
          <w:rFonts w:eastAsiaTheme="minorEastAsia"/>
          <w:color w:val="FF0000"/>
        </w:rPr>
        <w:t>Tem que misturar esse conteúdo com o anterior. Mecid depois!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11FED001" w14:textId="77777777" w:rsidTr="00AB6447">
        <w:tc>
          <w:tcPr>
            <w:tcW w:w="8222" w:type="dxa"/>
          </w:tcPr>
          <w:p w14:paraId="06FA485C" w14:textId="165EDDF8" w:rsidR="00B022F0" w:rsidRPr="003070CD"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X,t</m:t>
                    </m:r>
                  </m:e>
                </m:d>
              </m:oMath>
            </m:oMathPara>
          </w:p>
        </w:tc>
        <w:bookmarkStart w:id="39" w:name="_Ref42492155"/>
        <w:tc>
          <w:tcPr>
            <w:tcW w:w="839" w:type="dxa"/>
            <w:vAlign w:val="center"/>
          </w:tcPr>
          <w:p w14:paraId="4AB69AEF" w14:textId="19A3C197" w:rsidR="00B022F0" w:rsidRDefault="00B022F0" w:rsidP="00AB6447">
            <w:pPr>
              <w:pStyle w:val="Legenda"/>
              <w:keepNext/>
              <w:jc w:val="right"/>
            </w:pPr>
            <w:r>
              <w:fldChar w:fldCharType="begin"/>
            </w:r>
            <w:r>
              <w:instrText xml:space="preserve"> STYLEREF 1 \s </w:instrText>
            </w:r>
            <w:r>
              <w:fldChar w:fldCharType="separate"/>
            </w:r>
            <w:r w:rsidR="001E2E49">
              <w:rPr>
                <w:noProof/>
              </w:rPr>
              <w:t>4</w:t>
            </w:r>
            <w:r>
              <w:fldChar w:fldCharType="end"/>
            </w:r>
            <w:r>
              <w:t>.</w:t>
            </w:r>
            <w:r w:rsidR="00AA6C57">
              <w:fldChar w:fldCharType="begin"/>
            </w:r>
            <w:r w:rsidR="00AA6C57">
              <w:instrText xml:space="preserve"> SEQ Equação \* ARABIC \s 1 </w:instrText>
            </w:r>
            <w:r w:rsidR="00AA6C57">
              <w:fldChar w:fldCharType="separate"/>
            </w:r>
            <w:r w:rsidR="001E2E49">
              <w:rPr>
                <w:noProof/>
              </w:rPr>
              <w:t>1</w:t>
            </w:r>
            <w:r w:rsidR="00AA6C57">
              <w:rPr>
                <w:noProof/>
              </w:rPr>
              <w:fldChar w:fldCharType="end"/>
            </w:r>
            <w:bookmarkEnd w:id="39"/>
          </w:p>
          <w:p w14:paraId="5A628E6D" w14:textId="77777777" w:rsidR="00B022F0" w:rsidRDefault="00B022F0" w:rsidP="00AB6447">
            <w:pPr>
              <w:jc w:val="right"/>
            </w:pPr>
          </w:p>
        </w:tc>
      </w:tr>
    </w:tbl>
    <w:p w14:paraId="777E791F" w14:textId="77777777" w:rsidR="00B022F0" w:rsidRDefault="00B022F0" w:rsidP="00B022F0">
      <w:pPr>
        <w:pStyle w:val="NormalcomRecuo"/>
        <w:rPr>
          <w:rFonts w:eastAsiaTheme="minorEastAsia"/>
        </w:rPr>
      </w:pPr>
    </w:p>
    <w:p w14:paraId="5C649D85" w14:textId="77777777" w:rsidR="00ED15BB" w:rsidRPr="00ED15BB" w:rsidRDefault="00ED15BB" w:rsidP="00ED15BB"/>
    <w:p w14:paraId="6AA26551" w14:textId="007C0B1B" w:rsidR="00B022F0" w:rsidRDefault="00ED15BB" w:rsidP="00B022F0">
      <w:pPr>
        <w:pStyle w:val="NormalcomRecuo"/>
      </w:pPr>
      <w:r>
        <w:lastRenderedPageBreak/>
        <w:t>Da mesma forma na qual foi desenvolvido o MEC no capítulo 3, aplica-se a Forma Integral Forte na Equação de Helmholtz</w:t>
      </w:r>
      <w:r w:rsidR="00817167">
        <w:t xml:space="preserve"> </w:t>
      </w:r>
      <w:r w:rsidR="00734C14" w:rsidRPr="00734C14">
        <w:t xml:space="preserve">demonstrada na </w:t>
      </w:r>
      <w:r w:rsidR="00817167" w:rsidRPr="00734C14">
        <w:t>equação</w:t>
      </w:r>
      <w:r w:rsidR="00734C14" w:rsidRPr="00734C14">
        <w:t xml:space="preserve"> </w:t>
      </w:r>
      <w:r w:rsidR="00B022F0" w:rsidRPr="00734C14">
        <w:fldChar w:fldCharType="begin"/>
      </w:r>
      <w:r w:rsidR="00B022F0" w:rsidRPr="00734C14">
        <w:instrText xml:space="preserve"> REF _Ref42492155 \h </w:instrText>
      </w:r>
      <w:r w:rsidR="00B022F0" w:rsidRPr="00734C14">
        <w:fldChar w:fldCharType="separate"/>
      </w:r>
      <w:r w:rsidR="001E2E49">
        <w:rPr>
          <w:noProof/>
        </w:rPr>
        <w:t>4</w:t>
      </w:r>
      <w:r w:rsidR="001E2E49">
        <w:t>.</w:t>
      </w:r>
      <w:r w:rsidR="001E2E49">
        <w:rPr>
          <w:noProof/>
        </w:rPr>
        <w:t>1</w:t>
      </w:r>
      <w:r w:rsidR="00B022F0" w:rsidRPr="00734C14">
        <w:fldChar w:fldCharType="end"/>
      </w:r>
      <w:r w:rsidRPr="00734C14">
        <w:t xml:space="preserve">, </w:t>
      </w:r>
      <w:r w:rsidR="00B022F0">
        <w:t xml:space="preserve">assim, será obtida a equação </w:t>
      </w:r>
      <w:r w:rsidR="00B022F0">
        <w:fldChar w:fldCharType="begin"/>
      </w:r>
      <w:r w:rsidR="00B022F0">
        <w:instrText xml:space="preserve"> REF _Ref42492221 \h </w:instrText>
      </w:r>
      <w:r w:rsidR="00B022F0">
        <w:fldChar w:fldCharType="separate"/>
      </w:r>
      <w:r w:rsidR="001E2E49">
        <w:rPr>
          <w:noProof/>
        </w:rPr>
        <w:t>4</w:t>
      </w:r>
      <w:r w:rsidR="001E2E49">
        <w:t>.</w:t>
      </w:r>
      <w:r w:rsidR="001E2E49">
        <w:rPr>
          <w:noProof/>
        </w:rPr>
        <w:t>2</w:t>
      </w:r>
      <w:r w:rsidR="00B022F0">
        <w:fldChar w:fldCharType="end"/>
      </w:r>
      <w:r w:rsidR="00B022F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t>:</w:t>
      </w:r>
    </w:p>
    <w:p w14:paraId="7DA788AE" w14:textId="77777777" w:rsidR="00B022F0" w:rsidRPr="00721AEA"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5116EEC8" w14:textId="77777777" w:rsidTr="00AB6447">
        <w:tc>
          <w:tcPr>
            <w:tcW w:w="8222" w:type="dxa"/>
          </w:tcPr>
          <w:p w14:paraId="1F338169" w14:textId="464E4DCD" w:rsidR="00B022F0" w:rsidRPr="003070CD" w:rsidRDefault="00AA6C57" w:rsidP="00AB6447">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bookmarkStart w:id="40" w:name="_Ref42492221"/>
        <w:tc>
          <w:tcPr>
            <w:tcW w:w="839" w:type="dxa"/>
            <w:vAlign w:val="center"/>
          </w:tcPr>
          <w:p w14:paraId="15F858E9" w14:textId="230903F8" w:rsidR="00B022F0" w:rsidRDefault="00B022F0" w:rsidP="00AB6447">
            <w:pPr>
              <w:pStyle w:val="Legenda"/>
              <w:keepNext/>
              <w:jc w:val="right"/>
            </w:pPr>
            <w:r>
              <w:fldChar w:fldCharType="begin"/>
            </w:r>
            <w:r>
              <w:instrText xml:space="preserve"> STYLEREF 1 \s </w:instrText>
            </w:r>
            <w:r>
              <w:fldChar w:fldCharType="separate"/>
            </w:r>
            <w:r w:rsidR="001E2E49">
              <w:rPr>
                <w:noProof/>
              </w:rPr>
              <w:t>4</w:t>
            </w:r>
            <w:r>
              <w:fldChar w:fldCharType="end"/>
            </w:r>
            <w:r>
              <w:t>.</w:t>
            </w:r>
            <w:r w:rsidR="00AA6C57">
              <w:fldChar w:fldCharType="begin"/>
            </w:r>
            <w:r w:rsidR="00AA6C57">
              <w:instrText xml:space="preserve"> SEQ Equação \* ARABIC \s 1 </w:instrText>
            </w:r>
            <w:r w:rsidR="00AA6C57">
              <w:fldChar w:fldCharType="separate"/>
            </w:r>
            <w:r w:rsidR="001E2E49">
              <w:rPr>
                <w:noProof/>
              </w:rPr>
              <w:t>2</w:t>
            </w:r>
            <w:r w:rsidR="00AA6C57">
              <w:rPr>
                <w:noProof/>
              </w:rPr>
              <w:fldChar w:fldCharType="end"/>
            </w:r>
            <w:bookmarkEnd w:id="40"/>
          </w:p>
          <w:p w14:paraId="7377AC39" w14:textId="77777777" w:rsidR="00B022F0" w:rsidRDefault="00B022F0" w:rsidP="00AB6447">
            <w:pPr>
              <w:jc w:val="right"/>
            </w:pPr>
          </w:p>
        </w:tc>
      </w:tr>
    </w:tbl>
    <w:p w14:paraId="6F86140A" w14:textId="0D66353E" w:rsidR="00CB129D" w:rsidRDefault="00CB129D" w:rsidP="00ED15BB">
      <w:pPr>
        <w:pStyle w:val="NormalcomRecuo"/>
      </w:pPr>
    </w:p>
    <w:p w14:paraId="25153F87" w14:textId="12C9C22F" w:rsidR="00CB129D" w:rsidRDefault="00CB129D" w:rsidP="00ED15BB">
      <w:pPr>
        <w:pStyle w:val="NormalcomRecuo"/>
      </w:pPr>
      <w:r w:rsidRPr="00CB129D">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CB129D">
        <w:t xml:space="preserve"> representa uma função de ponderação que corresponde à solução do problema de campo escalar estacionário, governado pela equação de Poisson.</w:t>
      </w:r>
      <w:r w:rsidR="00AB6447">
        <w:t xml:space="preserve"> Essa função, que é a solução fundamental do problema estudado é a solução em um domínio infinito da equação </w:t>
      </w:r>
      <w:r w:rsidR="00AB6447">
        <w:fldChar w:fldCharType="begin"/>
      </w:r>
      <w:r w:rsidR="00AB6447">
        <w:instrText xml:space="preserve"> REF _Ref42117921 \h </w:instrText>
      </w:r>
      <w:r w:rsidR="00AB6447">
        <w:fldChar w:fldCharType="separate"/>
      </w:r>
      <w:r w:rsidR="001E2E49">
        <w:rPr>
          <w:noProof/>
        </w:rPr>
        <w:t>3</w:t>
      </w:r>
      <w:r w:rsidR="001E2E49">
        <w:t>.</w:t>
      </w:r>
      <w:r w:rsidR="001E2E49">
        <w:rPr>
          <w:noProof/>
        </w:rPr>
        <w:t>2</w:t>
      </w:r>
      <w:r w:rsidR="00AB6447">
        <w:fldChar w:fldCharType="end"/>
      </w:r>
      <w:r w:rsidR="00AB6447">
        <w:t xml:space="preserve">. Nota-se, que o termo do lado esquerdo da Equação de Laplace é idêntico ao lado esquerdo da equação </w:t>
      </w:r>
      <w:r w:rsidR="00AB6447">
        <w:fldChar w:fldCharType="begin"/>
      </w:r>
      <w:r w:rsidR="00AB6447">
        <w:instrText xml:space="preserve"> REF _Ref42117921 \h </w:instrText>
      </w:r>
      <w:r w:rsidR="00AB6447">
        <w:fldChar w:fldCharType="separate"/>
      </w:r>
      <w:r w:rsidR="001E2E49">
        <w:rPr>
          <w:noProof/>
        </w:rPr>
        <w:t>3</w:t>
      </w:r>
      <w:r w:rsidR="001E2E49">
        <w:t>.</w:t>
      </w:r>
      <w:r w:rsidR="001E2E49">
        <w:rPr>
          <w:noProof/>
        </w:rPr>
        <w:t>2</w:t>
      </w:r>
      <w:r w:rsidR="00AB6447">
        <w:fldChar w:fldCharType="end"/>
      </w:r>
      <w:r w:rsidR="00AB6447">
        <w:t xml:space="preserve">, assim, utilizando dessa semelhança, pode-se reescrever a equação </w:t>
      </w:r>
      <w:r w:rsidR="00AB6447">
        <w:fldChar w:fldCharType="begin"/>
      </w:r>
      <w:r w:rsidR="00AB6447">
        <w:instrText xml:space="preserve"> REF _Ref42492221 \h </w:instrText>
      </w:r>
      <w:r w:rsidR="00AB6447">
        <w:fldChar w:fldCharType="separate"/>
      </w:r>
      <w:r w:rsidR="001E2E49">
        <w:rPr>
          <w:noProof/>
        </w:rPr>
        <w:t>4</w:t>
      </w:r>
      <w:r w:rsidR="001E2E49">
        <w:t>.</w:t>
      </w:r>
      <w:r w:rsidR="001E2E49">
        <w:rPr>
          <w:noProof/>
        </w:rPr>
        <w:t>2</w:t>
      </w:r>
      <w:r w:rsidR="00AB6447">
        <w:fldChar w:fldCharType="end"/>
      </w:r>
      <w:r w:rsidR="00AB6447">
        <w:t xml:space="preserve">, da mesma forma que foi desenvolvido na equação </w:t>
      </w:r>
      <w:r w:rsidR="00AB6447">
        <w:fldChar w:fldCharType="begin"/>
      </w:r>
      <w:r w:rsidR="00AB6447">
        <w:instrText xml:space="preserve"> REF _Ref42203667 \h </w:instrText>
      </w:r>
      <w:r w:rsidR="00AB6447">
        <w:fldChar w:fldCharType="separate"/>
      </w:r>
      <w:r w:rsidR="001E2E49">
        <w:rPr>
          <w:b/>
          <w:bCs/>
        </w:rPr>
        <w:t>Erro! Fonte de referência não encontrada.</w:t>
      </w:r>
      <w:r w:rsidR="00AB6447">
        <w:fldChar w:fldCharType="end"/>
      </w:r>
      <w:r w:rsidR="00AB6447">
        <w:t>:</w:t>
      </w:r>
    </w:p>
    <w:p w14:paraId="43F21730" w14:textId="77777777" w:rsidR="00AB6447" w:rsidRPr="00721AEA"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14:paraId="74DD9B85" w14:textId="77777777" w:rsidTr="00AB6447">
        <w:tc>
          <w:tcPr>
            <w:tcW w:w="8222" w:type="dxa"/>
          </w:tcPr>
          <w:p w14:paraId="39706F58" w14:textId="5045B99E" w:rsidR="00AB6447" w:rsidRPr="003070CD" w:rsidRDefault="00AA6C57" w:rsidP="00AB6447">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tc>
          <w:tcPr>
            <w:tcW w:w="839" w:type="dxa"/>
            <w:vAlign w:val="center"/>
          </w:tcPr>
          <w:p w14:paraId="296C53D1" w14:textId="6865D8EC" w:rsidR="00AB6447" w:rsidRDefault="00AA6C57" w:rsidP="00AB6447">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AB6447">
              <w:t>.</w:t>
            </w:r>
            <w:r>
              <w:fldChar w:fldCharType="begin"/>
            </w:r>
            <w:r>
              <w:instrText xml:space="preserve"> SEQ Equação \* ARABIC \s 1 </w:instrText>
            </w:r>
            <w:r>
              <w:fldChar w:fldCharType="separate"/>
            </w:r>
            <w:r w:rsidR="001E2E49">
              <w:rPr>
                <w:noProof/>
              </w:rPr>
              <w:t>3</w:t>
            </w:r>
            <w:r>
              <w:rPr>
                <w:noProof/>
              </w:rPr>
              <w:fldChar w:fldCharType="end"/>
            </w:r>
          </w:p>
          <w:p w14:paraId="3BD85264" w14:textId="77777777" w:rsidR="00AB6447" w:rsidRDefault="00AB6447" w:rsidP="00AB6447">
            <w:pPr>
              <w:jc w:val="right"/>
            </w:pPr>
          </w:p>
        </w:tc>
      </w:tr>
    </w:tbl>
    <w:p w14:paraId="74A42B4F" w14:textId="77777777" w:rsidR="00AB6447" w:rsidRDefault="00AB6447" w:rsidP="00AB6447">
      <w:pPr>
        <w:pStyle w:val="NormalcomRecuo"/>
      </w:pPr>
    </w:p>
    <w:p w14:paraId="286490B6" w14:textId="6EFB089F" w:rsidR="00AB6447" w:rsidRDefault="00821BCC" w:rsidP="00ED15BB">
      <w:pPr>
        <w:pStyle w:val="NormalcomRecuo"/>
        <w:rPr>
          <w:rFonts w:eastAsiaTheme="minorEastAsia"/>
        </w:rPr>
      </w:pPr>
      <w:r>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t xml:space="preserve"> equivalente aos nós funcionais definidos pelo processo de discretização</w:t>
      </w:r>
      <w:r>
        <w:rPr>
          <w:rFonts w:eastAsiaTheme="minorEastAsia"/>
        </w:rPr>
        <w:t>.</w:t>
      </w:r>
    </w:p>
    <w:p w14:paraId="2F86A70F" w14:textId="2A5D985F" w:rsidR="00821BCC" w:rsidRDefault="00821BCC" w:rsidP="00B934AD">
      <w:pPr>
        <w:pStyle w:val="NormalcomRecuo"/>
        <w:rPr>
          <w:rFonts w:eastAsiaTheme="minorEastAsia"/>
        </w:rPr>
      </w:pPr>
      <w:r>
        <w:rPr>
          <w:rFonts w:eastAsiaTheme="minorEastAsia"/>
        </w:rPr>
        <w:t xml:space="preserve">Ao adotar este procedimento, o posicionamento dos </w:t>
      </w:r>
      <w:r>
        <w:t xml:space="preserve">pontos forte </w:t>
      </w:r>
      <m:oMath>
        <m:r>
          <w:rPr>
            <w:rFonts w:ascii="Cambria Math" w:hAnsi="Cambria Math"/>
          </w:rPr>
          <m:t>ξ</m:t>
        </m:r>
      </m:oMath>
      <w:r>
        <w:rPr>
          <w:rFonts w:eastAsiaTheme="minorEastAsia"/>
        </w:rPr>
        <w:t xml:space="preserve"> coincidindo com todos os nós funcionais causará uma singularidade no núcleo da integral de domínio demonstrada pelo lado direito da equação </w:t>
      </w:r>
      <w:r>
        <w:rPr>
          <w:rFonts w:eastAsiaTheme="minorEastAsia"/>
        </w:rPr>
        <w:fldChar w:fldCharType="begin"/>
      </w:r>
      <w:r>
        <w:rPr>
          <w:rFonts w:eastAsiaTheme="minorEastAsia"/>
        </w:rPr>
        <w:instrText xml:space="preserve"> REF _Ref42215155 \h </w:instrText>
      </w:r>
      <w:r>
        <w:rPr>
          <w:rFonts w:eastAsiaTheme="minorEastAsia"/>
        </w:rPr>
      </w:r>
      <w:r>
        <w:rPr>
          <w:rFonts w:eastAsiaTheme="minorEastAsia"/>
        </w:rPr>
        <w:fldChar w:fldCharType="separate"/>
      </w:r>
      <w:r w:rsidR="001E2E49">
        <w:rPr>
          <w:noProof/>
        </w:rPr>
        <w:t>4</w:t>
      </w:r>
      <w:r w:rsidR="001E2E49">
        <w:t>.</w:t>
      </w:r>
      <w:r w:rsidR="001E2E49">
        <w:rPr>
          <w:noProof/>
        </w:rPr>
        <w:t>31</w:t>
      </w:r>
      <w:r>
        <w:rPr>
          <w:rFonts w:eastAsiaTheme="minorEastAsia"/>
        </w:rPr>
        <w:fldChar w:fldCharType="end"/>
      </w:r>
      <w:r>
        <w:rPr>
          <w:rFonts w:eastAsiaTheme="minorEastAsia"/>
        </w:rPr>
        <w:t xml:space="preserve">. À fim de evitar essa singularidade, duas nuvens, uma de pontos forte e uma de pontos distintas, eram adotadas. </w:t>
      </w:r>
      <w:r w:rsidRPr="00B934AD">
        <w:rPr>
          <w:rFonts w:eastAsiaTheme="minorEastAsia"/>
        </w:rPr>
        <w:t xml:space="preserve">Para evitar esta abordagem problemática, </w:t>
      </w:r>
      <w:sdt>
        <w:sdtPr>
          <w:rPr>
            <w:rFonts w:eastAsiaTheme="minorEastAsia"/>
          </w:rPr>
          <w:id w:val="600149338"/>
          <w:citation/>
        </w:sdtPr>
        <w:sdtContent>
          <w:r>
            <w:rPr>
              <w:rFonts w:eastAsiaTheme="minorEastAsia"/>
            </w:rPr>
            <w:fldChar w:fldCharType="begin"/>
          </w:r>
          <w:r w:rsidR="00F23C28">
            <w:rPr>
              <w:rFonts w:eastAsiaTheme="minorEastAsia"/>
            </w:rPr>
            <w:instrText xml:space="preserve">CITATION Loe \t  \l 1046 </w:instrText>
          </w:r>
          <w:r>
            <w:rPr>
              <w:rFonts w:eastAsiaTheme="minorEastAsia"/>
            </w:rPr>
            <w:fldChar w:fldCharType="separate"/>
          </w:r>
          <w:r w:rsidR="00F23C28" w:rsidRPr="00F23C28">
            <w:rPr>
              <w:rFonts w:eastAsiaTheme="minorEastAsia"/>
              <w:noProof/>
            </w:rPr>
            <w:t>(Loeffler &amp; Mansur, 2017)</w:t>
          </w:r>
          <w:r>
            <w:rPr>
              <w:rFonts w:eastAsiaTheme="minorEastAsia"/>
            </w:rPr>
            <w:fldChar w:fldCharType="end"/>
          </w:r>
        </w:sdtContent>
      </w:sdt>
      <w:r w:rsidRPr="00B934AD">
        <w:rPr>
          <w:rFonts w:eastAsiaTheme="minorEastAsia"/>
        </w:rPr>
        <w:t xml:space="preserve">, propôs uma abordagem similar à </w:t>
      </w:r>
      <w:r w:rsidRPr="00B934AD">
        <w:rPr>
          <w:rFonts w:eastAsiaTheme="minorEastAsia"/>
        </w:rPr>
        <w:lastRenderedPageBreak/>
        <w:t>Hadammard, onde</w:t>
      </w:r>
      <w:r w:rsidR="00B934AD" w:rsidRPr="00B934AD">
        <w:rPr>
          <w:rFonts w:eastAsiaTheme="minorEastAsia"/>
        </w:rPr>
        <w:t xml:space="preserve"> as singularidades </w:t>
      </w:r>
      <w:r w:rsidR="00B934AD">
        <w:rPr>
          <w:rFonts w:eastAsiaTheme="minorEastAsia"/>
        </w:rPr>
        <w:t>foram eliminadas, causando a entrada de dados e o processo de implementação do MECID mais rápidos, já que ambos os pontos campo e pontos fonte podem coincidir. Assim:</w:t>
      </w:r>
    </w:p>
    <w:p w14:paraId="5EAFACB3"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5E7641B0" w14:textId="77777777" w:rsidTr="00BD0EA4">
        <w:tc>
          <w:tcPr>
            <w:tcW w:w="8222" w:type="dxa"/>
          </w:tcPr>
          <w:p w14:paraId="14813263" w14:textId="2AD1AA9A" w:rsidR="00B934AD" w:rsidRPr="003070CD" w:rsidRDefault="00AA6C57"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1" w:name="_Ref42557329"/>
        <w:tc>
          <w:tcPr>
            <w:tcW w:w="839" w:type="dxa"/>
            <w:vAlign w:val="center"/>
          </w:tcPr>
          <w:p w14:paraId="3B76ADE6" w14:textId="4A4FC38E" w:rsidR="00B934AD" w:rsidRDefault="00B934AD" w:rsidP="00BD0EA4">
            <w:pPr>
              <w:pStyle w:val="Legenda"/>
              <w:keepNext/>
              <w:jc w:val="right"/>
            </w:pPr>
            <w:r>
              <w:fldChar w:fldCharType="begin"/>
            </w:r>
            <w:r>
              <w:instrText xml:space="preserve"> STYLEREF 1 \s </w:instrText>
            </w:r>
            <w:r>
              <w:fldChar w:fldCharType="separate"/>
            </w:r>
            <w:r w:rsidR="001E2E49">
              <w:rPr>
                <w:noProof/>
              </w:rPr>
              <w:t>4</w:t>
            </w:r>
            <w:r>
              <w:fldChar w:fldCharType="end"/>
            </w:r>
            <w:r>
              <w:t>.</w:t>
            </w:r>
            <w:r w:rsidR="00AA6C57">
              <w:fldChar w:fldCharType="begin"/>
            </w:r>
            <w:r w:rsidR="00AA6C57">
              <w:instrText xml:space="preserve"> SEQ Equação \* ARABIC \s 1 </w:instrText>
            </w:r>
            <w:r w:rsidR="00AA6C57">
              <w:fldChar w:fldCharType="separate"/>
            </w:r>
            <w:r w:rsidR="001E2E49">
              <w:rPr>
                <w:noProof/>
              </w:rPr>
              <w:t>4</w:t>
            </w:r>
            <w:r w:rsidR="00AA6C57">
              <w:rPr>
                <w:noProof/>
              </w:rPr>
              <w:fldChar w:fldCharType="end"/>
            </w:r>
            <w:bookmarkEnd w:id="41"/>
          </w:p>
          <w:p w14:paraId="52FA114B" w14:textId="77777777" w:rsidR="00B934AD" w:rsidRDefault="00B934AD" w:rsidP="00BD0EA4">
            <w:pPr>
              <w:jc w:val="right"/>
            </w:pPr>
          </w:p>
        </w:tc>
      </w:tr>
    </w:tbl>
    <w:p w14:paraId="79C2D5CD" w14:textId="4C1D93ED" w:rsidR="00B934AD" w:rsidRDefault="00B934AD" w:rsidP="00B934AD">
      <w:pPr>
        <w:pStyle w:val="NormalcomRecuo"/>
      </w:pPr>
    </w:p>
    <w:p w14:paraId="65A98909" w14:textId="77777777" w:rsidR="00B934AD" w:rsidRDefault="00B934AD" w:rsidP="00B934AD">
      <w:pPr>
        <w:pStyle w:val="NormalcomRecuo"/>
        <w:rPr>
          <w:rFonts w:eastAsiaTheme="minorEastAsia"/>
        </w:rPr>
      </w:pPr>
      <w:r>
        <w:t>As duas primeiras integrais do lado direito da equação são aproximadas da seguinte forma:</w:t>
      </w:r>
    </w:p>
    <w:p w14:paraId="33FB17A8"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20E4FFB" w14:textId="77777777" w:rsidTr="00BD0EA4">
        <w:tc>
          <w:tcPr>
            <w:tcW w:w="8222" w:type="dxa"/>
          </w:tcPr>
          <w:p w14:paraId="42C74566" w14:textId="796FBE62" w:rsidR="00B934AD" w:rsidRPr="003070CD" w:rsidRDefault="00AA6C57"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1BE2AD3" w14:textId="47CED11D" w:rsidR="00B934AD" w:rsidRDefault="00AA6C57" w:rsidP="00BD0EA4">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B934AD">
              <w:t>.</w:t>
            </w:r>
            <w:r>
              <w:fldChar w:fldCharType="begin"/>
            </w:r>
            <w:r>
              <w:instrText xml:space="preserve"> SEQ Equação \* ARABIC \s 1 </w:instrText>
            </w:r>
            <w:r>
              <w:fldChar w:fldCharType="separate"/>
            </w:r>
            <w:r w:rsidR="001E2E49">
              <w:rPr>
                <w:noProof/>
              </w:rPr>
              <w:t>5</w:t>
            </w:r>
            <w:r>
              <w:rPr>
                <w:noProof/>
              </w:rPr>
              <w:fldChar w:fldCharType="end"/>
            </w:r>
          </w:p>
          <w:p w14:paraId="277DD983" w14:textId="77777777" w:rsidR="00B934AD" w:rsidRDefault="00B934AD" w:rsidP="00BD0EA4">
            <w:pPr>
              <w:jc w:val="right"/>
            </w:pPr>
          </w:p>
        </w:tc>
      </w:tr>
    </w:tbl>
    <w:p w14:paraId="1A1F1E69" w14:textId="77777777" w:rsidR="00B934AD" w:rsidRDefault="00B934AD" w:rsidP="00B934AD">
      <w:pPr>
        <w:pStyle w:val="NormalcomRecuo"/>
      </w:pPr>
    </w:p>
    <w:p w14:paraId="316D728B" w14:textId="4C0166CC" w:rsidR="00B934AD" w:rsidRDefault="00B934AD" w:rsidP="00B934AD">
      <w:pPr>
        <w:pStyle w:val="NormalcomRecuo"/>
      </w:pPr>
      <w:r>
        <w:t xml:space="preserve">Para dar prosseguimento com a regularização da equação </w:t>
      </w:r>
      <w:r>
        <w:fldChar w:fldCharType="begin"/>
      </w:r>
      <w:r>
        <w:instrText xml:space="preserve"> REF _Ref42557329 \h </w:instrText>
      </w:r>
      <w:r>
        <w:fldChar w:fldCharType="separate"/>
      </w:r>
      <w:r w:rsidR="001E2E49">
        <w:rPr>
          <w:noProof/>
        </w:rPr>
        <w:t>4</w:t>
      </w:r>
      <w:r w:rsidR="001E2E49">
        <w:t>.</w:t>
      </w:r>
      <w:r w:rsidR="001E2E49">
        <w:rPr>
          <w:noProof/>
        </w:rPr>
        <w:t>4</w:t>
      </w:r>
      <w:r>
        <w:fldChar w:fldCharType="end"/>
      </w:r>
      <w:r>
        <w:t xml:space="preserve">, deve-se utilizar o núcleo completo da integral de domínio, que será diretamente interpolada utilizando funções de base radial como apresentado na equação </w:t>
      </w:r>
      <w:r>
        <w:fldChar w:fldCharType="begin"/>
      </w:r>
      <w:r>
        <w:instrText xml:space="preserve"> REF _Ref42557603 \h </w:instrText>
      </w:r>
      <w:r>
        <w:fldChar w:fldCharType="separate"/>
      </w:r>
      <w:r w:rsidR="001E2E49">
        <w:rPr>
          <w:noProof/>
        </w:rPr>
        <w:t>4</w:t>
      </w:r>
      <w:r w:rsidR="001E2E49">
        <w:t>.</w:t>
      </w:r>
      <w:r w:rsidR="001E2E49">
        <w:rPr>
          <w:noProof/>
        </w:rPr>
        <w:t>6</w:t>
      </w:r>
      <w:r>
        <w:fldChar w:fldCharType="end"/>
      </w:r>
      <w:r>
        <w:t xml:space="preserve"> abaixo:</w:t>
      </w:r>
    </w:p>
    <w:p w14:paraId="49CC8CA7"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5DDB14C" w14:textId="77777777" w:rsidTr="00BD0EA4">
        <w:tc>
          <w:tcPr>
            <w:tcW w:w="8222" w:type="dxa"/>
          </w:tcPr>
          <w:p w14:paraId="473CD0E3" w14:textId="7C5BEBAD" w:rsidR="00B934AD" w:rsidRPr="003070CD" w:rsidRDefault="000D4F75" w:rsidP="00BD0EA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e>
                </m:d>
              </m:oMath>
            </m:oMathPara>
          </w:p>
        </w:tc>
        <w:bookmarkStart w:id="42" w:name="_Ref42557603"/>
        <w:tc>
          <w:tcPr>
            <w:tcW w:w="839" w:type="dxa"/>
            <w:vAlign w:val="center"/>
          </w:tcPr>
          <w:p w14:paraId="032675BA" w14:textId="1608E3AF" w:rsidR="00B934AD" w:rsidRDefault="00B934AD" w:rsidP="00BD0EA4">
            <w:pPr>
              <w:pStyle w:val="Legenda"/>
              <w:keepNext/>
              <w:jc w:val="right"/>
            </w:pPr>
            <w:r>
              <w:fldChar w:fldCharType="begin"/>
            </w:r>
            <w:r>
              <w:instrText xml:space="preserve"> STYLEREF 1 \s </w:instrText>
            </w:r>
            <w:r>
              <w:fldChar w:fldCharType="separate"/>
            </w:r>
            <w:r w:rsidR="001E2E49">
              <w:rPr>
                <w:noProof/>
              </w:rPr>
              <w:t>4</w:t>
            </w:r>
            <w:r>
              <w:fldChar w:fldCharType="end"/>
            </w:r>
            <w:r>
              <w:t>.</w:t>
            </w:r>
            <w:r w:rsidR="00AA6C57">
              <w:fldChar w:fldCharType="begin"/>
            </w:r>
            <w:r w:rsidR="00AA6C57">
              <w:instrText xml:space="preserve"> SEQ Equação \* ARABIC \s 1 </w:instrText>
            </w:r>
            <w:r w:rsidR="00AA6C57">
              <w:fldChar w:fldCharType="separate"/>
            </w:r>
            <w:r w:rsidR="001E2E49">
              <w:rPr>
                <w:noProof/>
              </w:rPr>
              <w:t>6</w:t>
            </w:r>
            <w:r w:rsidR="00AA6C57">
              <w:rPr>
                <w:noProof/>
              </w:rPr>
              <w:fldChar w:fldCharType="end"/>
            </w:r>
            <w:bookmarkEnd w:id="42"/>
          </w:p>
          <w:p w14:paraId="757F0B34" w14:textId="77777777" w:rsidR="00B934AD" w:rsidRDefault="00B934AD" w:rsidP="00BD0EA4">
            <w:pPr>
              <w:jc w:val="right"/>
            </w:pPr>
          </w:p>
        </w:tc>
      </w:tr>
    </w:tbl>
    <w:p w14:paraId="37F97491" w14:textId="2A537700" w:rsidR="00B934AD" w:rsidRDefault="00B934AD" w:rsidP="00B934AD">
      <w:pPr>
        <w:pStyle w:val="NormalcomRecuo"/>
        <w:rPr>
          <w:rFonts w:eastAsiaTheme="minorEastAsia"/>
        </w:rPr>
      </w:pPr>
    </w:p>
    <w:p w14:paraId="5F091271" w14:textId="2FB30089" w:rsidR="00B934AD" w:rsidRDefault="00B934AD" w:rsidP="00B934AD">
      <w:pPr>
        <w:pStyle w:val="NormalcomRecuo"/>
        <w:rPr>
          <w:rFonts w:eastAsiaTheme="minorEastAsia"/>
        </w:rPr>
      </w:pPr>
      <w:r>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Pr>
          <w:rFonts w:eastAsiaTheme="minorEastAsia"/>
        </w:rPr>
        <w:t xml:space="preserve"> é uma constante que depende o ponto forte </w:t>
      </w:r>
      <m:oMath>
        <m:r>
          <w:rPr>
            <w:rFonts w:ascii="Cambria Math" w:eastAsiaTheme="minorEastAsia" w:hAnsi="Cambria Math"/>
          </w:rPr>
          <m:t>ξ</m:t>
        </m:r>
      </m:oMath>
      <w:r>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Pr>
          <w:rFonts w:eastAsiaTheme="minorEastAsia"/>
        </w:rPr>
        <w:t xml:space="preserve"> relativas aos pontos de domínio genéricos </w:t>
      </w:r>
      <m:oMath>
        <m:r>
          <w:rPr>
            <w:rFonts w:ascii="Cambria Math" w:eastAsiaTheme="minorEastAsia" w:hAnsi="Cambria Math"/>
          </w:rPr>
          <m:t>X</m:t>
        </m:r>
      </m:oMath>
      <w:r>
        <w:rPr>
          <w:rFonts w:eastAsiaTheme="minorEastAsia"/>
        </w:rPr>
        <w:t>.</w:t>
      </w:r>
      <w:r w:rsidR="00C70A69">
        <w:rPr>
          <w:rFonts w:eastAsiaTheme="minorEastAsia"/>
        </w:rPr>
        <w:t xml:space="preserve"> Esta Distância Euclidiana é definida pela seguinte expressão abaixo:</w:t>
      </w:r>
    </w:p>
    <w:p w14:paraId="5C2D6902"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3A26E1F8" w14:textId="77777777" w:rsidTr="00BD0EA4">
        <w:tc>
          <w:tcPr>
            <w:tcW w:w="8222" w:type="dxa"/>
          </w:tcPr>
          <w:p w14:paraId="552264E4" w14:textId="6FCDE52A" w:rsidR="00C70A69" w:rsidRPr="003070CD"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07EA8F93" w:rsidR="00C70A69" w:rsidRDefault="00AA6C57" w:rsidP="00BD0EA4">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C70A69">
              <w:t>.</w:t>
            </w:r>
            <w:r>
              <w:fldChar w:fldCharType="begin"/>
            </w:r>
            <w:r>
              <w:instrText xml:space="preserve"> SEQ Equação \* ARABIC \s 1 </w:instrText>
            </w:r>
            <w:r>
              <w:fldChar w:fldCharType="separate"/>
            </w:r>
            <w:r w:rsidR="001E2E49">
              <w:rPr>
                <w:noProof/>
              </w:rPr>
              <w:t>7</w:t>
            </w:r>
            <w:r>
              <w:rPr>
                <w:noProof/>
              </w:rPr>
              <w:fldChar w:fldCharType="end"/>
            </w:r>
          </w:p>
          <w:p w14:paraId="4EB2BDC4" w14:textId="77777777" w:rsidR="00C70A69" w:rsidRDefault="00C70A69" w:rsidP="00BD0EA4">
            <w:pPr>
              <w:jc w:val="right"/>
            </w:pPr>
          </w:p>
        </w:tc>
      </w:tr>
    </w:tbl>
    <w:p w14:paraId="02D6D04C" w14:textId="77777777" w:rsidR="00C70A69" w:rsidRDefault="00C70A69" w:rsidP="00B934AD">
      <w:pPr>
        <w:pStyle w:val="NormalcomRecuo"/>
        <w:rPr>
          <w:rFonts w:eastAsiaTheme="minorEastAsia"/>
        </w:rPr>
      </w:pPr>
    </w:p>
    <w:p w14:paraId="3EC78468" w14:textId="72C30AA6" w:rsidR="00B934AD" w:rsidRDefault="00C70A69" w:rsidP="00B934AD">
      <w:pPr>
        <w:pStyle w:val="NormalcomRecuo"/>
      </w:pPr>
      <w:r>
        <w:t>Estes dois pontos abordados na distância euclidiana são os pontos base e de interpolação.</w:t>
      </w:r>
    </w:p>
    <w:p w14:paraId="3F7C7984" w14:textId="69476431" w:rsidR="00C70A69" w:rsidRDefault="00C70A69" w:rsidP="00B934AD">
      <w:pPr>
        <w:pStyle w:val="NormalcomRecuo"/>
        <w:rPr>
          <w:rFonts w:eastAsiaTheme="minorEastAsia"/>
        </w:rPr>
      </w:pPr>
      <w:r>
        <w:t>De forma similar ao DRBEM</w:t>
      </w:r>
      <w:r w:rsidR="00DB59B8">
        <w:t xml:space="preserve"> </w:t>
      </w:r>
      <w:sdt>
        <w:sdtPr>
          <w:id w:val="-691992532"/>
          <w:citation/>
        </w:sdtPr>
        <w:sdtContent>
          <w:r w:rsidR="00DB59B8">
            <w:fldChar w:fldCharType="begin"/>
          </w:r>
          <w:r w:rsidR="00DB59B8">
            <w:instrText xml:space="preserve"> CITATION Par92 \l 1046 </w:instrText>
          </w:r>
          <w:r w:rsidR="00DB59B8">
            <w:fldChar w:fldCharType="separate"/>
          </w:r>
          <w:r w:rsidR="001E2E49">
            <w:rPr>
              <w:noProof/>
            </w:rPr>
            <w:t>(Partridge, Brebbia, &amp; Wrobel, 1992)</w:t>
          </w:r>
          <w:r w:rsidR="00DB59B8">
            <w:fldChar w:fldCharType="end"/>
          </w:r>
        </w:sdtContent>
      </w:sdt>
      <w:r>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w:t>
      </w:r>
    </w:p>
    <w:p w14:paraId="4A87C990"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151D949A" w14:textId="77777777" w:rsidTr="00BD0EA4">
        <w:tc>
          <w:tcPr>
            <w:tcW w:w="8222" w:type="dxa"/>
          </w:tcPr>
          <w:p w14:paraId="564C7985" w14:textId="616E114B" w:rsidR="00C70A69" w:rsidRPr="003070CD" w:rsidRDefault="00AA6C57"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m:t>
                    </m:r>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43" w:name="_Ref42965976"/>
        <w:tc>
          <w:tcPr>
            <w:tcW w:w="839" w:type="dxa"/>
            <w:vAlign w:val="center"/>
          </w:tcPr>
          <w:p w14:paraId="4EDEC5D9" w14:textId="4D3C3556" w:rsidR="00C70A69" w:rsidRDefault="00DB59B8" w:rsidP="00BD0EA4">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C70A69">
              <w:t>.</w:t>
            </w:r>
            <w:r w:rsidR="00AA6C57">
              <w:fldChar w:fldCharType="begin"/>
            </w:r>
            <w:r w:rsidR="00AA6C57">
              <w:instrText xml:space="preserve"> SEQ Equação \* ARABIC \s 1 </w:instrText>
            </w:r>
            <w:r w:rsidR="00AA6C57">
              <w:fldChar w:fldCharType="separate"/>
            </w:r>
            <w:r w:rsidR="001E2E49">
              <w:rPr>
                <w:noProof/>
              </w:rPr>
              <w:t>8</w:t>
            </w:r>
            <w:r w:rsidR="00AA6C57">
              <w:rPr>
                <w:noProof/>
              </w:rPr>
              <w:fldChar w:fldCharType="end"/>
            </w:r>
            <w:bookmarkEnd w:id="43"/>
          </w:p>
          <w:p w14:paraId="5358EA33" w14:textId="77777777" w:rsidR="00C70A69" w:rsidRDefault="00C70A69" w:rsidP="00BD0EA4">
            <w:pPr>
              <w:jc w:val="right"/>
            </w:pPr>
          </w:p>
        </w:tc>
      </w:tr>
    </w:tbl>
    <w:p w14:paraId="2ADA84E7" w14:textId="4EC258BE" w:rsidR="00C70A69" w:rsidRDefault="00C70A69" w:rsidP="00C70A69">
      <w:pPr>
        <w:pStyle w:val="NormalcomRecuo"/>
      </w:pPr>
    </w:p>
    <w:p w14:paraId="10D3452C" w14:textId="7A5095B7" w:rsidR="00C70A69" w:rsidRPr="00B934AD" w:rsidRDefault="00C70A69" w:rsidP="00C70A69">
      <w:pPr>
        <w:pStyle w:val="NormalcomRecuo"/>
      </w:pPr>
      <w:r>
        <w:t>Assim, é aplicado o Teorema da Divergência ao lado direito da equação, transformando a integral de domínio em uma integral de contorno:</w:t>
      </w:r>
    </w:p>
    <w:p w14:paraId="59378F64"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5C1C32EA" w14:textId="77777777" w:rsidTr="00BD0EA4">
        <w:tc>
          <w:tcPr>
            <w:tcW w:w="8222" w:type="dxa"/>
          </w:tcPr>
          <w:p w14:paraId="4384DB73" w14:textId="0C4065DA" w:rsidR="00C70A69" w:rsidRPr="003070CD" w:rsidRDefault="00B061EF"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059D1467" w:rsidR="00C70A69" w:rsidRDefault="00AA6C57" w:rsidP="00BD0EA4">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C70A69">
              <w:t>.</w:t>
            </w:r>
            <w:r>
              <w:fldChar w:fldCharType="begin"/>
            </w:r>
            <w:r>
              <w:instrText xml:space="preserve"> SEQ Equação \* ARABIC \s 1 </w:instrText>
            </w:r>
            <w:r>
              <w:fldChar w:fldCharType="separate"/>
            </w:r>
            <w:r w:rsidR="001E2E49">
              <w:rPr>
                <w:noProof/>
              </w:rPr>
              <w:t>9</w:t>
            </w:r>
            <w:r>
              <w:rPr>
                <w:noProof/>
              </w:rPr>
              <w:fldChar w:fldCharType="end"/>
            </w:r>
          </w:p>
          <w:p w14:paraId="6ACD2BF4" w14:textId="77777777" w:rsidR="00C70A69" w:rsidRDefault="00C70A69" w:rsidP="00BD0EA4">
            <w:pPr>
              <w:jc w:val="right"/>
            </w:pPr>
          </w:p>
        </w:tc>
      </w:tr>
    </w:tbl>
    <w:p w14:paraId="40DA1DD7" w14:textId="008C7DE1" w:rsidR="00C70A69" w:rsidRDefault="00C70A69" w:rsidP="00C70A69">
      <w:pPr>
        <w:pStyle w:val="NormalcomRecuo"/>
      </w:pPr>
    </w:p>
    <w:p w14:paraId="28C5BF89" w14:textId="18C4088F" w:rsidR="00C70A69" w:rsidRPr="00B934AD" w:rsidRDefault="00C70A69" w:rsidP="00C70A69">
      <w:pPr>
        <w:pStyle w:val="NormalcomRecuo"/>
      </w:pPr>
      <w:r>
        <w:t>Simplificando a equação, define-se:</w:t>
      </w:r>
    </w:p>
    <w:p w14:paraId="6A1A810F"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00E6AC1E" w14:textId="77777777" w:rsidTr="00BD0EA4">
        <w:tc>
          <w:tcPr>
            <w:tcW w:w="8222" w:type="dxa"/>
          </w:tcPr>
          <w:p w14:paraId="15D6086C" w14:textId="54304B9C" w:rsidR="00C70A69" w:rsidRPr="003070CD"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706FA6F7" w:rsidR="00C70A69" w:rsidRDefault="00AA6C57" w:rsidP="00BD0EA4">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C70A69">
              <w:t>.</w:t>
            </w:r>
            <w:r>
              <w:fldChar w:fldCharType="begin"/>
            </w:r>
            <w:r>
              <w:instrText xml:space="preserve"> SEQ Equação \* ARABIC \s 1 </w:instrText>
            </w:r>
            <w:r>
              <w:fldChar w:fldCharType="separate"/>
            </w:r>
            <w:r w:rsidR="001E2E49">
              <w:rPr>
                <w:noProof/>
              </w:rPr>
              <w:t>10</w:t>
            </w:r>
            <w:r>
              <w:rPr>
                <w:noProof/>
              </w:rPr>
              <w:fldChar w:fldCharType="end"/>
            </w:r>
          </w:p>
          <w:p w14:paraId="636DA884" w14:textId="77777777" w:rsidR="00C70A69" w:rsidRDefault="00C70A69" w:rsidP="00BD0EA4">
            <w:pPr>
              <w:jc w:val="right"/>
            </w:pPr>
          </w:p>
        </w:tc>
      </w:tr>
    </w:tbl>
    <w:p w14:paraId="34851B53" w14:textId="77777777" w:rsidR="00C70A69" w:rsidRDefault="00C70A69" w:rsidP="00C70A69">
      <w:pPr>
        <w:pStyle w:val="NormalcomRecuo"/>
        <w:rPr>
          <w:rFonts w:eastAsiaTheme="minorEastAsia"/>
        </w:rPr>
      </w:pPr>
    </w:p>
    <w:p w14:paraId="26984295" w14:textId="7176006A" w:rsidR="00C70A69" w:rsidRDefault="00C70A69" w:rsidP="00C70A69">
      <w:pPr>
        <w:pStyle w:val="NormalcomRecuo"/>
        <w:rPr>
          <w:rFonts w:eastAsiaTheme="minorEastAsia"/>
        </w:rPr>
      </w:pPr>
      <w:r>
        <w:rPr>
          <w:rFonts w:eastAsiaTheme="minorEastAsia"/>
        </w:rPr>
        <w:t>Portanto:</w:t>
      </w:r>
    </w:p>
    <w:p w14:paraId="56FAC45D"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655713A5" w14:textId="77777777" w:rsidTr="00BD0EA4">
        <w:tc>
          <w:tcPr>
            <w:tcW w:w="8222" w:type="dxa"/>
          </w:tcPr>
          <w:p w14:paraId="3A3F280B" w14:textId="51C7FA82" w:rsidR="00C70A69" w:rsidRPr="003070CD"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11EB3CA9" w:rsidR="00C70A69" w:rsidRDefault="00AA6C57" w:rsidP="00BD0EA4">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C70A69">
              <w:t>.</w:t>
            </w:r>
            <w:r>
              <w:fldChar w:fldCharType="begin"/>
            </w:r>
            <w:r>
              <w:instrText xml:space="preserve"> SEQ Equação \* ARABIC \s 1 </w:instrText>
            </w:r>
            <w:r>
              <w:fldChar w:fldCharType="separate"/>
            </w:r>
            <w:r w:rsidR="001E2E49">
              <w:rPr>
                <w:noProof/>
              </w:rPr>
              <w:t>11</w:t>
            </w:r>
            <w:r>
              <w:rPr>
                <w:noProof/>
              </w:rPr>
              <w:fldChar w:fldCharType="end"/>
            </w:r>
          </w:p>
          <w:p w14:paraId="4A3B707C" w14:textId="77777777" w:rsidR="00C70A69" w:rsidRDefault="00C70A69" w:rsidP="00BD0EA4">
            <w:pPr>
              <w:jc w:val="right"/>
            </w:pPr>
          </w:p>
        </w:tc>
      </w:tr>
    </w:tbl>
    <w:p w14:paraId="32570601" w14:textId="454ED4DF" w:rsidR="00C70A69" w:rsidRPr="00D5455B" w:rsidRDefault="00C70A69" w:rsidP="00C70A69">
      <w:pPr>
        <w:pStyle w:val="NormalcomRecuo"/>
      </w:pPr>
    </w:p>
    <w:p w14:paraId="7C495091" w14:textId="6AB72866" w:rsidR="00C70A69" w:rsidRDefault="00C70A69" w:rsidP="00C70A69">
      <w:pPr>
        <w:pStyle w:val="NormalcomRecuo"/>
      </w:pPr>
      <w:r>
        <w:lastRenderedPageBreak/>
        <w:t>Assim, a equação de governo do problema de Helmholtz se torna:</w:t>
      </w:r>
    </w:p>
    <w:p w14:paraId="6071DE6A"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7A546E86" w14:textId="77777777" w:rsidTr="00BD0EA4">
        <w:tc>
          <w:tcPr>
            <w:tcW w:w="8222" w:type="dxa"/>
          </w:tcPr>
          <w:p w14:paraId="0B6E620D" w14:textId="249A063F" w:rsidR="00C70A69" w:rsidRPr="003070CD"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24B44286" w14:textId="543F5701" w:rsidR="00C70A69" w:rsidRDefault="00AA6C57" w:rsidP="00BD0EA4">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C70A69">
              <w:t>.</w:t>
            </w:r>
            <w:r>
              <w:fldChar w:fldCharType="begin"/>
            </w:r>
            <w:r>
              <w:instrText xml:space="preserve"> SEQ Equação \* ARABIC \s 1 </w:instrText>
            </w:r>
            <w:r>
              <w:fldChar w:fldCharType="separate"/>
            </w:r>
            <w:r w:rsidR="001E2E49">
              <w:rPr>
                <w:noProof/>
              </w:rPr>
              <w:t>12</w:t>
            </w:r>
            <w:r>
              <w:rPr>
                <w:noProof/>
              </w:rPr>
              <w:fldChar w:fldCharType="end"/>
            </w:r>
          </w:p>
          <w:p w14:paraId="3268D231" w14:textId="77777777" w:rsidR="00C70A69" w:rsidRDefault="00C70A69" w:rsidP="00BD0EA4">
            <w:pPr>
              <w:jc w:val="right"/>
            </w:pPr>
          </w:p>
        </w:tc>
      </w:tr>
    </w:tbl>
    <w:p w14:paraId="087DFEC2" w14:textId="6DF6C616" w:rsidR="00C70A69" w:rsidRDefault="00C70A69" w:rsidP="00C70A69">
      <w:pPr>
        <w:pStyle w:val="NormalcomRecuo"/>
      </w:pPr>
    </w:p>
    <w:p w14:paraId="4B3F40D7" w14:textId="06C05F95" w:rsidR="00EF513D" w:rsidRDefault="00BD0EA4" w:rsidP="00C70A69">
      <w:pPr>
        <w:pStyle w:val="NormalcomRecuo"/>
      </w:pPr>
      <w:r>
        <w:t>Por ora, o segundo termo do lado direito da equação deverá ser mantido em sua forma de integral de domínio</w:t>
      </w:r>
      <w:r w:rsidR="0087659B">
        <w:t>, que</w:t>
      </w:r>
      <w:r>
        <w:t xml:space="preserve"> será abordado novamente, em um momento mais conveniente. Assim, o tratamento matemático e discretização dos termos restantes serão feitos de acordo com </w:t>
      </w:r>
      <w:sdt>
        <w:sdtPr>
          <w:id w:val="-572589918"/>
          <w:citation/>
        </w:sdtPr>
        <w:sdtContent>
          <w:r>
            <w:fldChar w:fldCharType="begin"/>
          </w:r>
          <w:r w:rsidR="009D03F8">
            <w:instrText xml:space="preserve">CITATION Loe151 \l 1046 </w:instrText>
          </w:r>
          <w:r>
            <w:fldChar w:fldCharType="separate"/>
          </w:r>
          <w:r w:rsidR="001E2E49">
            <w:rPr>
              <w:noProof/>
            </w:rPr>
            <w:t>(Loeffler, Barcelos, &amp; Mansur, Solving Helmholtz Problems with the Boundary Element Method Using Direct Radial Basis Function Interpolation, 2015)</w:t>
          </w:r>
          <w:r>
            <w:fldChar w:fldCharType="end"/>
          </w:r>
        </w:sdtContent>
      </w:sdt>
      <w:r w:rsidR="00EF513D">
        <w:t>.</w:t>
      </w:r>
      <w:r>
        <w:t xml:space="preserve"> </w:t>
      </w:r>
    </w:p>
    <w:p w14:paraId="31C0456F" w14:textId="2A32B33D" w:rsidR="00EF513D" w:rsidRDefault="00EF513D" w:rsidP="00C70A69">
      <w:pPr>
        <w:pStyle w:val="NormalcomRecuo"/>
        <w:rPr>
          <w:rFonts w:eastAsiaTheme="minorEastAsia"/>
        </w:rPr>
      </w:pPr>
      <w:r>
        <w:t xml:space="preserve">Assim, para a tal discretização, é seguido o procedimento comum ao MEC. Portanto, para um ponto fonte genérico </w:t>
      </w:r>
      <m:oMath>
        <m:r>
          <w:rPr>
            <w:rFonts w:ascii="Cambria Math" w:hAnsi="Cambria Math"/>
          </w:rPr>
          <m:t>ξ</m:t>
        </m:r>
      </m:oMath>
      <w:r>
        <w:rPr>
          <w:rFonts w:eastAsiaTheme="minorEastAsia"/>
        </w:rPr>
        <w:t>, tem-se:</w:t>
      </w:r>
    </w:p>
    <w:p w14:paraId="17D3779F" w14:textId="77777777" w:rsidR="00EF513D" w:rsidRPr="00721AEA"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14:paraId="3B83175D" w14:textId="77777777" w:rsidTr="00997939">
        <w:tc>
          <w:tcPr>
            <w:tcW w:w="8222" w:type="dxa"/>
          </w:tcPr>
          <w:p w14:paraId="26A0D725" w14:textId="2245B310" w:rsidR="00EF513D" w:rsidRPr="003070CD" w:rsidRDefault="00AA6C57"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44" w:name="_Ref42952393"/>
        <w:tc>
          <w:tcPr>
            <w:tcW w:w="839" w:type="dxa"/>
            <w:vAlign w:val="center"/>
          </w:tcPr>
          <w:p w14:paraId="036A6BC1" w14:textId="720A1D43" w:rsidR="00EF513D" w:rsidRDefault="00EF513D" w:rsidP="00997939">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13</w:t>
            </w:r>
            <w:r w:rsidR="00AA6C57">
              <w:rPr>
                <w:noProof/>
              </w:rPr>
              <w:fldChar w:fldCharType="end"/>
            </w:r>
            <w:bookmarkEnd w:id="44"/>
          </w:p>
          <w:p w14:paraId="24B47F44" w14:textId="77777777" w:rsidR="00EF513D" w:rsidRDefault="00EF513D" w:rsidP="00997939">
            <w:pPr>
              <w:jc w:val="right"/>
            </w:pPr>
          </w:p>
        </w:tc>
      </w:tr>
    </w:tbl>
    <w:p w14:paraId="7612F483" w14:textId="66F3242F" w:rsidR="00EF513D" w:rsidRDefault="00EF513D" w:rsidP="00C70A69">
      <w:pPr>
        <w:pStyle w:val="NormalcomRecuo"/>
      </w:pPr>
    </w:p>
    <w:p w14:paraId="18C001D5" w14:textId="0D984F1E" w:rsidR="00997939" w:rsidRPr="00817167" w:rsidRDefault="00997939" w:rsidP="00C70A69">
      <w:pPr>
        <w:pStyle w:val="NormalcomRecuo"/>
        <w:rPr>
          <w:rFonts w:eastAsiaTheme="minorEastAsia"/>
          <w:color w:val="0070C0"/>
        </w:rPr>
      </w:pPr>
      <w:r>
        <w:t xml:space="preserve">Os pontos </w:t>
      </w:r>
      <m:oMath>
        <m:r>
          <w:rPr>
            <w:rFonts w:ascii="Cambria Math" w:hAnsi="Cambria Math"/>
          </w:rPr>
          <m:t>X</m:t>
        </m:r>
      </m:oMath>
      <w:r>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também são coincidentes com os pontos nodais </w:t>
      </w:r>
      <m:oMath>
        <m:r>
          <w:rPr>
            <w:rFonts w:ascii="Cambria Math" w:eastAsiaTheme="minorEastAsia" w:hAnsi="Cambria Math"/>
          </w:rPr>
          <m:t>X</m:t>
        </m:r>
      </m:oMath>
      <w:r>
        <w:rPr>
          <w:rFonts w:eastAsiaTheme="minorEastAsia"/>
        </w:rPr>
        <w:t xml:space="preserve"> na aproximação da integral de domínio. </w:t>
      </w:r>
      <w:r w:rsidRPr="00817167">
        <w:rPr>
          <w:rFonts w:eastAsiaTheme="minorEastAsia"/>
          <w:color w:val="0070C0"/>
        </w:rPr>
        <w:t xml:space="preserve">Assim, os pontos base </w:t>
      </w:r>
      <m:oMath>
        <m:sSup>
          <m:sSupPr>
            <m:ctrlPr>
              <w:rPr>
                <w:rFonts w:ascii="Cambria Math" w:eastAsiaTheme="minorEastAsia" w:hAnsi="Cambria Math"/>
                <w:i/>
                <w:color w:val="0070C0"/>
              </w:rPr>
            </m:ctrlPr>
          </m:sSupPr>
          <m:e>
            <m:r>
              <w:rPr>
                <w:rFonts w:ascii="Cambria Math" w:eastAsiaTheme="minorEastAsia" w:hAnsi="Cambria Math"/>
                <w:color w:val="0070C0"/>
              </w:rPr>
              <m:t>X</m:t>
            </m:r>
          </m:e>
          <m:sup>
            <m:r>
              <w:rPr>
                <w:rFonts w:ascii="Cambria Math" w:eastAsiaTheme="minorEastAsia" w:hAnsi="Cambria Math"/>
                <w:color w:val="0070C0"/>
              </w:rPr>
              <m:t>i</m:t>
            </m:r>
          </m:sup>
        </m:sSup>
      </m:oMath>
      <w:r w:rsidRPr="00817167">
        <w:rPr>
          <w:rFonts w:eastAsiaTheme="minorEastAsia"/>
          <w:color w:val="0070C0"/>
        </w:rPr>
        <w:t xml:space="preserve"> devem ser diferenciados dos pontos fonte </w:t>
      </w:r>
      <m:oMath>
        <m:r>
          <w:rPr>
            <w:rFonts w:ascii="Cambria Math" w:eastAsiaTheme="minorEastAsia" w:hAnsi="Cambria Math"/>
            <w:color w:val="0070C0"/>
          </w:rPr>
          <m:t>ξ</m:t>
        </m:r>
      </m:oMath>
      <w:r w:rsidRPr="00817167">
        <w:rPr>
          <w:rFonts w:eastAsiaTheme="minorEastAsia"/>
          <w:color w:val="0070C0"/>
        </w:rPr>
        <w:t xml:space="preserve"> em vista de evitar singularidades.</w:t>
      </w:r>
      <w:r w:rsidR="00817167">
        <w:rPr>
          <w:rFonts w:eastAsiaTheme="minorEastAsia"/>
          <w:color w:val="0070C0"/>
        </w:rPr>
        <w:t xml:space="preserve"> </w:t>
      </w:r>
      <w:r w:rsidR="00817167" w:rsidRPr="00FB78B8">
        <w:rPr>
          <w:rFonts w:eastAsiaTheme="minorEastAsia"/>
          <w:color w:val="FF0000"/>
        </w:rPr>
        <w:t>Eu fiz isso no inicio, com duas nuvens de pontos. Com a regularização, os pontos fonte são posicionados tal como os pontos x e de interpolação!!!!!</w:t>
      </w:r>
    </w:p>
    <w:p w14:paraId="55E3F8E4" w14:textId="647F3784" w:rsidR="00997939" w:rsidRDefault="00997939" w:rsidP="00C70A69">
      <w:pPr>
        <w:pStyle w:val="NormalcomRecuo"/>
        <w:rPr>
          <w:rFonts w:eastAsiaTheme="minorEastAsia"/>
        </w:rPr>
      </w:pPr>
      <w:r>
        <w:rPr>
          <w:rFonts w:eastAsiaTheme="minorEastAsia"/>
        </w:rPr>
        <w:lastRenderedPageBreak/>
        <w:t xml:space="preserve">Assim, o procedimento para a avaliação numérica das integrais previamente apresentadas em </w:t>
      </w:r>
      <w:r>
        <w:rPr>
          <w:rFonts w:eastAsiaTheme="minorEastAsia"/>
        </w:rPr>
        <w:fldChar w:fldCharType="begin"/>
      </w:r>
      <w:r>
        <w:rPr>
          <w:rFonts w:eastAsiaTheme="minorEastAsia"/>
        </w:rPr>
        <w:instrText xml:space="preserve"> REF _Ref42952393 \h </w:instrText>
      </w:r>
      <w:r>
        <w:rPr>
          <w:rFonts w:eastAsiaTheme="minorEastAsia"/>
        </w:rPr>
      </w:r>
      <w:r>
        <w:rPr>
          <w:rFonts w:eastAsiaTheme="minorEastAsia"/>
        </w:rPr>
        <w:fldChar w:fldCharType="separate"/>
      </w:r>
      <w:r w:rsidR="001E2E49">
        <w:rPr>
          <w:noProof/>
        </w:rPr>
        <w:t>4</w:t>
      </w:r>
      <w:r w:rsidR="001E2E49">
        <w:t>.</w:t>
      </w:r>
      <w:r w:rsidR="001E2E49">
        <w:rPr>
          <w:noProof/>
        </w:rPr>
        <w:t>13</w:t>
      </w:r>
      <w:r>
        <w:rPr>
          <w:rFonts w:eastAsiaTheme="minorEastAsia"/>
        </w:rPr>
        <w:fldChar w:fldCharType="end"/>
      </w:r>
      <w:r>
        <w:rPr>
          <w:rFonts w:eastAsiaTheme="minorEastAsia"/>
        </w:rPr>
        <w:t>, bem simples e bem-conhecido, é demonstrado abaixo:</w:t>
      </w:r>
    </w:p>
    <w:p w14:paraId="0001E042" w14:textId="77777777" w:rsidR="00997939" w:rsidRPr="00721AEA"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14:paraId="688C0777" w14:textId="77777777" w:rsidTr="00997939">
        <w:tc>
          <w:tcPr>
            <w:tcW w:w="8222" w:type="dxa"/>
          </w:tcPr>
          <w:p w14:paraId="6304E52B" w14:textId="4A98A6E3" w:rsidR="00997939" w:rsidRPr="003070CD" w:rsidRDefault="00AA6C57"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489B6137" w:rsidR="00997939" w:rsidRDefault="00AA6C57" w:rsidP="00997939">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997939">
              <w:t>.</w:t>
            </w:r>
            <w:r>
              <w:fldChar w:fldCharType="begin"/>
            </w:r>
            <w:r>
              <w:instrText xml:space="preserve"> SEQ Equação \* ARABIC \s 1 </w:instrText>
            </w:r>
            <w:r>
              <w:fldChar w:fldCharType="separate"/>
            </w:r>
            <w:r w:rsidR="001E2E49">
              <w:rPr>
                <w:noProof/>
              </w:rPr>
              <w:t>14</w:t>
            </w:r>
            <w:r>
              <w:rPr>
                <w:noProof/>
              </w:rPr>
              <w:fldChar w:fldCharType="end"/>
            </w:r>
          </w:p>
          <w:p w14:paraId="07DA9B7F" w14:textId="77777777" w:rsidR="00997939" w:rsidRDefault="00997939" w:rsidP="00997939">
            <w:pPr>
              <w:jc w:val="right"/>
            </w:pPr>
          </w:p>
        </w:tc>
      </w:tr>
    </w:tbl>
    <w:p w14:paraId="36276D12" w14:textId="77777777" w:rsidR="00997939" w:rsidRDefault="00997939" w:rsidP="00997939">
      <w:pPr>
        <w:pStyle w:val="NormalcomRecuo"/>
        <w:ind w:firstLine="0"/>
        <w:rPr>
          <w:rFonts w:eastAsiaTheme="minorEastAsia"/>
        </w:rPr>
      </w:pPr>
    </w:p>
    <w:p w14:paraId="2F1A2105" w14:textId="5C01387B" w:rsidR="00BD0EA4" w:rsidRDefault="00997939" w:rsidP="00C70A69">
      <w:pPr>
        <w:pStyle w:val="NormalcomRecuo"/>
      </w:pPr>
      <w:r>
        <w:rPr>
          <w:rFonts w:eastAsiaTheme="minorEastAsia"/>
        </w:rPr>
        <w:t xml:space="preserve">Desta forma, ao agrupar este procedimento, </w:t>
      </w:r>
      <w:r>
        <w:t xml:space="preserve">obtém-se </w:t>
      </w:r>
      <w:r w:rsidR="00BD0EA4">
        <w:t>a seguinte equação matricial:</w:t>
      </w:r>
    </w:p>
    <w:p w14:paraId="6DD217EE" w14:textId="77777777" w:rsidR="00BD0EA4" w:rsidRPr="00721AEA"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55732EF9" w14:textId="77777777" w:rsidTr="00BD0EA4">
        <w:tc>
          <w:tcPr>
            <w:tcW w:w="8222" w:type="dxa"/>
          </w:tcPr>
          <w:p w14:paraId="2FED049E" w14:textId="583DD997" w:rsidR="00BD0EA4" w:rsidRPr="003070CD" w:rsidRDefault="00AA6C57"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45" w:name="_Ref42945762"/>
        <w:tc>
          <w:tcPr>
            <w:tcW w:w="839" w:type="dxa"/>
            <w:vAlign w:val="center"/>
          </w:tcPr>
          <w:p w14:paraId="32D6DE51" w14:textId="580356E1" w:rsidR="00BD0EA4" w:rsidRDefault="00DB59B8" w:rsidP="00BD0EA4">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BD0EA4">
              <w:t>.</w:t>
            </w:r>
            <w:r w:rsidR="00AA6C57">
              <w:fldChar w:fldCharType="begin"/>
            </w:r>
            <w:r w:rsidR="00AA6C57">
              <w:instrText xml:space="preserve"> SEQ Equação \* ARABIC \s 1 </w:instrText>
            </w:r>
            <w:r w:rsidR="00AA6C57">
              <w:fldChar w:fldCharType="separate"/>
            </w:r>
            <w:r w:rsidR="001E2E49">
              <w:rPr>
                <w:noProof/>
              </w:rPr>
              <w:t>15</w:t>
            </w:r>
            <w:r w:rsidR="00AA6C57">
              <w:rPr>
                <w:noProof/>
              </w:rPr>
              <w:fldChar w:fldCharType="end"/>
            </w:r>
            <w:bookmarkEnd w:id="45"/>
          </w:p>
          <w:p w14:paraId="781B96C0" w14:textId="77777777" w:rsidR="00BD0EA4" w:rsidRDefault="00BD0EA4" w:rsidP="00BD0EA4">
            <w:pPr>
              <w:jc w:val="right"/>
            </w:pPr>
          </w:p>
        </w:tc>
      </w:tr>
    </w:tbl>
    <w:p w14:paraId="01159617" w14:textId="340786DD" w:rsidR="00BD0EA4" w:rsidRDefault="00BD0EA4" w:rsidP="00C70A69">
      <w:pPr>
        <w:pStyle w:val="NormalcomRecuo"/>
      </w:pPr>
    </w:p>
    <w:p w14:paraId="79F473E0" w14:textId="1D335579" w:rsidR="00D5455B" w:rsidRDefault="008202DD" w:rsidP="00D5455B">
      <w:pPr>
        <w:pStyle w:val="NormalcomRecuo"/>
        <w:rPr>
          <w:rFonts w:eastAsiaTheme="minorEastAsia"/>
        </w:rPr>
      </w:pPr>
      <w:r>
        <w:t>Onde, nesta equação</w:t>
      </w:r>
      <w:r w:rsidR="0022008A">
        <w:t xml:space="preserve"> matricial</w:t>
      </w:r>
      <w:r>
        <w:t xml:space="preserve"> </w:t>
      </w:r>
      <w:r>
        <w:fldChar w:fldCharType="begin"/>
      </w:r>
      <w:r>
        <w:instrText xml:space="preserve"> REF _Ref42945762 \h </w:instrText>
      </w:r>
      <w:r>
        <w:fldChar w:fldCharType="separate"/>
      </w:r>
      <w:r w:rsidR="001E2E49">
        <w:rPr>
          <w:noProof/>
        </w:rPr>
        <w:t>4</w:t>
      </w:r>
      <w:r w:rsidR="001E2E49">
        <w:t>.</w:t>
      </w:r>
      <w:r w:rsidR="001E2E49">
        <w:rPr>
          <w:noProof/>
        </w:rPr>
        <w:t>15</w:t>
      </w:r>
      <w:r>
        <w:fldChar w:fldCharType="end"/>
      </w:r>
      <w:r>
        <w:t>, será considerado</w:t>
      </w:r>
      <w:r>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Pr>
          <w:rFonts w:eastAsiaTheme="minorEastAsia"/>
        </w:rPr>
        <w:t>, e c</w:t>
      </w:r>
      <w:r w:rsidR="00B061EF">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t>corresponde a um dos pontos fonte</w:t>
      </w:r>
      <w:r w:rsidR="00464351">
        <w:rPr>
          <w:rFonts w:eastAsiaTheme="minorEastAsia"/>
        </w:rPr>
        <w:t>.</w:t>
      </w:r>
      <w:r w:rsidR="00D5455B">
        <w:rPr>
          <w:rFonts w:eastAsiaTheme="minorEastAsia"/>
        </w:rPr>
        <w:t xml:space="preserve"> </w:t>
      </w:r>
      <w:r w:rsidR="00464351">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Pr>
          <w:rFonts w:eastAsiaTheme="minorEastAsia"/>
        </w:rPr>
        <w:t xml:space="preserve"> relacionada à solução fundamental. Esta relação é determinada por:</w:t>
      </w:r>
    </w:p>
    <w:p w14:paraId="71C23D41"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3D0C1CE2" w14:textId="77777777" w:rsidTr="0022008A">
        <w:tc>
          <w:tcPr>
            <w:tcW w:w="8222" w:type="dxa"/>
          </w:tcPr>
          <w:p w14:paraId="43B4D415" w14:textId="27E75799" w:rsidR="00464351" w:rsidRPr="003070CD" w:rsidRDefault="00AA6C57"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tc>
          <w:tcPr>
            <w:tcW w:w="839" w:type="dxa"/>
            <w:vAlign w:val="center"/>
          </w:tcPr>
          <w:p w14:paraId="0B391202" w14:textId="021591BD" w:rsidR="00464351" w:rsidRDefault="00AA6C57" w:rsidP="0022008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464351">
              <w:t>.</w:t>
            </w:r>
            <w:r>
              <w:fldChar w:fldCharType="begin"/>
            </w:r>
            <w:r>
              <w:instrText xml:space="preserve"> SEQ Equação \* ARABIC \s 1 </w:instrText>
            </w:r>
            <w:r>
              <w:fldChar w:fldCharType="separate"/>
            </w:r>
            <w:r w:rsidR="001E2E49">
              <w:rPr>
                <w:noProof/>
              </w:rPr>
              <w:t>16</w:t>
            </w:r>
            <w:r>
              <w:rPr>
                <w:noProof/>
              </w:rPr>
              <w:fldChar w:fldCharType="end"/>
            </w:r>
          </w:p>
          <w:p w14:paraId="27748B2E" w14:textId="77777777" w:rsidR="00464351" w:rsidRDefault="00464351" w:rsidP="0022008A">
            <w:pPr>
              <w:jc w:val="right"/>
            </w:pPr>
          </w:p>
        </w:tc>
      </w:tr>
    </w:tbl>
    <w:p w14:paraId="712EAA10" w14:textId="0123019E" w:rsidR="00464351" w:rsidRDefault="00464351" w:rsidP="00D5455B">
      <w:pPr>
        <w:pStyle w:val="NormalcomRecuo"/>
        <w:rPr>
          <w:rFonts w:eastAsiaTheme="minorEastAsia"/>
        </w:rPr>
      </w:pPr>
    </w:p>
    <w:p w14:paraId="5B0CA0C1" w14:textId="0B1F5894" w:rsidR="00464351" w:rsidRDefault="00464351" w:rsidP="00464351">
      <w:pPr>
        <w:pStyle w:val="NormalcomRecuo"/>
        <w:rPr>
          <w:rFonts w:eastAsiaTheme="minorEastAsia"/>
        </w:rPr>
      </w:pPr>
      <w:r>
        <w:rPr>
          <w:rFonts w:eastAsiaTheme="minorEastAsia"/>
        </w:rPr>
        <w:t xml:space="preserve">Assim, </w:t>
      </w:r>
    </w:p>
    <w:p w14:paraId="4C95EA2D"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457AD493" w14:textId="77777777" w:rsidTr="0022008A">
        <w:tc>
          <w:tcPr>
            <w:tcW w:w="8222" w:type="dxa"/>
          </w:tcPr>
          <w:p w14:paraId="0E7FFBD6" w14:textId="157B4218" w:rsidR="00464351" w:rsidRPr="003070CD" w:rsidRDefault="00AA6C57"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bookmarkStart w:id="46" w:name="_Ref42955031"/>
        <w:tc>
          <w:tcPr>
            <w:tcW w:w="839" w:type="dxa"/>
            <w:vAlign w:val="center"/>
          </w:tcPr>
          <w:p w14:paraId="5EECED8C" w14:textId="7067D23B" w:rsidR="00464351" w:rsidRDefault="00464351" w:rsidP="0022008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17</w:t>
            </w:r>
            <w:r w:rsidR="00AA6C57">
              <w:rPr>
                <w:noProof/>
              </w:rPr>
              <w:fldChar w:fldCharType="end"/>
            </w:r>
            <w:bookmarkEnd w:id="46"/>
          </w:p>
          <w:p w14:paraId="42620587" w14:textId="77777777" w:rsidR="00464351" w:rsidRDefault="00464351" w:rsidP="0022008A">
            <w:pPr>
              <w:jc w:val="right"/>
            </w:pPr>
          </w:p>
        </w:tc>
      </w:tr>
    </w:tbl>
    <w:p w14:paraId="29FE673A" w14:textId="77777777" w:rsidR="00830DE9" w:rsidRDefault="00830DE9" w:rsidP="00D5455B">
      <w:pPr>
        <w:pStyle w:val="NormalcomRecuo"/>
        <w:rPr>
          <w:rFonts w:eastAsiaTheme="minorEastAsia"/>
        </w:rPr>
      </w:pPr>
    </w:p>
    <w:p w14:paraId="2D4E16DB" w14:textId="503F5DCD" w:rsidR="00B061EF" w:rsidRDefault="00464351" w:rsidP="00D5455B">
      <w:pPr>
        <w:pStyle w:val="NormalcomRecuo"/>
        <w:rPr>
          <w:rFonts w:eastAsiaTheme="minorEastAsia"/>
          <w:color w:val="0070C0"/>
        </w:rPr>
      </w:pPr>
      <w:r w:rsidRPr="00FB78B8">
        <w:rPr>
          <w:rFonts w:eastAsiaTheme="minorEastAsia"/>
        </w:rPr>
        <w:lastRenderedPageBreak/>
        <w:t xml:space="preserve">Para esta equação, elementos de contorno lineares com nós posicionados nos </w:t>
      </w:r>
      <w:r w:rsidR="00817167" w:rsidRPr="00FB78B8">
        <w:rPr>
          <w:rFonts w:eastAsiaTheme="minorEastAsia"/>
        </w:rPr>
        <w:t>extremos</w:t>
      </w:r>
      <w:r w:rsidRPr="00FB78B8">
        <w:rPr>
          <w:rFonts w:eastAsiaTheme="minorEastAsia"/>
        </w:rPr>
        <w:t xml:space="preserve"> são utilizados</w:t>
      </w:r>
      <w:r>
        <w:rPr>
          <w:rFonts w:eastAsiaTheme="minorEastAsia"/>
        </w:rPr>
        <w:t xml:space="preserve">. </w:t>
      </w:r>
      <w:r w:rsidRPr="00817167">
        <w:rPr>
          <w:rFonts w:eastAsiaTheme="minorEastAsia"/>
          <w:color w:val="0070C0"/>
        </w:rPr>
        <w:t>Portan</w:t>
      </w:r>
      <w:r w:rsidR="00FB78B8">
        <w:rPr>
          <w:rFonts w:eastAsiaTheme="minorEastAsia"/>
          <w:color w:val="0070C0"/>
        </w:rPr>
        <w:t>t</w:t>
      </w:r>
      <w:r w:rsidRPr="00817167">
        <w:rPr>
          <w:rFonts w:eastAsiaTheme="minorEastAsia"/>
          <w:color w:val="0070C0"/>
        </w:rPr>
        <w:t xml:space="preserve">o, os valores de </w:t>
      </w:r>
      <m:oMath>
        <m:r>
          <w:rPr>
            <w:rFonts w:ascii="Cambria Math" w:eastAsiaTheme="minorEastAsia" w:hAnsi="Cambria Math"/>
            <w:color w:val="0070C0"/>
          </w:rPr>
          <m:t>u</m:t>
        </m:r>
        <m:d>
          <m:dPr>
            <m:ctrlPr>
              <w:rPr>
                <w:rFonts w:ascii="Cambria Math" w:eastAsiaTheme="minorEastAsia" w:hAnsi="Cambria Math"/>
                <w:i/>
                <w:color w:val="0070C0"/>
              </w:rPr>
            </m:ctrlPr>
          </m:dPr>
          <m:e>
            <m:r>
              <w:rPr>
                <w:rFonts w:ascii="Cambria Math" w:eastAsiaTheme="minorEastAsia" w:hAnsi="Cambria Math"/>
                <w:color w:val="0070C0"/>
              </w:rPr>
              <m:t>X</m:t>
            </m:r>
          </m:e>
        </m:d>
      </m:oMath>
      <w:r w:rsidRPr="00817167">
        <w:rPr>
          <w:rFonts w:eastAsiaTheme="minorEastAsia"/>
          <w:color w:val="0070C0"/>
        </w:rPr>
        <w:t xml:space="preserve"> são definidos como inicialmente posicionados ao centro do elemento e então interpolados para as extremidades para evitar singularidades.</w:t>
      </w:r>
      <w:r w:rsidR="00926C20">
        <w:rPr>
          <w:rFonts w:eastAsiaTheme="minorEastAsia"/>
          <w:color w:val="0070C0"/>
        </w:rPr>
        <w:t xml:space="preserve"> </w:t>
      </w:r>
    </w:p>
    <w:p w14:paraId="49BCF35D" w14:textId="0620ABA4" w:rsidR="00926C20" w:rsidRDefault="00926C20" w:rsidP="00D5455B">
      <w:pPr>
        <w:pStyle w:val="NormalcomRecuo"/>
      </w:pPr>
      <w:r>
        <w:rPr>
          <w:rFonts w:eastAsiaTheme="minorEastAsia"/>
          <w:color w:val="0070C0"/>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Pr>
          <w:rFonts w:eastAsiaTheme="minorEastAsia"/>
        </w:rPr>
        <w:t xml:space="preserve"> </w:t>
      </w:r>
      <w:r>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t xml:space="preserve"> será:</w:t>
      </w:r>
    </w:p>
    <w:p w14:paraId="2E656FB9" w14:textId="77777777" w:rsidR="00926C20" w:rsidRDefault="00926C20" w:rsidP="00D5455B">
      <w:pPr>
        <w:pStyle w:val="NormalcomRecuo"/>
        <w:rPr>
          <w:rFonts w:eastAsiaTheme="minorEastAsia"/>
          <w:color w:val="0070C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26C20" w14:paraId="3A9364F7" w14:textId="77777777" w:rsidTr="008B25DC">
        <w:tc>
          <w:tcPr>
            <w:tcW w:w="8222" w:type="dxa"/>
          </w:tcPr>
          <w:p w14:paraId="4001A495" w14:textId="47AD49A6" w:rsidR="00926C20" w:rsidRPr="003070CD" w:rsidRDefault="00926C20"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n</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F</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F</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F</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F</m:t>
                                      </m:r>
                                    </m:e>
                                  </m:sPre>
                                  <m:ctrlPr>
                                    <w:rPr>
                                      <w:rFonts w:ascii="Cambria Math" w:hAnsi="Cambria Math"/>
                                    </w:rPr>
                                  </m:ctrlPr>
                                </m:e>
                                <m:sup>
                                  <m:r>
                                    <w:rPr>
                                      <w:rFonts w:ascii="Cambria Math" w:hAnsi="Cambria Math"/>
                                    </w:rPr>
                                    <m:t>n</m:t>
                                  </m:r>
                                </m:sup>
                              </m:sSup>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ξ</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7" w:name="_Ref48083174"/>
        <w:tc>
          <w:tcPr>
            <w:tcW w:w="839" w:type="dxa"/>
            <w:vAlign w:val="center"/>
          </w:tcPr>
          <w:p w14:paraId="1A13BEF9" w14:textId="569A64AF" w:rsidR="00926C20" w:rsidRDefault="00926C20" w:rsidP="008B25DC">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fldChar w:fldCharType="begin"/>
            </w:r>
            <w:r>
              <w:instrText xml:space="preserve"> SEQ Equação \* ARABIC \s 1 </w:instrText>
            </w:r>
            <w:r>
              <w:fldChar w:fldCharType="separate"/>
            </w:r>
            <w:r w:rsidR="001E2E49">
              <w:rPr>
                <w:noProof/>
              </w:rPr>
              <w:t>18</w:t>
            </w:r>
            <w:r>
              <w:rPr>
                <w:noProof/>
              </w:rPr>
              <w:fldChar w:fldCharType="end"/>
            </w:r>
            <w:bookmarkEnd w:id="47"/>
          </w:p>
          <w:p w14:paraId="02921DF1" w14:textId="77777777" w:rsidR="00926C20" w:rsidRDefault="00926C20" w:rsidP="008B25DC">
            <w:pPr>
              <w:jc w:val="right"/>
            </w:pPr>
          </w:p>
        </w:tc>
      </w:tr>
    </w:tbl>
    <w:p w14:paraId="22297CC3" w14:textId="77777777" w:rsidR="00926C20" w:rsidRDefault="00926C20" w:rsidP="00D5455B">
      <w:pPr>
        <w:pStyle w:val="NormalcomRecuo"/>
        <w:rPr>
          <w:rFonts w:eastAsiaTheme="minorEastAsia"/>
          <w:color w:val="0070C0"/>
        </w:rPr>
      </w:pPr>
    </w:p>
    <w:p w14:paraId="62273C4E" w14:textId="28FC8A03" w:rsidR="00B061EF" w:rsidRPr="00B615FF" w:rsidRDefault="00B061EF" w:rsidP="00D5455B">
      <w:pPr>
        <w:pStyle w:val="NormalcomRecuo"/>
        <w:rPr>
          <w:color w:val="4472C4" w:themeColor="accent1"/>
        </w:rPr>
      </w:pPr>
      <w:r>
        <w:rPr>
          <w:rFonts w:eastAsiaTheme="minorEastAsia"/>
          <w:color w:val="0070C0"/>
        </w:rPr>
        <w:t xml:space="preserve">Neste caso, é importante a </w:t>
      </w:r>
      <w:r w:rsidRPr="00B061EF">
        <w:rPr>
          <w:color w:val="4472C4" w:themeColor="accent1"/>
        </w:rPr>
        <w:t xml:space="preserve">utilização de uma matriz de interpolação dos valores nodais Φ, que visa evitar a singularidade, os pontos </w:t>
      </w:r>
      <w:r w:rsidRPr="00B061EF">
        <w:rPr>
          <w:rFonts w:ascii="Cambria Math" w:hAnsi="Cambria Math" w:cs="Cambria Math"/>
          <w:color w:val="4472C4" w:themeColor="accent1"/>
        </w:rPr>
        <w:t>𝑋</w:t>
      </w:r>
      <w:r w:rsidRPr="00B061EF">
        <w:rPr>
          <w:color w:val="4472C4" w:themeColor="accent1"/>
        </w:rPr>
        <w:t xml:space="preserve"> são escolhidos em posição diferentes dos pontos fontes e dos pontos nodais</w:t>
      </w:r>
      <w:r w:rsidR="00926C20">
        <w:rPr>
          <w:color w:val="4472C4" w:themeColor="accent1"/>
        </w:rPr>
        <w:t xml:space="preserve">. Assim, reescreve-se a equação </w:t>
      </w:r>
      <w:r w:rsidR="00926C20">
        <w:rPr>
          <w:color w:val="4472C4" w:themeColor="accent1"/>
        </w:rPr>
        <w:fldChar w:fldCharType="begin"/>
      </w:r>
      <w:r w:rsidR="00926C20">
        <w:rPr>
          <w:color w:val="4472C4" w:themeColor="accent1"/>
        </w:rPr>
        <w:instrText xml:space="preserve"> REF _Ref48083174 \h </w:instrText>
      </w:r>
      <w:r w:rsidR="00926C20">
        <w:rPr>
          <w:color w:val="4472C4" w:themeColor="accent1"/>
        </w:rPr>
      </w:r>
      <w:r w:rsidR="00926C20">
        <w:rPr>
          <w:color w:val="4472C4" w:themeColor="accent1"/>
        </w:rPr>
        <w:fldChar w:fldCharType="separate"/>
      </w:r>
      <w:r w:rsidR="001E2E49">
        <w:rPr>
          <w:noProof/>
        </w:rPr>
        <w:t>4</w:t>
      </w:r>
      <w:r w:rsidR="001E2E49">
        <w:t>.</w:t>
      </w:r>
      <w:r w:rsidR="001E2E49">
        <w:rPr>
          <w:noProof/>
        </w:rPr>
        <w:t>18</w:t>
      </w:r>
      <w:r w:rsidR="00926C20">
        <w:rPr>
          <w:color w:val="4472C4" w:themeColor="accent1"/>
        </w:rPr>
        <w:fldChar w:fldCharType="end"/>
      </w:r>
      <w:r w:rsidR="00926C20">
        <w:rPr>
          <w:color w:val="4472C4" w:themeColor="accent1"/>
        </w:rPr>
        <w:t>, destacando os valões nodais de contorno:</w:t>
      </w:r>
    </w:p>
    <w:p w14:paraId="6A0A1ECA" w14:textId="77777777" w:rsidR="00926C20" w:rsidRPr="00B615FF" w:rsidRDefault="00926C20" w:rsidP="00D5455B">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615FF" w:rsidRPr="00B615FF" w14:paraId="632D0CBF" w14:textId="77777777" w:rsidTr="008B25DC">
        <w:tc>
          <w:tcPr>
            <w:tcW w:w="8222" w:type="dxa"/>
          </w:tcPr>
          <w:p w14:paraId="3F301262" w14:textId="2C0ADD0C" w:rsidR="00926C20" w:rsidRPr="00B615FF" w:rsidRDefault="00926C20" w:rsidP="008B25DC">
            <w:pPr>
              <w:rPr>
                <w:color w:val="4472C4" w:themeColor="accent1"/>
              </w:rPr>
            </w:pPr>
            <m:oMathPara>
              <m:oMathParaPr>
                <m:jc m:val="left"/>
              </m:oMathParaPr>
              <m:oMath>
                <m:d>
                  <m:dPr>
                    <m:begChr m:val="["/>
                    <m:endChr m:val="]"/>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ξ</m:t>
                        </m:r>
                      </m:sub>
                    </m:sSub>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n</m:t>
                              </m:r>
                            </m:sub>
                          </m:sSub>
                        </m:e>
                      </m:mr>
                    </m:m>
                  </m:e>
                </m:d>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b>
                              <m:r>
                                <w:rPr>
                                  <w:rFonts w:ascii="Cambria Math" w:hAnsi="Cambria Math"/>
                                  <w:color w:val="4472C4" w:themeColor="accent1"/>
                                </w:rPr>
                                <m:t>1</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cc</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ii</m:t>
                              </m:r>
                            </m:sub>
                          </m:sSub>
                        </m:e>
                      </m:mr>
                    </m:m>
                  </m:e>
                </m:d>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u</m:t>
                              </m:r>
                            </m:e>
                            <m:sub>
                              <m:r>
                                <w:rPr>
                                  <w:rFonts w:ascii="Cambria Math" w:eastAsiaTheme="minorEastAsia" w:hAnsi="Cambria Math"/>
                                  <w:color w:val="4472C4" w:themeColor="accent1"/>
                                </w:rPr>
                                <m:t>c</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u</m:t>
                              </m:r>
                            </m:e>
                            <m:sub>
                              <m:r>
                                <w:rPr>
                                  <w:rFonts w:ascii="Cambria Math" w:eastAsiaTheme="minorEastAsia" w:hAnsi="Cambria Math"/>
                                  <w:color w:val="4472C4" w:themeColor="accent1"/>
                                </w:rPr>
                                <m:t>i</m:t>
                              </m:r>
                            </m:sub>
                          </m:sSub>
                        </m:e>
                      </m:mr>
                    </m:m>
                  </m:e>
                </m:d>
              </m:oMath>
            </m:oMathPara>
          </w:p>
        </w:tc>
        <w:tc>
          <w:tcPr>
            <w:tcW w:w="839" w:type="dxa"/>
            <w:vAlign w:val="center"/>
          </w:tcPr>
          <w:p w14:paraId="323E0BCD" w14:textId="46F7BCFC" w:rsidR="00926C20" w:rsidRPr="00B615FF" w:rsidRDefault="00926C20"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1E2E49">
              <w:rPr>
                <w:noProof/>
                <w:color w:val="4472C4" w:themeColor="accent1"/>
              </w:rPr>
              <w:t>4</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1E2E49">
              <w:rPr>
                <w:noProof/>
                <w:color w:val="4472C4" w:themeColor="accent1"/>
              </w:rPr>
              <w:t>19</w:t>
            </w:r>
            <w:r w:rsidRPr="00B615FF">
              <w:rPr>
                <w:noProof/>
                <w:color w:val="4472C4" w:themeColor="accent1"/>
              </w:rPr>
              <w:fldChar w:fldCharType="end"/>
            </w:r>
          </w:p>
          <w:p w14:paraId="115774EB" w14:textId="77777777" w:rsidR="00926C20" w:rsidRPr="00B615FF" w:rsidRDefault="00926C20" w:rsidP="008B25DC">
            <w:pPr>
              <w:jc w:val="right"/>
              <w:rPr>
                <w:color w:val="4472C4" w:themeColor="accent1"/>
              </w:rPr>
            </w:pPr>
          </w:p>
        </w:tc>
      </w:tr>
    </w:tbl>
    <w:p w14:paraId="5A3928E8" w14:textId="5DE34584" w:rsidR="00926C20" w:rsidRPr="00B615FF" w:rsidRDefault="00926C20" w:rsidP="00D5455B">
      <w:pPr>
        <w:pStyle w:val="NormalcomRecuo"/>
        <w:rPr>
          <w:color w:val="4472C4" w:themeColor="accent1"/>
        </w:rPr>
      </w:pPr>
    </w:p>
    <w:p w14:paraId="72EEAEBE" w14:textId="28F4A82A" w:rsidR="00926C20" w:rsidRPr="00B615FF" w:rsidRDefault="00926C20" w:rsidP="00D5455B">
      <w:pPr>
        <w:pStyle w:val="NormalcomRecuo"/>
        <w:rPr>
          <w:color w:val="4472C4" w:themeColor="accent1"/>
        </w:rPr>
      </w:pPr>
      <w:r w:rsidRPr="00B615FF">
        <w:rPr>
          <w:rFonts w:eastAsiaTheme="minorEastAsia"/>
          <w:color w:val="4472C4" w:themeColor="accent1"/>
        </w:rPr>
        <w:t xml:space="preserve">Estas </w:t>
      </w:r>
      <w:r w:rsidRPr="00B615FF">
        <w:rPr>
          <w:color w:val="4472C4" w:themeColor="accent1"/>
        </w:rPr>
        <w:t xml:space="preserve">matrizes têm composição </w:t>
      </w:r>
      <w:r w:rsidRPr="00926C20">
        <w:rPr>
          <w:color w:val="4472C4" w:themeColor="accent1"/>
        </w:rPr>
        <w:t xml:space="preserve">simples para os m pontos auxiliares de contorno. Os valores </w:t>
      </w:r>
      <w:r w:rsidRPr="00B615FF">
        <w:rPr>
          <w:color w:val="4472C4" w:themeColor="accent1"/>
        </w:rPr>
        <w:t>centralizados são a média dos valores nodais nos extremos:</w:t>
      </w:r>
    </w:p>
    <w:p w14:paraId="2665CA66" w14:textId="77777777" w:rsidR="00B615FF" w:rsidRPr="00B615FF" w:rsidRDefault="00B615FF" w:rsidP="00B615F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615FF" w:rsidRPr="00B615FF" w14:paraId="695EB582" w14:textId="77777777" w:rsidTr="008B25DC">
        <w:tc>
          <w:tcPr>
            <w:tcW w:w="8222" w:type="dxa"/>
          </w:tcPr>
          <w:p w14:paraId="2A126AD2" w14:textId="5B06F00F" w:rsidR="00B615FF" w:rsidRPr="00B615FF" w:rsidRDefault="00B615FF" w:rsidP="008B25DC">
            <w:pPr>
              <w:rPr>
                <w:color w:val="4472C4" w:themeColor="accent1"/>
              </w:rPr>
            </w:pPr>
            <m:oMathPara>
              <m:oMathParaPr>
                <m:jc m:val="left"/>
              </m:oMathParaPr>
              <m:oMath>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eastAsiaTheme="minorEastAsia" w:hAnsi="Cambria Math"/>
                                  <w:color w:val="4472C4" w:themeColor="accent1"/>
                                </w:rPr>
                                <m:t>c</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m</m:t>
                              </m:r>
                            </m:sub>
                            <m:sup>
                              <m:r>
                                <w:rPr>
                                  <w:rFonts w:ascii="Cambria Math" w:eastAsiaTheme="minorEastAsia" w:hAnsi="Cambria Math"/>
                                  <w:color w:val="4472C4" w:themeColor="accent1"/>
                                </w:rPr>
                                <m:t>c</m:t>
                              </m:r>
                            </m:sup>
                          </m:sSubSup>
                        </m:e>
                      </m:mr>
                    </m:m>
                  </m:e>
                </m:d>
                <m:r>
                  <w:rPr>
                    <w:rFonts w:ascii="Cambria Math" w:hAnsi="Cambria Math"/>
                    <w:color w:val="4472C4" w:themeColor="accent1"/>
                  </w:rPr>
                  <m:t>=</m:t>
                </m:r>
                <m:d>
                  <m:dPr>
                    <m:begChr m:val="["/>
                    <m:endChr m:val="]"/>
                    <m:ctrlPr>
                      <w:rPr>
                        <w:rFonts w:ascii="Cambria Math" w:hAnsi="Cambria Math"/>
                        <w:i/>
                        <w:color w:val="4472C4" w:themeColor="accent1"/>
                      </w:rPr>
                    </m:ctrlPr>
                  </m:dPr>
                  <m:e>
                    <m:sSub>
                      <m:sSubPr>
                        <m:ctrlPr>
                          <w:rPr>
                            <w:rFonts w:ascii="Cambria Math" w:hAnsi="Cambria Math"/>
                            <w:color w:val="4472C4" w:themeColor="accent1"/>
                          </w:rPr>
                        </m:ctrlPr>
                      </m:sSubPr>
                      <m:e>
                        <m:r>
                          <m:rPr>
                            <m:sty m:val="p"/>
                          </m:rPr>
                          <w:rPr>
                            <w:rFonts w:ascii="Cambria Math" w:hAnsi="Cambria Math"/>
                            <w:color w:val="4472C4" w:themeColor="accent1"/>
                          </w:rPr>
                          <m:t>Φ</m:t>
                        </m:r>
                        <m:ctrlPr>
                          <w:rPr>
                            <w:rFonts w:ascii="Cambria Math" w:hAnsi="Cambria Math"/>
                            <w:i/>
                            <w:color w:val="4472C4" w:themeColor="accent1"/>
                          </w:rPr>
                        </m:ctrlPr>
                      </m:e>
                      <m:sub>
                        <m:r>
                          <m:rPr>
                            <m:sty m:val="p"/>
                          </m:rPr>
                          <w:rPr>
                            <w:rFonts w:ascii="Cambria Math" w:hAnsi="Cambria Math"/>
                            <w:color w:val="4472C4" w:themeColor="accent1"/>
                          </w:rPr>
                          <m:t>cc</m:t>
                        </m:r>
                      </m:sub>
                    </m:sSub>
                  </m:e>
                </m:d>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m:t>
                    </m:r>
                  </m:num>
                  <m:den>
                    <m:r>
                      <w:rPr>
                        <w:rFonts w:ascii="Cambria Math" w:hAnsi="Cambria Math"/>
                        <w:color w:val="4472C4" w:themeColor="accent1"/>
                      </w:rPr>
                      <m:t>2</m:t>
                    </m:r>
                  </m:den>
                </m:f>
                <m:d>
                  <m:dPr>
                    <m:begChr m:val="["/>
                    <m:endChr m:val="]"/>
                    <m:ctrlPr>
                      <w:rPr>
                        <w:rFonts w:ascii="Cambria Math" w:hAnsi="Cambria Math"/>
                        <w:color w:val="4472C4" w:themeColor="accent1"/>
                      </w:rPr>
                    </m:ctrlPr>
                  </m:dPr>
                  <m:e>
                    <m:m>
                      <m:mPr>
                        <m:plcHide m:val="1"/>
                        <m:mcs>
                          <m:mc>
                            <m:mcPr>
                              <m:count m:val="5"/>
                              <m:mcJc m:val="center"/>
                            </m:mcPr>
                          </m:mc>
                        </m:mcs>
                        <m:ctrlPr>
                          <w:rPr>
                            <w:rFonts w:ascii="Cambria Math" w:hAnsi="Cambria Math"/>
                            <w:color w:val="4472C4" w:themeColor="accent1"/>
                          </w:rPr>
                        </m:ctrlPr>
                      </m:mPr>
                      <m:mr>
                        <m:e>
                          <m:r>
                            <w:rPr>
                              <w:rFonts w:ascii="Cambria Math" w:hAnsi="Cambria Math"/>
                              <w:color w:val="4472C4" w:themeColor="accent1"/>
                            </w:rPr>
                            <m:t>1</m:t>
                          </m:r>
                        </m:e>
                        <m:e>
                          <m:r>
                            <w:rPr>
                              <w:rFonts w:ascii="Cambria Math" w:hAnsi="Cambria Math"/>
                              <w:color w:val="4472C4" w:themeColor="accent1"/>
                            </w:rPr>
                            <m:t>1</m:t>
                          </m:r>
                        </m:e>
                        <m:e>
                          <m:r>
                            <w:rPr>
                              <w:rFonts w:ascii="Cambria Math" w:hAnsi="Cambria Math"/>
                              <w:color w:val="4472C4" w:themeColor="accent1"/>
                            </w:rPr>
                            <m:t>0</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0</m:t>
                          </m:r>
                        </m:e>
                      </m:mr>
                      <m:mr>
                        <m:e>
                          <m:r>
                            <w:rPr>
                              <w:rFonts w:ascii="Cambria Math" w:hAnsi="Cambria Math"/>
                              <w:color w:val="4472C4" w:themeColor="accent1"/>
                            </w:rPr>
                            <m:t>0</m:t>
                          </m:r>
                        </m:e>
                        <m:e>
                          <m:r>
                            <w:rPr>
                              <w:rFonts w:ascii="Cambria Math" w:hAnsi="Cambria Math"/>
                              <w:color w:val="4472C4" w:themeColor="accent1"/>
                            </w:rPr>
                            <m:t>1</m:t>
                          </m:r>
                        </m:e>
                        <m:e>
                          <m:r>
                            <w:rPr>
                              <w:rFonts w:ascii="Cambria Math" w:hAnsi="Cambria Math"/>
                              <w:color w:val="4472C4" w:themeColor="accent1"/>
                            </w:rPr>
                            <m:t>1</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0</m:t>
                          </m:r>
                        </m:e>
                        <m:e>
                          <m:r>
                            <w:rPr>
                              <w:rFonts w:ascii="Cambria Math" w:hAnsi="Cambria Math"/>
                              <w:color w:val="4472C4" w:themeColor="accent1"/>
                            </w:rPr>
                            <m:t>1</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1</m:t>
                          </m:r>
                        </m:e>
                      </m:mr>
                    </m:m>
                  </m:e>
                </m:d>
                <m:r>
                  <m:rPr>
                    <m:sty m:val="p"/>
                  </m:rPr>
                  <w:rPr>
                    <w:rFonts w:ascii="Cambria Math" w:hAnsi="Cambria Math"/>
                    <w:color w:val="4472C4" w:themeColor="accent1"/>
                  </w:rPr>
                  <m:t>=</m:t>
                </m:r>
                <m:d>
                  <m:dPr>
                    <m:begChr m:val="["/>
                    <m:endChr m:val="]"/>
                    <m:ctrlPr>
                      <w:rPr>
                        <w:rFonts w:ascii="Cambria Math" w:hAnsi="Cambria Math"/>
                        <w:color w:val="4472C4" w:themeColor="accent1"/>
                      </w:rPr>
                    </m:ctrlPr>
                  </m:dPr>
                  <m:e>
                    <m:m>
                      <m:mPr>
                        <m:plcHide m:val="1"/>
                        <m:mcs>
                          <m:mc>
                            <m:mcPr>
                              <m:count m:val="1"/>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u</m:t>
                                  </m:r>
                                </m:e>
                              </m:sPre>
                            </m:e>
                            <m:sub>
                              <m:r>
                                <w:rPr>
                                  <w:rFonts w:ascii="Cambria Math" w:hAnsi="Cambria Math"/>
                                  <w:color w:val="4472C4" w:themeColor="accent1"/>
                                </w:rPr>
                                <m:t>1</m:t>
                              </m:r>
                            </m:sub>
                          </m:sSub>
                        </m:e>
                      </m:m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u</m:t>
                                  </m:r>
                                </m:e>
                              </m:sPre>
                            </m:e>
                            <m:sub>
                              <m:r>
                                <w:rPr>
                                  <w:rFonts w:ascii="Cambria Math" w:hAnsi="Cambria Math"/>
                                  <w:color w:val="4472C4" w:themeColor="accent1"/>
                                </w:rPr>
                                <m:t>2</m:t>
                              </m:r>
                            </m:sub>
                          </m:sSub>
                        </m:e>
                      </m:mr>
                      <m:mr>
                        <m:e>
                          <m:r>
                            <w:rPr>
                              <w:rFonts w:ascii="Cambria Math" w:hAnsi="Cambria Math"/>
                              <w:color w:val="4472C4" w:themeColor="accent1"/>
                            </w:rPr>
                            <m:t>⋮</m:t>
                          </m:r>
                        </m:e>
                      </m:m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u</m:t>
                                  </m:r>
                                </m:e>
                              </m:sPre>
                            </m:e>
                            <m:sub>
                              <m:r>
                                <w:rPr>
                                  <w:rFonts w:ascii="Cambria Math" w:hAnsi="Cambria Math"/>
                                  <w:color w:val="4472C4" w:themeColor="accent1"/>
                                </w:rPr>
                                <m:t>m</m:t>
                              </m:r>
                            </m:sub>
                          </m:sSub>
                        </m:e>
                      </m:mr>
                    </m:m>
                  </m:e>
                </m:d>
              </m:oMath>
            </m:oMathPara>
          </w:p>
        </w:tc>
        <w:tc>
          <w:tcPr>
            <w:tcW w:w="839" w:type="dxa"/>
            <w:vAlign w:val="center"/>
          </w:tcPr>
          <w:p w14:paraId="1F98C3DF" w14:textId="221F4B90" w:rsidR="00B615FF" w:rsidRPr="00B615FF" w:rsidRDefault="00B615FF"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1E2E49">
              <w:rPr>
                <w:noProof/>
                <w:color w:val="4472C4" w:themeColor="accent1"/>
              </w:rPr>
              <w:t>4</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1E2E49">
              <w:rPr>
                <w:noProof/>
                <w:color w:val="4472C4" w:themeColor="accent1"/>
              </w:rPr>
              <w:t>20</w:t>
            </w:r>
            <w:r w:rsidRPr="00B615FF">
              <w:rPr>
                <w:noProof/>
                <w:color w:val="4472C4" w:themeColor="accent1"/>
              </w:rPr>
              <w:fldChar w:fldCharType="end"/>
            </w:r>
          </w:p>
          <w:p w14:paraId="429F03B9" w14:textId="77777777" w:rsidR="00B615FF" w:rsidRPr="00B615FF" w:rsidRDefault="00B615FF" w:rsidP="008B25DC">
            <w:pPr>
              <w:jc w:val="right"/>
              <w:rPr>
                <w:color w:val="4472C4" w:themeColor="accent1"/>
              </w:rPr>
            </w:pPr>
          </w:p>
        </w:tc>
      </w:tr>
    </w:tbl>
    <w:p w14:paraId="71662C3E" w14:textId="5159629A" w:rsidR="00B615FF" w:rsidRPr="00B615FF" w:rsidRDefault="00B615FF" w:rsidP="00B615FF">
      <w:pPr>
        <w:pStyle w:val="NormalcomRecuo"/>
        <w:rPr>
          <w:color w:val="4472C4" w:themeColor="accent1"/>
        </w:rPr>
      </w:pPr>
    </w:p>
    <w:p w14:paraId="6D287E31" w14:textId="7D6A35D7" w:rsidR="00B615FF" w:rsidRPr="00B615FF" w:rsidRDefault="00B615FF" w:rsidP="00B615FF">
      <w:pPr>
        <w:pStyle w:val="NormalcomRecuo"/>
        <w:rPr>
          <w:color w:val="4472C4" w:themeColor="accent1"/>
        </w:rPr>
      </w:pPr>
      <w:r w:rsidRPr="00B615FF">
        <w:rPr>
          <w:color w:val="4472C4" w:themeColor="accent1"/>
        </w:rPr>
        <w:t>Para os pontos internos, usa-se uma interpolação com funções de base radial, para relacionar os pontos fontes com os pontos internos interpolantes</w:t>
      </w:r>
    </w:p>
    <w:p w14:paraId="6A1C4740" w14:textId="77777777" w:rsidR="00B615FF" w:rsidRPr="00B615FF" w:rsidRDefault="00B615FF" w:rsidP="00B615F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615FF" w:rsidRPr="00B615FF" w14:paraId="5B0C4313" w14:textId="77777777" w:rsidTr="008B25DC">
        <w:tc>
          <w:tcPr>
            <w:tcW w:w="8222" w:type="dxa"/>
          </w:tcPr>
          <w:p w14:paraId="59E660A7" w14:textId="5FB19893" w:rsidR="00B615FF" w:rsidRPr="00B615FF" w:rsidRDefault="00B615FF" w:rsidP="008B25DC">
            <w:pPr>
              <w:rPr>
                <w:color w:val="4472C4" w:themeColor="accent1"/>
              </w:rPr>
            </w:pPr>
            <m:oMathPara>
              <m:oMathParaPr>
                <m:jc m:val="left"/>
              </m:oMathParaPr>
              <m:oMath>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hAnsi="Cambria Math"/>
                                      <w:color w:val="4472C4" w:themeColor="accent1"/>
                                    </w:rPr>
                                    <m:t>ξ</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hAnsi="Cambria Math"/>
                                      <w:color w:val="4472C4" w:themeColor="accent1"/>
                                    </w:rPr>
                                    <m:t>ξ</m:t>
                                  </m:r>
                                </m:sup>
                              </m:sSubSup>
                            </m:e>
                          </m:mr>
                        </m:m>
                      </m:e>
                    </m:d>
                  </m:e>
                  <m:sup>
                    <m:r>
                      <w:rPr>
                        <w:rFonts w:ascii="Cambria Math" w:hAnsi="Cambria Math"/>
                        <w:color w:val="4472C4" w:themeColor="accent1"/>
                      </w:rPr>
                      <m:t>i</m:t>
                    </m:r>
                  </m:sup>
                </m:sSup>
                <m:r>
                  <w:rPr>
                    <w:rFonts w:ascii="Cambria Math" w:hAnsi="Cambria Math"/>
                    <w:color w:val="4472C4" w:themeColor="accent1"/>
                  </w:rPr>
                  <m:t>=</m:t>
                </m:r>
                <m:d>
                  <m:dPr>
                    <m:begChr m:val="["/>
                    <m:endChr m:val="]"/>
                    <m:ctrlPr>
                      <w:rPr>
                        <w:rFonts w:ascii="Cambria Math" w:hAnsi="Cambria Math"/>
                        <w:i/>
                        <w:color w:val="4472C4" w:themeColor="accent1"/>
                      </w:rPr>
                    </m:ctrlPr>
                  </m:dPr>
                  <m:e>
                    <m:sSup>
                      <m:sSupPr>
                        <m:ctrlPr>
                          <w:rPr>
                            <w:rFonts w:ascii="Cambria Math" w:hAnsi="Cambria Math"/>
                            <w:i/>
                            <w:color w:val="4472C4" w:themeColor="accent1"/>
                          </w:rPr>
                        </m:ctrlPr>
                      </m:sSupPr>
                      <m:e>
                        <m:r>
                          <w:rPr>
                            <w:rFonts w:ascii="Cambria Math" w:hAnsi="Cambria Math"/>
                            <w:color w:val="4472C4" w:themeColor="accent1"/>
                          </w:rPr>
                          <m:t>F</m:t>
                        </m:r>
                      </m:e>
                      <m:sup>
                        <m:r>
                          <w:rPr>
                            <w:rFonts w:ascii="Cambria Math" w:hAnsi="Cambria Math"/>
                            <w:color w:val="4472C4" w:themeColor="accent1"/>
                          </w:rPr>
                          <m:t>j</m:t>
                        </m:r>
                      </m:sup>
                    </m:sSup>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X;</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j</m:t>
                                </m:r>
                              </m:sup>
                            </m:sSup>
                          </m:e>
                        </m:d>
                      </m:e>
                      <m:sup>
                        <m:r>
                          <w:rPr>
                            <w:rFonts w:ascii="Cambria Math" w:hAnsi="Cambria Math"/>
                            <w:color w:val="4472C4" w:themeColor="accent1"/>
                          </w:rPr>
                          <m:t>i</m:t>
                        </m:r>
                      </m:sup>
                    </m:sSup>
                  </m:e>
                </m:d>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1</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p</m:t>
                                  </m:r>
                                </m:sub>
                              </m:sSub>
                            </m:e>
                          </m:mr>
                        </m:m>
                      </m:e>
                    </m:d>
                  </m:e>
                  <m:sup>
                    <m:r>
                      <w:rPr>
                        <w:rFonts w:ascii="Cambria Math" w:hAnsi="Cambria Math"/>
                        <w:color w:val="4472C4" w:themeColor="accent1"/>
                      </w:rPr>
                      <m:t>i</m:t>
                    </m:r>
                  </m:sup>
                </m:sSup>
                <m:r>
                  <w:rPr>
                    <w:rFonts w:ascii="Cambria Math" w:hAnsi="Cambria Math"/>
                    <w:color w:val="4472C4" w:themeColor="accent1"/>
                  </w:rPr>
                  <m:t xml:space="preserve">→ </m:t>
                </m:r>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1</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p</m:t>
                                  </m:r>
                                </m:sub>
                              </m:sSub>
                            </m:e>
                          </m:mr>
                        </m:m>
                      </m:e>
                    </m:d>
                  </m:e>
                  <m:sup>
                    <m:r>
                      <w:rPr>
                        <w:rFonts w:ascii="Cambria Math" w:hAnsi="Cambria Math"/>
                        <w:color w:val="4472C4" w:themeColor="accent1"/>
                      </w:rPr>
                      <m:t>i</m:t>
                    </m:r>
                  </m:sup>
                </m:sSup>
                <m:r>
                  <m:rPr>
                    <m:sty m:val="p"/>
                  </m:rPr>
                  <w:rPr>
                    <w:rFonts w:ascii="Cambria Math" w:hAnsi="Cambria Math"/>
                    <w:color w:val="4472C4" w:themeColor="accent1"/>
                  </w:rPr>
                  <m:t>=</m:t>
                </m:r>
                <m:d>
                  <m:dPr>
                    <m:begChr m:val="["/>
                    <m:endChr m:val="]"/>
                    <m:ctrlPr>
                      <w:rPr>
                        <w:rFonts w:ascii="Cambria Math" w:hAnsi="Cambria Math"/>
                        <w:i/>
                        <w:color w:val="4472C4" w:themeColor="accent1"/>
                      </w:rPr>
                    </m:ctrlPr>
                  </m:dPr>
                  <m:e>
                    <m:sSup>
                      <m:sSupPr>
                        <m:ctrlPr>
                          <w:rPr>
                            <w:rFonts w:ascii="Cambria Math" w:hAnsi="Cambria Math"/>
                            <w:i/>
                            <w:color w:val="4472C4" w:themeColor="accent1"/>
                          </w:rPr>
                        </m:ctrlPr>
                      </m:sSupPr>
                      <m:e>
                        <m:r>
                          <w:rPr>
                            <w:rFonts w:ascii="Cambria Math" w:hAnsi="Cambria Math"/>
                            <w:color w:val="4472C4" w:themeColor="accent1"/>
                          </w:rPr>
                          <m:t>F</m:t>
                        </m:r>
                      </m:e>
                      <m:sup>
                        <m:r>
                          <w:rPr>
                            <w:rFonts w:ascii="Cambria Math" w:hAnsi="Cambria Math"/>
                            <w:color w:val="4472C4" w:themeColor="accent1"/>
                          </w:rPr>
                          <m:t>j</m:t>
                        </m:r>
                      </m:sup>
                    </m:sSup>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X;</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j</m:t>
                                </m:r>
                              </m:sup>
                            </m:sSup>
                          </m:e>
                        </m:d>
                      </m:e>
                      <m:sup>
                        <m:r>
                          <w:rPr>
                            <w:rFonts w:ascii="Cambria Math" w:hAnsi="Cambria Math"/>
                            <w:color w:val="4472C4" w:themeColor="accent1"/>
                          </w:rPr>
                          <m:t>i</m:t>
                        </m:r>
                      </m:sup>
                    </m:sSup>
                  </m:e>
                </m:d>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hAnsi="Cambria Math"/>
                                      <w:color w:val="4472C4" w:themeColor="accent1"/>
                                    </w:rPr>
                                    <m:t>ξ</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hAnsi="Cambria Math"/>
                                      <w:color w:val="4472C4" w:themeColor="accent1"/>
                                    </w:rPr>
                                    <m:t>ξ</m:t>
                                  </m:r>
                                </m:sup>
                              </m:sSubSup>
                            </m:e>
                          </m:mr>
                        </m:m>
                      </m:e>
                    </m:d>
                  </m:e>
                  <m:sup>
                    <m:r>
                      <w:rPr>
                        <w:rFonts w:ascii="Cambria Math" w:hAnsi="Cambria Math"/>
                        <w:color w:val="4472C4" w:themeColor="accent1"/>
                      </w:rPr>
                      <m:t>i</m:t>
                    </m:r>
                  </m:sup>
                </m:sSup>
              </m:oMath>
            </m:oMathPara>
          </w:p>
        </w:tc>
        <w:tc>
          <w:tcPr>
            <w:tcW w:w="839" w:type="dxa"/>
            <w:vAlign w:val="center"/>
          </w:tcPr>
          <w:p w14:paraId="7616D0EA" w14:textId="39EFA19D" w:rsidR="00B615FF" w:rsidRPr="00B615FF" w:rsidRDefault="00B615FF"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1E2E49">
              <w:rPr>
                <w:noProof/>
                <w:color w:val="4472C4" w:themeColor="accent1"/>
              </w:rPr>
              <w:t>4</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1E2E49">
              <w:rPr>
                <w:noProof/>
                <w:color w:val="4472C4" w:themeColor="accent1"/>
              </w:rPr>
              <w:t>21</w:t>
            </w:r>
            <w:r w:rsidRPr="00B615FF">
              <w:rPr>
                <w:noProof/>
                <w:color w:val="4472C4" w:themeColor="accent1"/>
              </w:rPr>
              <w:fldChar w:fldCharType="end"/>
            </w:r>
          </w:p>
          <w:p w14:paraId="64599093" w14:textId="77777777" w:rsidR="00B615FF" w:rsidRPr="00B615FF" w:rsidRDefault="00B615FF" w:rsidP="008B25DC">
            <w:pPr>
              <w:jc w:val="right"/>
              <w:rPr>
                <w:color w:val="4472C4" w:themeColor="accent1"/>
              </w:rPr>
            </w:pPr>
          </w:p>
        </w:tc>
      </w:tr>
    </w:tbl>
    <w:p w14:paraId="4CE425D4" w14:textId="678C164C" w:rsidR="00926C20" w:rsidRPr="00830DE9" w:rsidRDefault="00926C20" w:rsidP="00D5455B">
      <w:pPr>
        <w:pStyle w:val="NormalcomRecuo"/>
        <w:rPr>
          <w:color w:val="4472C4" w:themeColor="accent1"/>
        </w:rPr>
      </w:pPr>
    </w:p>
    <w:p w14:paraId="04404B1D" w14:textId="04783365" w:rsidR="00926C20" w:rsidRDefault="00830DE9" w:rsidP="00D5455B">
      <w:pPr>
        <w:pStyle w:val="NormalcomRecuo"/>
        <w:rPr>
          <w:color w:val="4472C4" w:themeColor="accent1"/>
        </w:rPr>
      </w:pPr>
      <w:r w:rsidRPr="00830DE9">
        <w:rPr>
          <w:color w:val="4472C4" w:themeColor="accent1"/>
        </w:rPr>
        <w:t>Posteriormente, se relacionam os pontos internos interpoladores ou auxiliares com os pontos fontes, na forma:</w:t>
      </w:r>
    </w:p>
    <w:p w14:paraId="12586BDB" w14:textId="77777777" w:rsidR="00830DE9" w:rsidRDefault="00830DE9" w:rsidP="00D5455B">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30DE9" w:rsidRPr="00B615FF" w14:paraId="5F3A685B" w14:textId="77777777" w:rsidTr="008B25DC">
        <w:tc>
          <w:tcPr>
            <w:tcW w:w="8222" w:type="dxa"/>
          </w:tcPr>
          <w:p w14:paraId="507F1404" w14:textId="756B5CFE" w:rsidR="00830DE9" w:rsidRPr="00B615FF" w:rsidRDefault="00830DE9" w:rsidP="008B25DC">
            <w:pPr>
              <w:rPr>
                <w:color w:val="4472C4" w:themeColor="accent1"/>
              </w:rPr>
            </w:pPr>
            <m:oMathPara>
              <m:oMathParaPr>
                <m:jc m:val="left"/>
              </m:oMathParaPr>
              <m:oMath>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eastAsiaTheme="minorEastAsia" w:hAnsi="Cambria Math"/>
                                  <w:color w:val="4472C4" w:themeColor="accent1"/>
                                </w:rPr>
                                <m:t>α</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eastAsiaTheme="minorEastAsia" w:hAnsi="Cambria Math"/>
                                  <w:color w:val="4472C4" w:themeColor="accent1"/>
                                </w:rPr>
                                <m:t>α</m:t>
                              </m:r>
                            </m:sup>
                          </m:sSubSup>
                        </m:e>
                      </m:mr>
                    </m:m>
                  </m:e>
                </m:d>
                <m:r>
                  <w:rPr>
                    <w:rFonts w:ascii="Cambria Math" w:hAnsi="Cambria Math"/>
                    <w:color w:val="4472C4" w:themeColor="accent1"/>
                  </w:rPr>
                  <m:t>=</m:t>
                </m:r>
                <m:d>
                  <m:dPr>
                    <m:begChr m:val="["/>
                    <m:endChr m:val="]"/>
                    <m:ctrlPr>
                      <w:rPr>
                        <w:rFonts w:ascii="Cambria Math" w:hAnsi="Cambria Math"/>
                        <w:i/>
                        <w:color w:val="4472C4" w:themeColor="accent1"/>
                      </w:rPr>
                    </m:ctrlPr>
                  </m:dPr>
                  <m:e>
                    <m:r>
                      <w:rPr>
                        <w:rFonts w:ascii="Cambria Math" w:hAnsi="Cambria Math"/>
                        <w:color w:val="4472C4" w:themeColor="accent1"/>
                      </w:rPr>
                      <m:t>F</m:t>
                    </m:r>
                  </m:e>
                </m:d>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1</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p</m:t>
                                  </m:r>
                                </m:sub>
                              </m:sSub>
                            </m:e>
                          </m:mr>
                        </m:m>
                      </m:e>
                    </m:d>
                  </m:e>
                  <m:sup>
                    <m:r>
                      <w:rPr>
                        <w:rFonts w:ascii="Cambria Math" w:hAnsi="Cambria Math"/>
                        <w:color w:val="4472C4" w:themeColor="accent1"/>
                      </w:rPr>
                      <m:t>i</m:t>
                    </m:r>
                  </m:sup>
                </m:sSup>
                <m:r>
                  <m:rPr>
                    <m:sty m:val="p"/>
                  </m:rPr>
                  <w:rPr>
                    <w:rFonts w:ascii="Cambria Math" w:hAnsi="Cambria Math"/>
                    <w:color w:val="4472C4" w:themeColor="accent1"/>
                  </w:rPr>
                  <m:t>=</m:t>
                </m:r>
                <m:sSup>
                  <m:sSupPr>
                    <m:ctrlPr>
                      <w:rPr>
                        <w:rFonts w:ascii="Cambria Math" w:hAnsi="Cambria Math"/>
                        <w:i/>
                        <w:color w:val="4472C4" w:themeColor="accent1"/>
                      </w:rPr>
                    </m:ctrlPr>
                  </m:sSupPr>
                  <m:e>
                    <m:d>
                      <m:dPr>
                        <m:begChr m:val="["/>
                        <m:endChr m:val="]"/>
                        <m:ctrlPr>
                          <w:rPr>
                            <w:rFonts w:ascii="Cambria Math" w:hAnsi="Cambria Math"/>
                            <w:i/>
                            <w:color w:val="4472C4" w:themeColor="accent1"/>
                          </w:rPr>
                        </m:ctrlPr>
                      </m:dPr>
                      <m:e>
                        <m:sSup>
                          <m:sSupPr>
                            <m:ctrlPr>
                              <w:rPr>
                                <w:rFonts w:ascii="Cambria Math" w:hAnsi="Cambria Math"/>
                                <w:i/>
                                <w:color w:val="4472C4" w:themeColor="accent1"/>
                              </w:rPr>
                            </m:ctrlPr>
                          </m:sSupPr>
                          <m:e>
                            <m:r>
                              <w:rPr>
                                <w:rFonts w:ascii="Cambria Math" w:hAnsi="Cambria Math"/>
                                <w:color w:val="4472C4" w:themeColor="accent1"/>
                              </w:rPr>
                              <m:t>F</m:t>
                            </m:r>
                          </m:e>
                          <m:sup>
                            <m:r>
                              <w:rPr>
                                <w:rFonts w:ascii="Cambria Math" w:hAnsi="Cambria Math"/>
                                <w:color w:val="4472C4" w:themeColor="accent1"/>
                              </w:rPr>
                              <m:t>j</m:t>
                            </m:r>
                          </m:sup>
                        </m:sSup>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X;</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j</m:t>
                                    </m:r>
                                  </m:sup>
                                </m:sSup>
                              </m:e>
                            </m:d>
                          </m:e>
                          <m:sup>
                            <m:r>
                              <w:rPr>
                                <w:rFonts w:ascii="Cambria Math" w:hAnsi="Cambria Math"/>
                                <w:color w:val="4472C4" w:themeColor="accent1"/>
                              </w:rPr>
                              <m:t>i</m:t>
                            </m:r>
                          </m:sup>
                        </m:sSup>
                      </m:e>
                    </m:d>
                  </m:e>
                  <m:sup>
                    <m:r>
                      <w:rPr>
                        <w:rFonts w:ascii="Cambria Math" w:hAnsi="Cambria Math"/>
                        <w:color w:val="4472C4" w:themeColor="accent1"/>
                      </w:rPr>
                      <m:t>-1</m:t>
                    </m:r>
                  </m:sup>
                </m:sSup>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hAnsi="Cambria Math"/>
                                      <w:color w:val="4472C4" w:themeColor="accent1"/>
                                    </w:rPr>
                                    <m:t>ξ</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hAnsi="Cambria Math"/>
                                      <w:color w:val="4472C4" w:themeColor="accent1"/>
                                    </w:rPr>
                                    <m:t>ξ</m:t>
                                  </m:r>
                                </m:sup>
                              </m:sSubSup>
                            </m:e>
                          </m:mr>
                        </m:m>
                      </m:e>
                    </m:d>
                  </m:e>
                  <m:sup>
                    <m:r>
                      <w:rPr>
                        <w:rFonts w:ascii="Cambria Math" w:hAnsi="Cambria Math"/>
                        <w:color w:val="4472C4" w:themeColor="accent1"/>
                      </w:rPr>
                      <m:t>i</m:t>
                    </m:r>
                  </m:sup>
                </m:sSup>
              </m:oMath>
            </m:oMathPara>
          </w:p>
        </w:tc>
        <w:tc>
          <w:tcPr>
            <w:tcW w:w="839" w:type="dxa"/>
            <w:vAlign w:val="center"/>
          </w:tcPr>
          <w:p w14:paraId="362FBDBD" w14:textId="1B9225C0" w:rsidR="00830DE9" w:rsidRPr="00B615FF" w:rsidRDefault="00830DE9"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1E2E49">
              <w:rPr>
                <w:noProof/>
                <w:color w:val="4472C4" w:themeColor="accent1"/>
              </w:rPr>
              <w:t>4</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1E2E49">
              <w:rPr>
                <w:noProof/>
                <w:color w:val="4472C4" w:themeColor="accent1"/>
              </w:rPr>
              <w:t>22</w:t>
            </w:r>
            <w:r w:rsidRPr="00B615FF">
              <w:rPr>
                <w:noProof/>
                <w:color w:val="4472C4" w:themeColor="accent1"/>
              </w:rPr>
              <w:fldChar w:fldCharType="end"/>
            </w:r>
          </w:p>
          <w:p w14:paraId="608EBECB" w14:textId="77777777" w:rsidR="00830DE9" w:rsidRPr="00B615FF" w:rsidRDefault="00830DE9" w:rsidP="008B25DC">
            <w:pPr>
              <w:jc w:val="right"/>
              <w:rPr>
                <w:color w:val="4472C4" w:themeColor="accent1"/>
              </w:rPr>
            </w:pPr>
          </w:p>
        </w:tc>
      </w:tr>
    </w:tbl>
    <w:p w14:paraId="663A999E" w14:textId="71242620" w:rsidR="00830DE9" w:rsidRDefault="00830DE9" w:rsidP="00D5455B">
      <w:pPr>
        <w:pStyle w:val="NormalcomRecuo"/>
        <w:rPr>
          <w:color w:val="4472C4" w:themeColor="accent1"/>
        </w:rPr>
      </w:pPr>
    </w:p>
    <w:p w14:paraId="12D790C4" w14:textId="0E1142FD" w:rsidR="00830DE9" w:rsidRDefault="00830DE9" w:rsidP="00D5455B">
      <w:pPr>
        <w:pStyle w:val="NormalcomRecuo"/>
      </w:pPr>
      <w:r>
        <w:t>Na matriz F cada linha é referente a um ponto interpolante e cada coluna se refere a um termo fonte. A quantidade de pontos auxiliares interpoladores podem ser maior, igual ou menor do que a quantidade de pontos fontes internos. Em princípio, um número similar produz resultados melhores.</w:t>
      </w:r>
      <w:r w:rsidRPr="00830DE9">
        <w:t xml:space="preserve"> </w:t>
      </w:r>
      <w:r>
        <w:t>É interessante pensar na construção de uma matriz de Massa M que pode ser montada da seguinte forma:</w:t>
      </w:r>
    </w:p>
    <w:p w14:paraId="61B018C7" w14:textId="77777777" w:rsidR="00830DE9" w:rsidRPr="00B615FF" w:rsidRDefault="00830DE9" w:rsidP="00830DE9">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30DE9" w:rsidRPr="00B615FF" w14:paraId="7F49DA5D" w14:textId="77777777" w:rsidTr="008B25DC">
        <w:tc>
          <w:tcPr>
            <w:tcW w:w="8222" w:type="dxa"/>
          </w:tcPr>
          <w:p w14:paraId="3BB38567" w14:textId="0FBBE5B0" w:rsidR="00830DE9" w:rsidRPr="00B615FF" w:rsidRDefault="00830DE9" w:rsidP="008B25DC">
            <w:pPr>
              <w:rPr>
                <w:color w:val="4472C4" w:themeColor="accent1"/>
              </w:rPr>
            </w:pPr>
            <m:oMathPara>
              <m:oMathParaPr>
                <m:jc m:val="left"/>
              </m:oMathParaPr>
              <m:oMath>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cc</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ci</m:t>
                              </m:r>
                            </m:sub>
                          </m:sSub>
                          <m:r>
                            <m:rPr>
                              <m:sty m:val="p"/>
                            </m:rPr>
                            <w:rPr>
                              <w:rFonts w:ascii="Cambria Math" w:hAnsi="Cambria Math"/>
                              <w:color w:val="4472C4" w:themeColor="accent1"/>
                            </w:rPr>
                            <m:t xml:space="preserve"> </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ic</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ii</m:t>
                              </m:r>
                            </m:sub>
                          </m:sSub>
                        </m:e>
                      </m:mr>
                    </m:m>
                  </m:e>
                </m:d>
                <m:r>
                  <w:rPr>
                    <w:rFonts w:ascii="Cambria Math" w:hAnsi="Cambria Math"/>
                    <w:color w:val="4472C4" w:themeColor="accent1"/>
                  </w:rPr>
                  <m:t>=</m:t>
                </m:r>
                <m:sSup>
                  <m:sSupPr>
                    <m:ctrlPr>
                      <w:rPr>
                        <w:rFonts w:ascii="Cambria Math" w:eastAsiaTheme="minorEastAsia"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1</m:t>
                                  </m:r>
                                </m:sub>
                              </m:sSub>
                            </m:e>
                          </m:mr>
                          <m:mr>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n</m:t>
                                  </m:r>
                                </m:sub>
                              </m:sSub>
                            </m:e>
                          </m:mr>
                        </m:m>
                      </m:e>
                    </m:d>
                  </m:e>
                  <m:sup>
                    <m:r>
                      <w:rPr>
                        <w:rFonts w:ascii="Cambria Math" w:eastAsiaTheme="minorEastAsia" w:hAnsi="Cambria Math"/>
                        <w:color w:val="4472C4" w:themeColor="accent1"/>
                      </w:rPr>
                      <m:t>T</m:t>
                    </m:r>
                  </m:sup>
                </m:sSup>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b>
                              <m:r>
                                <w:rPr>
                                  <w:rFonts w:ascii="Cambria Math" w:hAnsi="Cambria Math"/>
                                  <w:color w:val="4472C4" w:themeColor="accent1"/>
                                </w:rPr>
                                <m:t>1</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cc</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ii</m:t>
                              </m:r>
                            </m:sub>
                          </m:sSub>
                        </m:e>
                      </m:mr>
                    </m:m>
                  </m:e>
                </m:d>
              </m:oMath>
            </m:oMathPara>
          </w:p>
        </w:tc>
        <w:tc>
          <w:tcPr>
            <w:tcW w:w="839" w:type="dxa"/>
            <w:vAlign w:val="center"/>
          </w:tcPr>
          <w:p w14:paraId="7111849A" w14:textId="79016CD6" w:rsidR="00830DE9" w:rsidRPr="00B615FF" w:rsidRDefault="00830DE9"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1E2E49">
              <w:rPr>
                <w:noProof/>
                <w:color w:val="4472C4" w:themeColor="accent1"/>
              </w:rPr>
              <w:t>4</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1E2E49">
              <w:rPr>
                <w:noProof/>
                <w:color w:val="4472C4" w:themeColor="accent1"/>
              </w:rPr>
              <w:t>23</w:t>
            </w:r>
            <w:r w:rsidRPr="00B615FF">
              <w:rPr>
                <w:noProof/>
                <w:color w:val="4472C4" w:themeColor="accent1"/>
              </w:rPr>
              <w:fldChar w:fldCharType="end"/>
            </w:r>
          </w:p>
          <w:p w14:paraId="4818ED06" w14:textId="77777777" w:rsidR="00830DE9" w:rsidRPr="00B615FF" w:rsidRDefault="00830DE9" w:rsidP="008B25DC">
            <w:pPr>
              <w:jc w:val="right"/>
              <w:rPr>
                <w:color w:val="4472C4" w:themeColor="accent1"/>
              </w:rPr>
            </w:pPr>
          </w:p>
        </w:tc>
      </w:tr>
    </w:tbl>
    <w:p w14:paraId="032B1F6D" w14:textId="56710CDC" w:rsidR="00871327" w:rsidRDefault="00871327" w:rsidP="00830DE9">
      <w:pPr>
        <w:pStyle w:val="NormalcomRecuo"/>
        <w:ind w:firstLine="0"/>
      </w:pPr>
    </w:p>
    <w:p w14:paraId="4A072C90" w14:textId="398207E1" w:rsidR="00871327" w:rsidRDefault="00871327" w:rsidP="00C70A69">
      <w:pPr>
        <w:pStyle w:val="NormalcomRecuo"/>
      </w:pPr>
      <w:r>
        <w:t>Assim, a equação matricial em sua forma completa se torna:</w:t>
      </w:r>
    </w:p>
    <w:p w14:paraId="0B91B53F" w14:textId="77777777" w:rsidR="00871327" w:rsidRPr="00721AEA" w:rsidRDefault="00871327"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14:paraId="05AB0AE5" w14:textId="77777777" w:rsidTr="0022008A">
        <w:tc>
          <w:tcPr>
            <w:tcW w:w="8222" w:type="dxa"/>
          </w:tcPr>
          <w:p w14:paraId="6FE2E669" w14:textId="2019678C" w:rsidR="00871327" w:rsidRPr="003070CD" w:rsidRDefault="00AA6C57"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8" w:name="_Ref42963840"/>
        <w:tc>
          <w:tcPr>
            <w:tcW w:w="839" w:type="dxa"/>
            <w:vAlign w:val="center"/>
          </w:tcPr>
          <w:p w14:paraId="6EAE3F05" w14:textId="7DC0D0C1" w:rsidR="00871327" w:rsidRDefault="00871327" w:rsidP="0022008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24</w:t>
            </w:r>
            <w:r w:rsidR="00AA6C57">
              <w:rPr>
                <w:noProof/>
              </w:rPr>
              <w:fldChar w:fldCharType="end"/>
            </w:r>
            <w:bookmarkEnd w:id="48"/>
          </w:p>
          <w:p w14:paraId="2DB4A1AC" w14:textId="77777777" w:rsidR="00871327" w:rsidRDefault="00871327" w:rsidP="0022008A">
            <w:pPr>
              <w:jc w:val="right"/>
            </w:pPr>
          </w:p>
        </w:tc>
      </w:tr>
    </w:tbl>
    <w:p w14:paraId="4C75269E" w14:textId="77777777" w:rsidR="00871327" w:rsidRDefault="00871327" w:rsidP="00C70A69">
      <w:pPr>
        <w:pStyle w:val="NormalcomRecuo"/>
      </w:pPr>
    </w:p>
    <w:p w14:paraId="76A0490F" w14:textId="4B2256C5" w:rsidR="002D2F39" w:rsidRDefault="00E9581F" w:rsidP="00C70A69">
      <w:pPr>
        <w:pStyle w:val="NormalcomRecuo"/>
        <w:rPr>
          <w:rFonts w:eastAsiaTheme="minorEastAsia"/>
        </w:rPr>
      </w:pPr>
      <w:r>
        <w:t xml:space="preserve">Esta equação </w:t>
      </w:r>
      <w:r>
        <w:fldChar w:fldCharType="begin"/>
      </w:r>
      <w:r>
        <w:instrText xml:space="preserve"> REF _Ref42963840 \h </w:instrText>
      </w:r>
      <w:r>
        <w:fldChar w:fldCharType="separate"/>
      </w:r>
      <w:r w:rsidR="001E2E49">
        <w:rPr>
          <w:noProof/>
        </w:rPr>
        <w:t>4</w:t>
      </w:r>
      <w:r w:rsidR="001E2E49">
        <w:t>.</w:t>
      </w:r>
      <w:r w:rsidR="001E2E49">
        <w:rPr>
          <w:noProof/>
        </w:rPr>
        <w:t>24</w:t>
      </w:r>
      <w:r>
        <w:fldChar w:fldCharType="end"/>
      </w:r>
      <w:r>
        <w:t xml:space="preserve"> necessita ser adequadamente resolvida, por que envolve simultaneamente valores potenciais e valores para suas derivativas, como na equação </w:t>
      </w:r>
      <w:r>
        <w:fldChar w:fldCharType="begin"/>
      </w:r>
      <w:r>
        <w:instrText xml:space="preserve"> REF _Ref42945762 \h </w:instrText>
      </w:r>
      <w:r>
        <w:fldChar w:fldCharType="separate"/>
      </w:r>
      <w:r w:rsidR="001E2E49">
        <w:rPr>
          <w:noProof/>
        </w:rPr>
        <w:t>4</w:t>
      </w:r>
      <w:r w:rsidR="001E2E49">
        <w:t>.</w:t>
      </w:r>
      <w:r w:rsidR="001E2E49">
        <w:rPr>
          <w:noProof/>
        </w:rPr>
        <w:t>15</w:t>
      </w:r>
      <w:r>
        <w:fldChar w:fldCharType="end"/>
      </w:r>
      <w:r>
        <w:t xml:space="preserve">. Portanto,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devem ser utilizados</w:t>
      </w:r>
      <w:r w:rsidR="00D14443">
        <w:rPr>
          <w:rFonts w:eastAsiaTheme="minorEastAsia"/>
        </w:rPr>
        <w:t xml:space="preserve"> [referencias minhas para este desenvolvimento!]</w:t>
      </w:r>
    </w:p>
    <w:p w14:paraId="474F4BD9" w14:textId="77777777" w:rsidR="00E9581F" w:rsidRPr="00721AEA"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14:paraId="69D4C77F" w14:textId="77777777" w:rsidTr="00D204CA">
        <w:tc>
          <w:tcPr>
            <w:tcW w:w="8222" w:type="dxa"/>
          </w:tcPr>
          <w:p w14:paraId="481DAC48" w14:textId="722FC660" w:rsidR="00E9581F" w:rsidRPr="003070CD" w:rsidRDefault="00AA6C57"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q</m:t>
                          </m:r>
                        </m:e>
                      </m:mr>
                      <m:mr>
                        <m:e>
                          <m:acc>
                            <m:accPr>
                              <m:chr m:val="̅"/>
                              <m:ctrlPr>
                                <w:rPr>
                                  <w:rFonts w:ascii="Cambria Math" w:hAnsi="Cambria Math"/>
                                  <w:i/>
                                </w:rPr>
                              </m:ctrlPr>
                            </m:accPr>
                            <m:e>
                              <m:r>
                                <m:rPr>
                                  <m:sty m:val="p"/>
                                </m:rPr>
                                <w:rPr>
                                  <w:rFonts w:ascii="Cambria Math" w:hAnsi="Cambria Math"/>
                                </w:rPr>
                                <m:t>q</m:t>
                              </m:r>
                              <m:ctrlPr>
                                <w:rPr>
                                  <w:rFonts w:ascii="Cambria Math" w:hAnsi="Cambria Math"/>
                                </w:rPr>
                              </m:ctrlP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oMath>
            </m:oMathPara>
          </w:p>
        </w:tc>
        <w:tc>
          <w:tcPr>
            <w:tcW w:w="839" w:type="dxa"/>
            <w:vAlign w:val="center"/>
          </w:tcPr>
          <w:p w14:paraId="356727F0" w14:textId="37F4DD12" w:rsidR="00E9581F" w:rsidRDefault="00AA6C57" w:rsidP="00D204C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E9581F">
              <w:t>.</w:t>
            </w:r>
            <w:r>
              <w:fldChar w:fldCharType="begin"/>
            </w:r>
            <w:r>
              <w:instrText xml:space="preserve"> SEQ Equação \* ARABIC \s 1 </w:instrText>
            </w:r>
            <w:r>
              <w:fldChar w:fldCharType="separate"/>
            </w:r>
            <w:r w:rsidR="001E2E49">
              <w:rPr>
                <w:noProof/>
              </w:rPr>
              <w:t>25</w:t>
            </w:r>
            <w:r>
              <w:rPr>
                <w:noProof/>
              </w:rPr>
              <w:fldChar w:fldCharType="end"/>
            </w:r>
          </w:p>
          <w:p w14:paraId="5173FD99" w14:textId="77777777" w:rsidR="00E9581F" w:rsidRDefault="00E9581F" w:rsidP="00D204CA">
            <w:pPr>
              <w:jc w:val="right"/>
            </w:pPr>
          </w:p>
        </w:tc>
      </w:tr>
    </w:tbl>
    <w:p w14:paraId="15E55F70" w14:textId="77777777" w:rsidR="00E9581F" w:rsidRDefault="00E9581F" w:rsidP="00C70A69">
      <w:pPr>
        <w:pStyle w:val="NormalcomRecuo"/>
      </w:pPr>
    </w:p>
    <w:p w14:paraId="60343D89" w14:textId="656237B0" w:rsidR="00D5455B" w:rsidRDefault="00E9581F" w:rsidP="00C70A69">
      <w:pPr>
        <w:pStyle w:val="NormalcomRecuo"/>
        <w:rPr>
          <w:rFonts w:eastAsiaTheme="minorEastAsia"/>
        </w:rPr>
      </w:pPr>
      <w:r>
        <w:t xml:space="preserve">Levando em consideração, que os valores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nulos.</w:t>
      </w:r>
      <w:r w:rsidR="00830DE9">
        <w:rPr>
          <w:rFonts w:eastAsiaTheme="minorEastAsia"/>
        </w:rPr>
        <w:t xml:space="preserve"> Assim:</w:t>
      </w:r>
    </w:p>
    <w:p w14:paraId="532F0925" w14:textId="77777777" w:rsidR="00830DE9" w:rsidRPr="00721AEA"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6D42A499" w14:textId="77777777" w:rsidTr="008B25DC">
        <w:tc>
          <w:tcPr>
            <w:tcW w:w="8222" w:type="dxa"/>
          </w:tcPr>
          <w:p w14:paraId="7F89A29E" w14:textId="77777777" w:rsidR="000F405A" w:rsidRPr="003070CD" w:rsidRDefault="000F405A"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m:rPr>
                    <m:sty m:val="p"/>
                  </m:rPr>
                  <w:rPr>
                    <w:rFonts w:ascii="Cambria Math" w:hAnsi="Cambria Math" w:cs="Cambria Math"/>
                  </w:rPr>
                  <m:t>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9" w:name="_Ref48084868"/>
        <w:tc>
          <w:tcPr>
            <w:tcW w:w="839" w:type="dxa"/>
            <w:vAlign w:val="center"/>
          </w:tcPr>
          <w:p w14:paraId="5E308E7E" w14:textId="74F8D788" w:rsidR="000F405A" w:rsidRDefault="000F405A" w:rsidP="008B25DC">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fldChar w:fldCharType="begin"/>
            </w:r>
            <w:r>
              <w:instrText xml:space="preserve"> SEQ Equação \* ARABIC \s 1 </w:instrText>
            </w:r>
            <w:r>
              <w:fldChar w:fldCharType="separate"/>
            </w:r>
            <w:r w:rsidR="001E2E49">
              <w:rPr>
                <w:noProof/>
              </w:rPr>
              <w:t>26</w:t>
            </w:r>
            <w:r>
              <w:rPr>
                <w:noProof/>
              </w:rPr>
              <w:fldChar w:fldCharType="end"/>
            </w:r>
            <w:bookmarkEnd w:id="49"/>
          </w:p>
          <w:p w14:paraId="07D764CC" w14:textId="77777777" w:rsidR="000F405A" w:rsidRDefault="000F405A" w:rsidP="008B25DC">
            <w:pPr>
              <w:jc w:val="right"/>
            </w:pPr>
          </w:p>
        </w:tc>
      </w:tr>
      <w:tr w:rsidR="000F405A" w14:paraId="5044F836" w14:textId="77777777" w:rsidTr="008B25DC">
        <w:tc>
          <w:tcPr>
            <w:tcW w:w="8222" w:type="dxa"/>
          </w:tcPr>
          <w:p w14:paraId="368AEF91" w14:textId="77777777" w:rsidR="000F405A" w:rsidRDefault="000F405A" w:rsidP="008B25DC">
            <w:pPr>
              <w:rPr>
                <w:rFonts w:eastAsia="Times New Roman" w:cs="Times New Roman"/>
              </w:rPr>
            </w:pPr>
          </w:p>
        </w:tc>
        <w:tc>
          <w:tcPr>
            <w:tcW w:w="839" w:type="dxa"/>
            <w:vAlign w:val="center"/>
          </w:tcPr>
          <w:p w14:paraId="0B156EB6" w14:textId="77777777" w:rsidR="000F405A" w:rsidRDefault="000F405A" w:rsidP="008B25DC">
            <w:pPr>
              <w:pStyle w:val="Legenda"/>
              <w:keepNext/>
              <w:jc w:val="right"/>
            </w:pPr>
          </w:p>
        </w:tc>
      </w:tr>
      <w:tr w:rsidR="00830DE9" w14:paraId="64329CD5" w14:textId="77777777" w:rsidTr="008B25DC">
        <w:tc>
          <w:tcPr>
            <w:tcW w:w="8222" w:type="dxa"/>
          </w:tcPr>
          <w:p w14:paraId="4E7EA389" w14:textId="6AD76B2F" w:rsidR="00830DE9" w:rsidRPr="003070CD" w:rsidRDefault="000F405A"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m:t>
                </m:r>
                <m:r>
                  <w:rPr>
                    <w:rFonts w:ascii="Cambria Math" w:hAnsi="Cambria Math" w:cs="Cambria Math"/>
                  </w:rPr>
                  <m:t>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50" w:name="_Ref48084870"/>
        <w:tc>
          <w:tcPr>
            <w:tcW w:w="839" w:type="dxa"/>
            <w:vAlign w:val="center"/>
          </w:tcPr>
          <w:p w14:paraId="6B54A977" w14:textId="37B37382" w:rsidR="00830DE9" w:rsidRDefault="00830DE9" w:rsidP="008B25DC">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fldChar w:fldCharType="begin"/>
            </w:r>
            <w:r>
              <w:instrText xml:space="preserve"> SEQ Equação \* ARABIC \s 1 </w:instrText>
            </w:r>
            <w:r>
              <w:fldChar w:fldCharType="separate"/>
            </w:r>
            <w:r w:rsidR="001E2E49">
              <w:rPr>
                <w:noProof/>
              </w:rPr>
              <w:t>27</w:t>
            </w:r>
            <w:r>
              <w:rPr>
                <w:noProof/>
              </w:rPr>
              <w:fldChar w:fldCharType="end"/>
            </w:r>
            <w:bookmarkEnd w:id="50"/>
          </w:p>
          <w:p w14:paraId="29F62D3F" w14:textId="77777777" w:rsidR="00830DE9" w:rsidRDefault="00830DE9" w:rsidP="008B25DC">
            <w:pPr>
              <w:jc w:val="right"/>
            </w:pPr>
          </w:p>
        </w:tc>
      </w:tr>
    </w:tbl>
    <w:p w14:paraId="566114A7" w14:textId="29EB8D4D" w:rsidR="00830DE9" w:rsidRDefault="00830DE9" w:rsidP="00C70A69">
      <w:pPr>
        <w:pStyle w:val="NormalcomRecuo"/>
      </w:pPr>
    </w:p>
    <w:p w14:paraId="4C989CE3" w14:textId="468DBACD" w:rsidR="000F405A" w:rsidRDefault="000F405A" w:rsidP="00C70A69">
      <w:pPr>
        <w:pStyle w:val="NormalcomRecuo"/>
      </w:pPr>
      <w:r>
        <w:t xml:space="preserve">Das equações </w:t>
      </w:r>
      <w:r>
        <w:fldChar w:fldCharType="begin"/>
      </w:r>
      <w:r>
        <w:instrText xml:space="preserve"> REF _Ref48084868 \h </w:instrText>
      </w:r>
      <w:r>
        <w:fldChar w:fldCharType="separate"/>
      </w:r>
      <w:r w:rsidR="001E2E49">
        <w:rPr>
          <w:noProof/>
        </w:rPr>
        <w:t>4</w:t>
      </w:r>
      <w:r w:rsidR="001E2E49">
        <w:t>.</w:t>
      </w:r>
      <w:r w:rsidR="001E2E49">
        <w:rPr>
          <w:noProof/>
        </w:rPr>
        <w:t>26</w:t>
      </w:r>
      <w:r>
        <w:fldChar w:fldCharType="end"/>
      </w:r>
      <w:r>
        <w:t xml:space="preserve"> e </w:t>
      </w:r>
      <w:r>
        <w:fldChar w:fldCharType="begin"/>
      </w:r>
      <w:r>
        <w:instrText xml:space="preserve"> REF _Ref48084870 \h </w:instrText>
      </w:r>
      <w:r>
        <w:fldChar w:fldCharType="separate"/>
      </w:r>
      <w:r w:rsidR="001E2E49">
        <w:rPr>
          <w:noProof/>
        </w:rPr>
        <w:t>4</w:t>
      </w:r>
      <w:r w:rsidR="001E2E49">
        <w:t>.</w:t>
      </w:r>
      <w:r w:rsidR="001E2E49">
        <w:rPr>
          <w:noProof/>
        </w:rPr>
        <w:t>27</w:t>
      </w:r>
      <w:r>
        <w:fldChar w:fldCharType="end"/>
      </w:r>
      <w:r>
        <w:t xml:space="preserve">, eliminando a derivada do potencial </w:t>
      </w:r>
      <m:oMath>
        <m:r>
          <w:rPr>
            <w:rFonts w:ascii="Cambria Math" w:hAnsi="Cambria Math"/>
          </w:rPr>
          <m:t>q</m:t>
        </m:r>
      </m:oMath>
      <w:r>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468CFF4D" w14:textId="77777777" w:rsidTr="008B25DC">
        <w:tc>
          <w:tcPr>
            <w:tcW w:w="8222" w:type="dxa"/>
          </w:tcPr>
          <w:p w14:paraId="67758B1F" w14:textId="77777777" w:rsidR="000F405A" w:rsidRDefault="000F405A" w:rsidP="008B25DC">
            <w:pPr>
              <w:rPr>
                <w:rFonts w:eastAsia="Times New Roman" w:cs="Times New Roman"/>
              </w:rPr>
            </w:pPr>
          </w:p>
        </w:tc>
        <w:tc>
          <w:tcPr>
            <w:tcW w:w="839" w:type="dxa"/>
            <w:vAlign w:val="center"/>
          </w:tcPr>
          <w:p w14:paraId="236721EB" w14:textId="77777777" w:rsidR="000F405A" w:rsidRDefault="000F405A" w:rsidP="008B25DC">
            <w:pPr>
              <w:pStyle w:val="Legenda"/>
              <w:keepNext/>
              <w:jc w:val="right"/>
            </w:pPr>
          </w:p>
        </w:tc>
      </w:tr>
      <w:tr w:rsidR="000F405A" w14:paraId="44ED385B" w14:textId="77777777" w:rsidTr="008B25DC">
        <w:tc>
          <w:tcPr>
            <w:tcW w:w="8222" w:type="dxa"/>
          </w:tcPr>
          <w:p w14:paraId="2A2AF907" w14:textId="3B067D96" w:rsidR="000F405A" w:rsidRPr="003070CD" w:rsidRDefault="000F405A"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54434D23" w:rsidR="000F405A" w:rsidRDefault="000F405A" w:rsidP="008B25DC">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fldChar w:fldCharType="begin"/>
            </w:r>
            <w:r>
              <w:instrText xml:space="preserve"> SEQ Equação \* ARABIC \s 1 </w:instrText>
            </w:r>
            <w:r>
              <w:fldChar w:fldCharType="separate"/>
            </w:r>
            <w:r w:rsidR="001E2E49">
              <w:rPr>
                <w:noProof/>
              </w:rPr>
              <w:t>28</w:t>
            </w:r>
            <w:r>
              <w:rPr>
                <w:noProof/>
              </w:rPr>
              <w:fldChar w:fldCharType="end"/>
            </w:r>
          </w:p>
          <w:p w14:paraId="18385A4F" w14:textId="77777777" w:rsidR="000F405A" w:rsidRDefault="000F405A" w:rsidP="008B25DC">
            <w:pPr>
              <w:jc w:val="right"/>
            </w:pPr>
          </w:p>
        </w:tc>
      </w:tr>
    </w:tbl>
    <w:p w14:paraId="7A16159E" w14:textId="77777777" w:rsidR="000F405A" w:rsidRDefault="000F405A" w:rsidP="00C70A69">
      <w:pPr>
        <w:pStyle w:val="NormalcomRecuo"/>
      </w:pPr>
    </w:p>
    <w:p w14:paraId="4AB045E0" w14:textId="765D731D" w:rsidR="000F405A" w:rsidRDefault="000F405A" w:rsidP="00C70A69">
      <w:pPr>
        <w:pStyle w:val="NormalcomRecuo"/>
      </w:pPr>
      <w:r>
        <w:t xml:space="preserve">Onde </w:t>
      </w:r>
      <m:oMath>
        <m:r>
          <w:rPr>
            <w:rFonts w:ascii="Cambria Math" w:hAnsi="Cambria Math"/>
          </w:rPr>
          <m:t>[</m:t>
        </m:r>
        <m:r>
          <w:rPr>
            <w:rFonts w:ascii="Cambria Math" w:hAnsi="Cambria Math" w:cs="Cambria Math"/>
          </w:rPr>
          <m:t>u</m:t>
        </m:r>
        <m:r>
          <w:rPr>
            <w:rFonts w:ascii="Cambria Math" w:hAnsi="Cambria Math"/>
          </w:rPr>
          <m:t>]</m:t>
        </m:r>
      </m:oMath>
      <w:r>
        <w:t xml:space="preserve"> é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1B0D9B2D" w14:textId="77777777" w:rsidTr="008B25DC">
        <w:tc>
          <w:tcPr>
            <w:tcW w:w="8222" w:type="dxa"/>
          </w:tcPr>
          <w:p w14:paraId="759655DF" w14:textId="77777777" w:rsidR="000F405A" w:rsidRDefault="000F405A" w:rsidP="000F405A">
            <w:pPr>
              <w:rPr>
                <w:rFonts w:eastAsia="Times New Roman" w:cs="Times New Roman"/>
              </w:rPr>
            </w:pPr>
          </w:p>
        </w:tc>
        <w:tc>
          <w:tcPr>
            <w:tcW w:w="839" w:type="dxa"/>
            <w:vAlign w:val="center"/>
          </w:tcPr>
          <w:p w14:paraId="236955CF" w14:textId="77777777" w:rsidR="000F405A" w:rsidRDefault="000F405A" w:rsidP="000F405A">
            <w:pPr>
              <w:pStyle w:val="Legenda"/>
              <w:keepNext/>
              <w:jc w:val="right"/>
            </w:pPr>
          </w:p>
        </w:tc>
      </w:tr>
      <w:tr w:rsidR="000F405A" w14:paraId="77F7132F" w14:textId="77777777" w:rsidTr="008B25DC">
        <w:tc>
          <w:tcPr>
            <w:tcW w:w="8222" w:type="dxa"/>
          </w:tcPr>
          <w:p w14:paraId="7406D0EE" w14:textId="117D8CB9" w:rsidR="000F405A" w:rsidRPr="003070CD" w:rsidRDefault="000F405A"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3E042413" w:rsidR="000F405A" w:rsidRDefault="000F405A" w:rsidP="000F405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fldChar w:fldCharType="begin"/>
            </w:r>
            <w:r>
              <w:instrText xml:space="preserve"> SEQ Equação \* ARABIC \s 1 </w:instrText>
            </w:r>
            <w:r>
              <w:fldChar w:fldCharType="separate"/>
            </w:r>
            <w:r w:rsidR="001E2E49">
              <w:rPr>
                <w:noProof/>
              </w:rPr>
              <w:t>29</w:t>
            </w:r>
            <w:r>
              <w:rPr>
                <w:noProof/>
              </w:rPr>
              <w:fldChar w:fldCharType="end"/>
            </w:r>
          </w:p>
          <w:p w14:paraId="050DA81D" w14:textId="77777777" w:rsidR="000F405A" w:rsidRDefault="000F405A" w:rsidP="000F405A">
            <w:pPr>
              <w:jc w:val="right"/>
            </w:pPr>
          </w:p>
        </w:tc>
      </w:tr>
      <w:tr w:rsidR="000F405A" w14:paraId="0D346A56" w14:textId="77777777" w:rsidTr="008B25DC">
        <w:tc>
          <w:tcPr>
            <w:tcW w:w="8222" w:type="dxa"/>
          </w:tcPr>
          <w:p w14:paraId="24833A55" w14:textId="77777777" w:rsidR="000F405A" w:rsidRDefault="000F405A" w:rsidP="000F405A">
            <w:pPr>
              <w:rPr>
                <w:rFonts w:eastAsia="Times New Roman" w:cs="Times New Roman"/>
              </w:rPr>
            </w:pPr>
          </w:p>
        </w:tc>
        <w:tc>
          <w:tcPr>
            <w:tcW w:w="839" w:type="dxa"/>
            <w:vAlign w:val="center"/>
          </w:tcPr>
          <w:p w14:paraId="596184E7" w14:textId="77777777" w:rsidR="000F405A" w:rsidRDefault="000F405A" w:rsidP="000F405A">
            <w:pPr>
              <w:pStyle w:val="Legenda"/>
              <w:keepNext/>
              <w:jc w:val="right"/>
            </w:pPr>
          </w:p>
        </w:tc>
      </w:tr>
      <w:tr w:rsidR="000F405A" w14:paraId="0ACB5A13" w14:textId="77777777" w:rsidTr="008B25DC">
        <w:tc>
          <w:tcPr>
            <w:tcW w:w="8222" w:type="dxa"/>
          </w:tcPr>
          <w:p w14:paraId="2EE0259B" w14:textId="409DD1CB" w:rsidR="000F405A" w:rsidRPr="003070CD" w:rsidRDefault="000F405A"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2EEA77D3" w:rsidR="000F405A" w:rsidRDefault="000F405A" w:rsidP="000F405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fldChar w:fldCharType="begin"/>
            </w:r>
            <w:r>
              <w:instrText xml:space="preserve"> SEQ Equação \* ARABIC \s 1 </w:instrText>
            </w:r>
            <w:r>
              <w:fldChar w:fldCharType="separate"/>
            </w:r>
            <w:r w:rsidR="001E2E49">
              <w:rPr>
                <w:noProof/>
              </w:rPr>
              <w:t>30</w:t>
            </w:r>
            <w:r>
              <w:rPr>
                <w:noProof/>
              </w:rPr>
              <w:fldChar w:fldCharType="end"/>
            </w:r>
          </w:p>
          <w:p w14:paraId="369EF28A" w14:textId="77777777" w:rsidR="000F405A" w:rsidRDefault="000F405A" w:rsidP="000F405A">
            <w:pPr>
              <w:jc w:val="right"/>
            </w:pPr>
          </w:p>
        </w:tc>
      </w:tr>
    </w:tbl>
    <w:p w14:paraId="5B4DA29E" w14:textId="4C646270" w:rsidR="000F405A" w:rsidRDefault="000F405A" w:rsidP="00C70A69">
      <w:pPr>
        <w:pStyle w:val="NormalcomRecuo"/>
      </w:pPr>
    </w:p>
    <w:p w14:paraId="422130C3" w14:textId="0E588D06" w:rsidR="000F405A" w:rsidRDefault="000F405A" w:rsidP="00C70A69">
      <w:pPr>
        <w:pStyle w:val="NormalcomRecuo"/>
      </w:pPr>
    </w:p>
    <w:p w14:paraId="7626CD08" w14:textId="4994B267" w:rsidR="000F405A" w:rsidRDefault="000F405A" w:rsidP="00C70A69">
      <w:pPr>
        <w:pStyle w:val="NormalcomRecuo"/>
      </w:pPr>
    </w:p>
    <w:p w14:paraId="688CF50E" w14:textId="77777777" w:rsidR="000F405A" w:rsidRPr="00B934AD" w:rsidRDefault="000F405A" w:rsidP="00C70A69">
      <w:pPr>
        <w:pStyle w:val="NormalcomRecuo"/>
      </w:pPr>
    </w:p>
    <w:p w14:paraId="4F8E2D27" w14:textId="77777777" w:rsidR="00C70A69" w:rsidRPr="00B934AD" w:rsidRDefault="00C70A69" w:rsidP="00C70A69">
      <w:pPr>
        <w:spacing w:line="259" w:lineRule="auto"/>
        <w:jc w:val="left"/>
      </w:pPr>
      <w:r w:rsidRPr="00B934AD">
        <w:br w:type="page"/>
      </w:r>
    </w:p>
    <w:p w14:paraId="64B108A0" w14:textId="6345D448" w:rsidR="00685BCC" w:rsidRDefault="00DB59B8" w:rsidP="00E30354">
      <w:pPr>
        <w:pStyle w:val="Ttulo2"/>
      </w:pPr>
      <w:r>
        <w:lastRenderedPageBreak/>
        <w:t xml:space="preserve"> </w:t>
      </w:r>
      <w:bookmarkStart w:id="51" w:name="_Toc48465931"/>
      <w:r w:rsidR="006E20CC">
        <w:t>A FORMULAÇÃO</w:t>
      </w:r>
      <w:r w:rsidR="007265FD">
        <w:t xml:space="preserve"> </w:t>
      </w:r>
      <w:r w:rsidR="006E20CC">
        <w:t xml:space="preserve">MECID </w:t>
      </w:r>
      <w:r w:rsidR="007265FD">
        <w:t xml:space="preserve">AUTORREGULARIZADA </w:t>
      </w:r>
      <w:r w:rsidR="006E20CC">
        <w:t>APLICADA À PROBLEMAS DE HELMHOLTZ</w:t>
      </w:r>
      <w:bookmarkEnd w:id="51"/>
    </w:p>
    <w:p w14:paraId="3B099A09" w14:textId="3AE05A75" w:rsidR="007265FD" w:rsidRDefault="007265FD" w:rsidP="0024657B">
      <w:pPr>
        <w:pStyle w:val="NormalcomRecuo"/>
      </w:pPr>
      <w:r w:rsidRPr="007265FD">
        <w:t>A formulação do M</w:t>
      </w:r>
      <w:r>
        <w:t>ECID autorregularizado para se resolver problemas governados pela Equação de Helmholtz</w:t>
      </w:r>
      <w:r w:rsidRPr="007265FD">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7265FD">
        <w:t xml:space="preserve"> é utilizada</w:t>
      </w:r>
      <w:r>
        <w:t>:</w:t>
      </w:r>
    </w:p>
    <w:p w14:paraId="51C888F9"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4D6EAE7" w14:textId="77777777" w:rsidTr="007265FD">
        <w:tc>
          <w:tcPr>
            <w:tcW w:w="8222" w:type="dxa"/>
          </w:tcPr>
          <w:p w14:paraId="153B87E2" w14:textId="4D65A4C4"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52" w:name="_Ref42215155"/>
        <w:tc>
          <w:tcPr>
            <w:tcW w:w="839" w:type="dxa"/>
            <w:vAlign w:val="center"/>
          </w:tcPr>
          <w:p w14:paraId="27D8B142" w14:textId="485BA4AA" w:rsidR="007265FD" w:rsidRDefault="007265FD" w:rsidP="007265FD">
            <w:pPr>
              <w:pStyle w:val="Legenda"/>
              <w:keepNext/>
              <w:jc w:val="right"/>
            </w:pPr>
            <w:r>
              <w:fldChar w:fldCharType="begin"/>
            </w:r>
            <w:r>
              <w:instrText xml:space="preserve"> STYLEREF 1 \s </w:instrText>
            </w:r>
            <w:r>
              <w:fldChar w:fldCharType="separate"/>
            </w:r>
            <w:r w:rsidR="001E2E49">
              <w:rPr>
                <w:noProof/>
              </w:rPr>
              <w:t>4</w:t>
            </w:r>
            <w:r>
              <w:fldChar w:fldCharType="end"/>
            </w:r>
            <w:r>
              <w:t>.</w:t>
            </w:r>
            <w:r w:rsidR="00AA6C57">
              <w:fldChar w:fldCharType="begin"/>
            </w:r>
            <w:r w:rsidR="00AA6C57">
              <w:instrText xml:space="preserve"> SEQ Equação \* ARABIC \s 1 </w:instrText>
            </w:r>
            <w:r w:rsidR="00AA6C57">
              <w:fldChar w:fldCharType="separate"/>
            </w:r>
            <w:r w:rsidR="001E2E49">
              <w:rPr>
                <w:noProof/>
              </w:rPr>
              <w:t>31</w:t>
            </w:r>
            <w:r w:rsidR="00AA6C57">
              <w:rPr>
                <w:noProof/>
              </w:rPr>
              <w:fldChar w:fldCharType="end"/>
            </w:r>
            <w:bookmarkEnd w:id="52"/>
          </w:p>
          <w:p w14:paraId="3F1507BE" w14:textId="77777777" w:rsidR="007265FD" w:rsidRDefault="007265FD" w:rsidP="007265FD">
            <w:pPr>
              <w:jc w:val="right"/>
            </w:pPr>
          </w:p>
        </w:tc>
      </w:tr>
    </w:tbl>
    <w:p w14:paraId="518BAE64" w14:textId="77777777" w:rsidR="007265FD" w:rsidRDefault="007265FD" w:rsidP="007265FD">
      <w:pPr>
        <w:pStyle w:val="NormalcomRecuo"/>
        <w:rPr>
          <w:rFonts w:eastAsiaTheme="minorEastAsia"/>
        </w:rPr>
      </w:pPr>
    </w:p>
    <w:p w14:paraId="59D8E8A7" w14:textId="4A2D3020" w:rsidR="00682258" w:rsidRDefault="007265FD" w:rsidP="007265FD">
      <w:pPr>
        <w:pStyle w:val="NormalcomRecuo"/>
        <w:rPr>
          <w:rFonts w:eastAsiaTheme="minorEastAsia"/>
        </w:rPr>
      </w:pPr>
      <w:r>
        <w:rPr>
          <w:rFonts w:eastAsiaTheme="minorEastAsia"/>
        </w:rPr>
        <w:t>Onde, para simplificação, define-se</w:t>
      </w:r>
      <w:r w:rsidR="00682258">
        <w:rPr>
          <w:rFonts w:eastAsiaTheme="minorEastAsia"/>
        </w:rPr>
        <w:t xml:space="preserve">: </w:t>
      </w:r>
    </w:p>
    <w:p w14:paraId="7AEA3123"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2A15A199" w14:textId="77777777" w:rsidTr="00FF542A">
        <w:tc>
          <w:tcPr>
            <w:tcW w:w="8222" w:type="dxa"/>
          </w:tcPr>
          <w:p w14:paraId="056C0F11" w14:textId="78A8523D" w:rsidR="00682258" w:rsidRPr="003070CD"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721DFCA2" w:rsidR="00682258" w:rsidRDefault="00AA6C57" w:rsidP="00FF542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682258">
              <w:t>.</w:t>
            </w:r>
            <w:r>
              <w:fldChar w:fldCharType="begin"/>
            </w:r>
            <w:r>
              <w:instrText xml:space="preserve"> SEQ Equação \* ARABIC \s 1 </w:instrText>
            </w:r>
            <w:r>
              <w:fldChar w:fldCharType="separate"/>
            </w:r>
            <w:r w:rsidR="001E2E49">
              <w:rPr>
                <w:noProof/>
              </w:rPr>
              <w:t>32</w:t>
            </w:r>
            <w:r>
              <w:rPr>
                <w:noProof/>
              </w:rPr>
              <w:fldChar w:fldCharType="end"/>
            </w:r>
          </w:p>
          <w:p w14:paraId="6F5BA6A9" w14:textId="77777777" w:rsidR="00682258" w:rsidRDefault="00682258" w:rsidP="00FF542A">
            <w:pPr>
              <w:jc w:val="right"/>
            </w:pPr>
          </w:p>
        </w:tc>
      </w:tr>
    </w:tbl>
    <w:p w14:paraId="10C9490A" w14:textId="77777777" w:rsidR="00682258" w:rsidRDefault="00682258" w:rsidP="007265FD">
      <w:pPr>
        <w:pStyle w:val="NormalcomRecuo"/>
        <w:rPr>
          <w:rFonts w:eastAsiaTheme="minorEastAsia"/>
        </w:rPr>
      </w:pPr>
    </w:p>
    <w:p w14:paraId="768CC510" w14:textId="1D5804A2" w:rsidR="007265FD" w:rsidRDefault="007265FD" w:rsidP="007265FD">
      <w:pPr>
        <w:pStyle w:val="NormalcomRecuo"/>
      </w:pPr>
      <w:r>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Pr>
          <w:rFonts w:eastAsiaTheme="minorEastAsia"/>
        </w:rPr>
        <w:t xml:space="preserve"> proposta</w:t>
      </w:r>
      <w:r w:rsidR="00682258">
        <w:rPr>
          <w:rFonts w:eastAsiaTheme="minorEastAsia"/>
        </w:rPr>
        <w:t xml:space="preserve"> na equação </w:t>
      </w:r>
      <w:r w:rsidR="00682258">
        <w:rPr>
          <w:rFonts w:eastAsiaTheme="minorEastAsia"/>
        </w:rPr>
        <w:fldChar w:fldCharType="begin"/>
      </w:r>
      <w:r w:rsidR="00682258">
        <w:rPr>
          <w:rFonts w:eastAsiaTheme="minorEastAsia"/>
        </w:rPr>
        <w:instrText xml:space="preserve"> REF _Ref42215155 \h </w:instrText>
      </w:r>
      <w:r w:rsidR="00682258">
        <w:rPr>
          <w:rFonts w:eastAsiaTheme="minorEastAsia"/>
        </w:rPr>
      </w:r>
      <w:r w:rsidR="00682258">
        <w:rPr>
          <w:rFonts w:eastAsiaTheme="minorEastAsia"/>
        </w:rPr>
        <w:fldChar w:fldCharType="separate"/>
      </w:r>
      <w:r w:rsidR="001E2E49">
        <w:rPr>
          <w:noProof/>
        </w:rPr>
        <w:t>4</w:t>
      </w:r>
      <w:r w:rsidR="001E2E49">
        <w:t>.</w:t>
      </w:r>
      <w:r w:rsidR="001E2E49">
        <w:rPr>
          <w:noProof/>
        </w:rPr>
        <w:t>31</w:t>
      </w:r>
      <w:r w:rsidR="00682258">
        <w:rPr>
          <w:rFonts w:eastAsiaTheme="minorEastAsia"/>
        </w:rPr>
        <w:fldChar w:fldCharType="end"/>
      </w:r>
      <w:r>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rPr>
        <w:t xml:space="preserve"> </w:t>
      </w:r>
      <w:r>
        <w:t>de um problema relacionado aos problemas governados pela Equação de Laplace</w:t>
      </w:r>
      <w:r w:rsidR="00682258">
        <w:t>,</w:t>
      </w:r>
      <w:r>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o Tensor de Galerkin, com</w:t>
      </w:r>
      <w:r w:rsidR="00682258">
        <w:t xml:space="preserve"> seus respectivos valores </w:t>
      </w:r>
      <w:r>
        <w:t>definidos abaixo:</w:t>
      </w:r>
    </w:p>
    <w:p w14:paraId="0AC0D982"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386AD1D2" w14:textId="77777777" w:rsidTr="007265FD">
        <w:tc>
          <w:tcPr>
            <w:tcW w:w="8222" w:type="dxa"/>
          </w:tcPr>
          <w:p w14:paraId="236516D0" w14:textId="39D66C55"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56F241B1" w:rsidR="007265FD" w:rsidRDefault="00AA6C57" w:rsidP="007265FD">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7265FD">
              <w:t>.</w:t>
            </w:r>
            <w:r>
              <w:fldChar w:fldCharType="begin"/>
            </w:r>
            <w:r>
              <w:instrText xml:space="preserve"> SEQ Equação \* ARABIC \s 1 </w:instrText>
            </w:r>
            <w:r>
              <w:fldChar w:fldCharType="separate"/>
            </w:r>
            <w:r w:rsidR="001E2E49">
              <w:rPr>
                <w:noProof/>
              </w:rPr>
              <w:t>33</w:t>
            </w:r>
            <w:r>
              <w:rPr>
                <w:noProof/>
              </w:rPr>
              <w:fldChar w:fldCharType="end"/>
            </w:r>
          </w:p>
          <w:p w14:paraId="534FD352" w14:textId="77777777" w:rsidR="007265FD" w:rsidRDefault="007265FD" w:rsidP="007265FD">
            <w:pPr>
              <w:jc w:val="right"/>
            </w:pPr>
          </w:p>
        </w:tc>
      </w:tr>
    </w:tbl>
    <w:p w14:paraId="26CD37CA"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F9D0100" w14:textId="77777777" w:rsidTr="007265FD">
        <w:tc>
          <w:tcPr>
            <w:tcW w:w="8222" w:type="dxa"/>
          </w:tcPr>
          <w:p w14:paraId="29E20C49" w14:textId="4FF4CF7E" w:rsidR="007265FD" w:rsidRPr="003070CD" w:rsidRDefault="007265FD"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(ξ;X)=-</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ln⁡</m:t>
                </m:r>
                <m:r>
                  <w:rPr>
                    <w:rFonts w:ascii="Cambria Math" w:hAnsi="Cambria Math"/>
                  </w:rPr>
                  <m:t>(r(ξ;X))]</m:t>
                </m:r>
              </m:oMath>
            </m:oMathPara>
          </w:p>
        </w:tc>
        <w:tc>
          <w:tcPr>
            <w:tcW w:w="839" w:type="dxa"/>
            <w:vAlign w:val="center"/>
          </w:tcPr>
          <w:p w14:paraId="5FFE266F" w14:textId="2E733AC8" w:rsidR="007265FD" w:rsidRDefault="00AA6C57" w:rsidP="007265FD">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7265FD">
              <w:t>.</w:t>
            </w:r>
            <w:r>
              <w:fldChar w:fldCharType="begin"/>
            </w:r>
            <w:r>
              <w:instrText xml:space="preserve"> SEQ Equação \* ARABIC \s 1 </w:instrText>
            </w:r>
            <w:r>
              <w:fldChar w:fldCharType="separate"/>
            </w:r>
            <w:r w:rsidR="001E2E49">
              <w:rPr>
                <w:noProof/>
              </w:rPr>
              <w:t>34</w:t>
            </w:r>
            <w:r>
              <w:rPr>
                <w:noProof/>
              </w:rPr>
              <w:fldChar w:fldCharType="end"/>
            </w:r>
          </w:p>
          <w:p w14:paraId="341548F7" w14:textId="77777777" w:rsidR="007265FD" w:rsidRDefault="007265FD" w:rsidP="007265FD">
            <w:pPr>
              <w:jc w:val="right"/>
            </w:pPr>
          </w:p>
        </w:tc>
      </w:tr>
    </w:tbl>
    <w:p w14:paraId="4D2260AE" w14:textId="499C6DA6" w:rsidR="007265FD" w:rsidRDefault="007265FD" w:rsidP="007265FD">
      <w:pPr>
        <w:pStyle w:val="NormalcomRecuo"/>
        <w:rPr>
          <w:rFonts w:eastAsiaTheme="minorEastAsia"/>
        </w:rPr>
      </w:pPr>
    </w:p>
    <w:p w14:paraId="469206B7" w14:textId="7EF4A9F6" w:rsidR="00682258" w:rsidRDefault="007265FD" w:rsidP="00682258">
      <w:pPr>
        <w:pStyle w:val="NormalcomRecuo"/>
        <w:rPr>
          <w:rFonts w:eastAsiaTheme="minorEastAsia"/>
        </w:rPr>
      </w:pPr>
      <w:r>
        <w:rPr>
          <w:rFonts w:eastAsiaTheme="minorEastAsia"/>
        </w:rPr>
        <w:t xml:space="preserve">Assim, partindo da Equação de </w:t>
      </w:r>
      <w:r w:rsidR="00682258">
        <w:rPr>
          <w:rFonts w:eastAsiaTheme="minorEastAsia"/>
        </w:rPr>
        <w:t>Helmholtz em sua forma indicial como exemplificada abaixo:</w:t>
      </w:r>
    </w:p>
    <w:p w14:paraId="0B294186"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118B33A" w14:textId="77777777" w:rsidTr="00FF542A">
        <w:tc>
          <w:tcPr>
            <w:tcW w:w="8222" w:type="dxa"/>
          </w:tcPr>
          <w:p w14:paraId="6B187511" w14:textId="4143FD2C" w:rsidR="00682258" w:rsidRPr="003070CD" w:rsidRDefault="00AA6C57"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53" w:name="_Ref42215652"/>
        <w:tc>
          <w:tcPr>
            <w:tcW w:w="839" w:type="dxa"/>
            <w:vAlign w:val="center"/>
          </w:tcPr>
          <w:p w14:paraId="244FFE2B" w14:textId="32DE294C" w:rsidR="00682258" w:rsidRDefault="00682258" w:rsidP="00FF542A">
            <w:pPr>
              <w:pStyle w:val="Legenda"/>
              <w:keepNext/>
              <w:jc w:val="right"/>
            </w:pPr>
            <w:r>
              <w:fldChar w:fldCharType="begin"/>
            </w:r>
            <w:r>
              <w:instrText xml:space="preserve"> STYLEREF 1 \s </w:instrText>
            </w:r>
            <w:r>
              <w:fldChar w:fldCharType="separate"/>
            </w:r>
            <w:r w:rsidR="001E2E49">
              <w:rPr>
                <w:noProof/>
              </w:rPr>
              <w:t>4</w:t>
            </w:r>
            <w:r>
              <w:fldChar w:fldCharType="end"/>
            </w:r>
            <w:r>
              <w:t>.</w:t>
            </w:r>
            <w:r w:rsidR="00AA6C57">
              <w:fldChar w:fldCharType="begin"/>
            </w:r>
            <w:r w:rsidR="00AA6C57">
              <w:instrText xml:space="preserve"> SEQ Equação \* ARABIC \s 1 </w:instrText>
            </w:r>
            <w:r w:rsidR="00AA6C57">
              <w:fldChar w:fldCharType="separate"/>
            </w:r>
            <w:r w:rsidR="001E2E49">
              <w:rPr>
                <w:noProof/>
              </w:rPr>
              <w:t>35</w:t>
            </w:r>
            <w:r w:rsidR="00AA6C57">
              <w:rPr>
                <w:noProof/>
              </w:rPr>
              <w:fldChar w:fldCharType="end"/>
            </w:r>
            <w:bookmarkEnd w:id="53"/>
          </w:p>
          <w:p w14:paraId="2BD68E2A" w14:textId="77777777" w:rsidR="00682258" w:rsidRDefault="00682258" w:rsidP="00FF542A">
            <w:pPr>
              <w:jc w:val="right"/>
            </w:pPr>
          </w:p>
        </w:tc>
      </w:tr>
    </w:tbl>
    <w:p w14:paraId="0BA0AD56" w14:textId="77777777" w:rsidR="00682258" w:rsidRDefault="00682258" w:rsidP="00682258">
      <w:pPr>
        <w:pStyle w:val="NormalcomRecuo"/>
        <w:rPr>
          <w:rFonts w:eastAsiaTheme="minorEastAsia"/>
        </w:rPr>
      </w:pPr>
    </w:p>
    <w:p w14:paraId="1D3E16A9" w14:textId="2E2679FC" w:rsidR="00682258" w:rsidRDefault="00682258" w:rsidP="007265FD">
      <w:pPr>
        <w:pStyle w:val="NormalcomRecuo"/>
        <w:rPr>
          <w:rFonts w:eastAsiaTheme="minorEastAsia"/>
        </w:rPr>
      </w:pPr>
    </w:p>
    <w:p w14:paraId="1127656E" w14:textId="55ADA727" w:rsidR="007265FD" w:rsidRDefault="00682258" w:rsidP="007265FD">
      <w:pPr>
        <w:pStyle w:val="NormalcomRecuo"/>
        <w:rPr>
          <w:rFonts w:eastAsiaTheme="minorEastAsia"/>
        </w:rPr>
      </w:pPr>
      <w:r>
        <w:rPr>
          <w:rFonts w:eastAsiaTheme="minorEastAsia"/>
        </w:rPr>
        <w:t xml:space="preserve">Aplica-se a função auxiliar aos dois lados da equação, e integralizando a equação </w:t>
      </w:r>
      <w:r>
        <w:rPr>
          <w:rFonts w:eastAsiaTheme="minorEastAsia"/>
        </w:rPr>
        <w:fldChar w:fldCharType="begin"/>
      </w:r>
      <w:r>
        <w:rPr>
          <w:rFonts w:eastAsiaTheme="minorEastAsia"/>
        </w:rPr>
        <w:instrText xml:space="preserve"> REF _Ref42215652 \h </w:instrText>
      </w:r>
      <w:r>
        <w:rPr>
          <w:rFonts w:eastAsiaTheme="minorEastAsia"/>
        </w:rPr>
      </w:r>
      <w:r>
        <w:rPr>
          <w:rFonts w:eastAsiaTheme="minorEastAsia"/>
        </w:rPr>
        <w:fldChar w:fldCharType="separate"/>
      </w:r>
      <w:r w:rsidR="001E2E49">
        <w:rPr>
          <w:noProof/>
        </w:rPr>
        <w:t>4</w:t>
      </w:r>
      <w:r w:rsidR="001E2E49">
        <w:t>.</w:t>
      </w:r>
      <w:r w:rsidR="001E2E49">
        <w:rPr>
          <w:noProof/>
        </w:rPr>
        <w:t>35</w:t>
      </w:r>
      <w:r>
        <w:rPr>
          <w:rFonts w:eastAsiaTheme="minorEastAsia"/>
        </w:rPr>
        <w:fldChar w:fldCharType="end"/>
      </w:r>
      <w:r>
        <w:rPr>
          <w:rFonts w:eastAsiaTheme="minorEastAsia"/>
        </w:rPr>
        <w:t xml:space="preserve"> obtemos:</w:t>
      </w:r>
    </w:p>
    <w:p w14:paraId="3767C95A"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4723F86" w14:textId="77777777" w:rsidTr="00FF542A">
        <w:tc>
          <w:tcPr>
            <w:tcW w:w="8222" w:type="dxa"/>
          </w:tcPr>
          <w:p w14:paraId="23A44A9A" w14:textId="7DD49674" w:rsidR="00682258" w:rsidRPr="003070CD" w:rsidRDefault="00AA6C57"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4" w:name="_Ref42216132"/>
        <w:tc>
          <w:tcPr>
            <w:tcW w:w="839" w:type="dxa"/>
            <w:vAlign w:val="center"/>
          </w:tcPr>
          <w:p w14:paraId="70CEC5AB" w14:textId="311ACF47" w:rsidR="00682258" w:rsidRDefault="00682258" w:rsidP="00FF542A">
            <w:pPr>
              <w:pStyle w:val="Legenda"/>
              <w:keepNext/>
              <w:jc w:val="right"/>
            </w:pPr>
            <w:r>
              <w:fldChar w:fldCharType="begin"/>
            </w:r>
            <w:r>
              <w:instrText xml:space="preserve"> STYLEREF 1 \s </w:instrText>
            </w:r>
            <w:r>
              <w:fldChar w:fldCharType="separate"/>
            </w:r>
            <w:r w:rsidR="001E2E49">
              <w:rPr>
                <w:noProof/>
              </w:rPr>
              <w:t>4</w:t>
            </w:r>
            <w:r>
              <w:fldChar w:fldCharType="end"/>
            </w:r>
            <w:r>
              <w:t>.</w:t>
            </w:r>
            <w:r w:rsidR="00AA6C57">
              <w:fldChar w:fldCharType="begin"/>
            </w:r>
            <w:r w:rsidR="00AA6C57">
              <w:instrText xml:space="preserve"> SEQ Equação \* ARABIC \s 1 </w:instrText>
            </w:r>
            <w:r w:rsidR="00AA6C57">
              <w:fldChar w:fldCharType="separate"/>
            </w:r>
            <w:r w:rsidR="001E2E49">
              <w:rPr>
                <w:noProof/>
              </w:rPr>
              <w:t>36</w:t>
            </w:r>
            <w:r w:rsidR="00AA6C57">
              <w:rPr>
                <w:noProof/>
              </w:rPr>
              <w:fldChar w:fldCharType="end"/>
            </w:r>
            <w:bookmarkEnd w:id="54"/>
          </w:p>
          <w:p w14:paraId="47821526" w14:textId="77777777" w:rsidR="00682258" w:rsidRDefault="00682258" w:rsidP="00FF542A">
            <w:pPr>
              <w:jc w:val="right"/>
            </w:pPr>
          </w:p>
        </w:tc>
      </w:tr>
    </w:tbl>
    <w:p w14:paraId="0CC33227" w14:textId="0DFBE707" w:rsidR="00682258" w:rsidRDefault="00682258" w:rsidP="007265FD">
      <w:pPr>
        <w:pStyle w:val="NormalcomRecuo"/>
        <w:rPr>
          <w:rFonts w:eastAsiaTheme="minorEastAsia"/>
        </w:rPr>
      </w:pPr>
    </w:p>
    <w:p w14:paraId="14832977" w14:textId="50B8E230" w:rsidR="00D64EB5" w:rsidRDefault="00682258" w:rsidP="007265FD">
      <w:pPr>
        <w:pStyle w:val="NormalcomRecuo"/>
      </w:pPr>
      <w:r>
        <w:rPr>
          <w:rFonts w:eastAsiaTheme="minorEastAsia"/>
        </w:rPr>
        <w:t>Assim, ao substituir os valores da função auxiliar</w:t>
      </w:r>
      <w:r w:rsidR="00D64EB5">
        <w:rPr>
          <w:rFonts w:eastAsiaTheme="minorEastAsia"/>
        </w:rPr>
        <w:t>, pode-se</w:t>
      </w:r>
      <w:r w:rsidR="00D64EB5">
        <w:t xml:space="preserve"> expandir a equação </w:t>
      </w:r>
      <w:r w:rsidR="00D64EB5">
        <w:fldChar w:fldCharType="begin"/>
      </w:r>
      <w:r w:rsidR="00D64EB5">
        <w:instrText xml:space="preserve"> REF _Ref42216132 \h </w:instrText>
      </w:r>
      <w:r w:rsidR="00D64EB5">
        <w:fldChar w:fldCharType="separate"/>
      </w:r>
      <w:r w:rsidR="001E2E49">
        <w:rPr>
          <w:noProof/>
        </w:rPr>
        <w:t>4</w:t>
      </w:r>
      <w:r w:rsidR="001E2E49">
        <w:t>.</w:t>
      </w:r>
      <w:r w:rsidR="001E2E49">
        <w:rPr>
          <w:noProof/>
        </w:rPr>
        <w:t>36</w:t>
      </w:r>
      <w:r w:rsidR="00D64EB5">
        <w:fldChar w:fldCharType="end"/>
      </w:r>
      <w:r w:rsidR="00D64EB5">
        <w:t xml:space="preserve"> para desenvolver os termos conhecidos:</w:t>
      </w:r>
    </w:p>
    <w:p w14:paraId="10AB2BC5" w14:textId="77777777" w:rsidR="00D64EB5" w:rsidRPr="00721AEA"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14:paraId="7B56FFAA" w14:textId="77777777" w:rsidTr="00FF542A">
        <w:tc>
          <w:tcPr>
            <w:tcW w:w="8222" w:type="dxa"/>
          </w:tcPr>
          <w:p w14:paraId="11BAD978" w14:textId="1EFB318D" w:rsidR="00D64EB5" w:rsidRPr="003070CD"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5" w:name="_Ref42216396"/>
        <w:tc>
          <w:tcPr>
            <w:tcW w:w="839" w:type="dxa"/>
            <w:vAlign w:val="center"/>
          </w:tcPr>
          <w:p w14:paraId="48358D36" w14:textId="13170ADC" w:rsidR="00D64EB5" w:rsidRDefault="00D64EB5" w:rsidP="00FF542A">
            <w:pPr>
              <w:pStyle w:val="Legenda"/>
              <w:keepNext/>
              <w:jc w:val="right"/>
            </w:pPr>
            <w:r>
              <w:fldChar w:fldCharType="begin"/>
            </w:r>
            <w:r>
              <w:instrText xml:space="preserve"> STYLEREF 1 \s </w:instrText>
            </w:r>
            <w:r>
              <w:fldChar w:fldCharType="separate"/>
            </w:r>
            <w:r w:rsidR="001E2E49">
              <w:rPr>
                <w:noProof/>
              </w:rPr>
              <w:t>4</w:t>
            </w:r>
            <w:r>
              <w:fldChar w:fldCharType="end"/>
            </w:r>
            <w:r>
              <w:t>.</w:t>
            </w:r>
            <w:r w:rsidR="00AA6C57">
              <w:fldChar w:fldCharType="begin"/>
            </w:r>
            <w:r w:rsidR="00AA6C57">
              <w:instrText xml:space="preserve"> SEQ Equação \* ARABIC \s 1 </w:instrText>
            </w:r>
            <w:r w:rsidR="00AA6C57">
              <w:fldChar w:fldCharType="separate"/>
            </w:r>
            <w:r w:rsidR="001E2E49">
              <w:rPr>
                <w:noProof/>
              </w:rPr>
              <w:t>37</w:t>
            </w:r>
            <w:r w:rsidR="00AA6C57">
              <w:rPr>
                <w:noProof/>
              </w:rPr>
              <w:fldChar w:fldCharType="end"/>
            </w:r>
            <w:bookmarkEnd w:id="55"/>
          </w:p>
          <w:p w14:paraId="4977286F" w14:textId="77777777" w:rsidR="00D64EB5" w:rsidRDefault="00D64EB5" w:rsidP="00FF542A">
            <w:pPr>
              <w:jc w:val="right"/>
            </w:pPr>
          </w:p>
        </w:tc>
      </w:tr>
    </w:tbl>
    <w:p w14:paraId="653FDE1A" w14:textId="77777777" w:rsidR="00D64EB5" w:rsidRDefault="00D64EB5" w:rsidP="007265FD">
      <w:pPr>
        <w:pStyle w:val="NormalcomRecuo"/>
      </w:pPr>
    </w:p>
    <w:p w14:paraId="6A7BE3B3" w14:textId="6629681D" w:rsidR="00E44E7A" w:rsidRDefault="00D64EB5" w:rsidP="0024657B">
      <w:pPr>
        <w:pStyle w:val="NormalcomRecuo"/>
      </w:pPr>
      <w:r>
        <w:t xml:space="preserve">Assim, para dar seguimento neste procedimento, se faz necessário deduzir a Forma </w:t>
      </w:r>
      <w:r w:rsidR="00E44E7A">
        <w:t xml:space="preserve">Integral </w:t>
      </w:r>
      <w:r>
        <w:t>Inversa da integral de contorno. Para tal, faremos a integração por partes</w:t>
      </w:r>
      <w:r w:rsidR="00E44E7A">
        <w:t xml:space="preserve"> e a aplicação do Teorema da Divergência de Gauss </w:t>
      </w:r>
      <w:sdt>
        <w:sdtPr>
          <w:id w:val="1066529833"/>
          <w:citation/>
        </w:sdtPr>
        <w:sdtContent>
          <w:r w:rsidR="00E44E7A">
            <w:fldChar w:fldCharType="begin"/>
          </w:r>
          <w:r w:rsidR="00D27AE0">
            <w:instrText xml:space="preserve">CITATION Ste01 \l 1046 </w:instrText>
          </w:r>
          <w:r w:rsidR="00E44E7A">
            <w:fldChar w:fldCharType="separate"/>
          </w:r>
          <w:r w:rsidR="001E2E49">
            <w:rPr>
              <w:noProof/>
            </w:rPr>
            <w:t>(Stewart, 2001)</w:t>
          </w:r>
          <w:r w:rsidR="00E44E7A">
            <w:fldChar w:fldCharType="end"/>
          </w:r>
        </w:sdtContent>
      </w:sdt>
      <w:r w:rsidR="00E44E7A">
        <w:t xml:space="preserve">, como previamente desenvolvido no capítulo 3. Assim, ao integrar o lado esquerdo da equação </w:t>
      </w:r>
      <w:r w:rsidR="00E44E7A">
        <w:fldChar w:fldCharType="begin"/>
      </w:r>
      <w:r w:rsidR="00E44E7A">
        <w:instrText xml:space="preserve"> REF _Ref42216396 \h </w:instrText>
      </w:r>
      <w:r w:rsidR="00E44E7A">
        <w:fldChar w:fldCharType="separate"/>
      </w:r>
      <w:r w:rsidR="001E2E49">
        <w:rPr>
          <w:noProof/>
        </w:rPr>
        <w:t>4</w:t>
      </w:r>
      <w:r w:rsidR="001E2E49">
        <w:t>.</w:t>
      </w:r>
      <w:r w:rsidR="001E2E49">
        <w:rPr>
          <w:noProof/>
        </w:rPr>
        <w:t>37</w:t>
      </w:r>
      <w:r w:rsidR="00E44E7A">
        <w:fldChar w:fldCharType="end"/>
      </w:r>
      <w:r w:rsidR="00E44E7A">
        <w:t xml:space="preserve"> por partes, resultaremos em</w:t>
      </w:r>
      <w:r w:rsidR="009B455D">
        <w:t>:</w:t>
      </w:r>
    </w:p>
    <w:p w14:paraId="062393AD"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14:paraId="69A401F8" w14:textId="77777777" w:rsidTr="009B455D">
        <w:tc>
          <w:tcPr>
            <w:tcW w:w="0" w:type="auto"/>
          </w:tcPr>
          <w:p w14:paraId="1DE510D7" w14:textId="5F38BD50" w:rsidR="00E44E7A"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6" w:name="_Ref42216877"/>
        <w:tc>
          <w:tcPr>
            <w:tcW w:w="0" w:type="dxa"/>
            <w:vAlign w:val="center"/>
          </w:tcPr>
          <w:p w14:paraId="77C3DC66" w14:textId="7CFB3360" w:rsidR="00E44E7A" w:rsidRDefault="00E44E7A" w:rsidP="00FF542A">
            <w:pPr>
              <w:pStyle w:val="Legenda"/>
              <w:keepNext/>
              <w:jc w:val="right"/>
            </w:pPr>
            <w:r>
              <w:fldChar w:fldCharType="begin"/>
            </w:r>
            <w:r>
              <w:instrText xml:space="preserve"> STYLEREF 1 \s </w:instrText>
            </w:r>
            <w:r>
              <w:fldChar w:fldCharType="separate"/>
            </w:r>
            <w:r w:rsidR="001E2E49">
              <w:rPr>
                <w:noProof/>
              </w:rPr>
              <w:t>4</w:t>
            </w:r>
            <w:r>
              <w:fldChar w:fldCharType="end"/>
            </w:r>
            <w:r>
              <w:t>.</w:t>
            </w:r>
            <w:r w:rsidR="00AA6C57">
              <w:fldChar w:fldCharType="begin"/>
            </w:r>
            <w:r w:rsidR="00AA6C57">
              <w:instrText xml:space="preserve"> SEQ Equação \* ARABIC \s 1 </w:instrText>
            </w:r>
            <w:r w:rsidR="00AA6C57">
              <w:fldChar w:fldCharType="separate"/>
            </w:r>
            <w:r w:rsidR="001E2E49">
              <w:rPr>
                <w:noProof/>
              </w:rPr>
              <w:t>38</w:t>
            </w:r>
            <w:r w:rsidR="00AA6C57">
              <w:rPr>
                <w:noProof/>
              </w:rPr>
              <w:fldChar w:fldCharType="end"/>
            </w:r>
            <w:bookmarkEnd w:id="56"/>
          </w:p>
          <w:p w14:paraId="2FEB1C28" w14:textId="77777777" w:rsidR="00E44E7A" w:rsidRDefault="00E44E7A" w:rsidP="00FF542A">
            <w:pPr>
              <w:jc w:val="right"/>
            </w:pPr>
          </w:p>
        </w:tc>
      </w:tr>
    </w:tbl>
    <w:p w14:paraId="3C301320" w14:textId="77777777" w:rsidR="00E44E7A" w:rsidRDefault="00E44E7A" w:rsidP="0024657B">
      <w:pPr>
        <w:pStyle w:val="NormalcomRecuo"/>
      </w:pPr>
    </w:p>
    <w:p w14:paraId="4EDE6093" w14:textId="55E60D86" w:rsidR="00E44E7A" w:rsidRDefault="00E44E7A" w:rsidP="0024657B">
      <w:pPr>
        <w:pStyle w:val="NormalcomRecuo"/>
      </w:pPr>
      <w:r>
        <w:lastRenderedPageBreak/>
        <w:t xml:space="preserve">Como o quarto termo do lado esquerdo da equação </w:t>
      </w:r>
      <w:r>
        <w:fldChar w:fldCharType="begin"/>
      </w:r>
      <w:r>
        <w:instrText xml:space="preserve"> REF _Ref42216877 \h </w:instrText>
      </w:r>
      <w:r>
        <w:fldChar w:fldCharType="separate"/>
      </w:r>
      <w:r w:rsidR="001E2E49">
        <w:rPr>
          <w:noProof/>
        </w:rPr>
        <w:t>4</w:t>
      </w:r>
      <w:r w:rsidR="001E2E49">
        <w:t>.</w:t>
      </w:r>
      <w:r w:rsidR="001E2E49">
        <w:rPr>
          <w:noProof/>
        </w:rPr>
        <w:t>38</w:t>
      </w:r>
      <w:r>
        <w:fldChar w:fldCharType="end"/>
      </w:r>
      <w:r>
        <w:t xml:space="preserve"> ainda continua</w:t>
      </w:r>
      <w:r w:rsidR="00817167">
        <w:t xml:space="preserve"> sendo uma integral de domínio, </w:t>
      </w:r>
      <w:r>
        <w:t>pode-se trabalhá-lo através da aplicação da integração por partes, de forma que integrando a primeira vez, tem-se:</w:t>
      </w:r>
    </w:p>
    <w:p w14:paraId="40A9C880"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3C15323D" w14:textId="77777777" w:rsidTr="00FF542A">
        <w:tc>
          <w:tcPr>
            <w:tcW w:w="8222" w:type="dxa"/>
          </w:tcPr>
          <w:p w14:paraId="4C7DA94C" w14:textId="3335DEBA" w:rsidR="00E44E7A"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11539134" w:rsidR="00E44E7A" w:rsidRDefault="00AA6C57" w:rsidP="00FF542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E44E7A">
              <w:t>.</w:t>
            </w:r>
            <w:r>
              <w:fldChar w:fldCharType="begin"/>
            </w:r>
            <w:r>
              <w:instrText xml:space="preserve"> SEQ Equação \* ARABIC \s 1 </w:instrText>
            </w:r>
            <w:r>
              <w:fldChar w:fldCharType="separate"/>
            </w:r>
            <w:r w:rsidR="001E2E49">
              <w:rPr>
                <w:noProof/>
              </w:rPr>
              <w:t>39</w:t>
            </w:r>
            <w:r>
              <w:rPr>
                <w:noProof/>
              </w:rPr>
              <w:fldChar w:fldCharType="end"/>
            </w:r>
          </w:p>
          <w:p w14:paraId="75C25A75" w14:textId="77777777" w:rsidR="00E44E7A" w:rsidRDefault="00E44E7A" w:rsidP="00FF542A">
            <w:pPr>
              <w:jc w:val="right"/>
            </w:pPr>
          </w:p>
        </w:tc>
      </w:tr>
    </w:tbl>
    <w:p w14:paraId="14353231" w14:textId="34AE5CF0" w:rsidR="00E44E7A" w:rsidRDefault="00E44E7A" w:rsidP="00E44E7A">
      <w:pPr>
        <w:pStyle w:val="NormalcomRecuo"/>
      </w:pPr>
    </w:p>
    <w:p w14:paraId="20303516" w14:textId="7F972F5B" w:rsidR="00E44E7A" w:rsidRDefault="00E44E7A" w:rsidP="00E44E7A">
      <w:pPr>
        <w:pStyle w:val="NormalcomRecuo"/>
      </w:pPr>
      <w:r>
        <w:t>Integrando a mesma por partes uma segunda vez:</w:t>
      </w:r>
    </w:p>
    <w:p w14:paraId="2425282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11A8C0AE" w14:textId="77777777" w:rsidTr="00FF542A">
        <w:tc>
          <w:tcPr>
            <w:tcW w:w="8222" w:type="dxa"/>
          </w:tcPr>
          <w:p w14:paraId="4081B90E" w14:textId="3F8402D2" w:rsidR="00E44E7A"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2CE9DD9A" w:rsidR="00E44E7A" w:rsidRDefault="00AA6C57" w:rsidP="00FF542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E44E7A">
              <w:t>.</w:t>
            </w:r>
            <w:r>
              <w:fldChar w:fldCharType="begin"/>
            </w:r>
            <w:r>
              <w:instrText xml:space="preserve"> SEQ Equação \* ARABIC \s 1 </w:instrText>
            </w:r>
            <w:r>
              <w:fldChar w:fldCharType="separate"/>
            </w:r>
            <w:r w:rsidR="001E2E49">
              <w:rPr>
                <w:noProof/>
              </w:rPr>
              <w:t>40</w:t>
            </w:r>
            <w:r>
              <w:rPr>
                <w:noProof/>
              </w:rPr>
              <w:fldChar w:fldCharType="end"/>
            </w:r>
          </w:p>
          <w:p w14:paraId="1B07B49E" w14:textId="77777777" w:rsidR="00E44E7A" w:rsidRDefault="00E44E7A" w:rsidP="00FF542A">
            <w:pPr>
              <w:jc w:val="right"/>
            </w:pPr>
          </w:p>
        </w:tc>
      </w:tr>
    </w:tbl>
    <w:p w14:paraId="6600AD44" w14:textId="62122D2A" w:rsidR="00E44E7A" w:rsidRDefault="00E44E7A" w:rsidP="00E44E7A">
      <w:pPr>
        <w:pStyle w:val="NormalcomRecuo"/>
      </w:pPr>
    </w:p>
    <w:p w14:paraId="6E5B9625" w14:textId="3427D06A" w:rsidR="00E44E7A" w:rsidRDefault="00E44E7A" w:rsidP="00E44E7A">
      <w:pPr>
        <w:pStyle w:val="NormalcomRecuo"/>
      </w:pPr>
      <w:r>
        <w:t>Aplica-se o Teorema da Divergência para levar o primeiro e o segundo termo após a igualdade para o contorno, conforme:</w:t>
      </w:r>
    </w:p>
    <w:p w14:paraId="040576F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71606A7B" w14:textId="77777777" w:rsidTr="00FF542A">
        <w:tc>
          <w:tcPr>
            <w:tcW w:w="8222" w:type="dxa"/>
          </w:tcPr>
          <w:p w14:paraId="60B12F87" w14:textId="0B163DA1" w:rsidR="00E44E7A"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7" w:name="_Ref42217675"/>
        <w:tc>
          <w:tcPr>
            <w:tcW w:w="839" w:type="dxa"/>
            <w:vAlign w:val="center"/>
          </w:tcPr>
          <w:p w14:paraId="0879336D" w14:textId="4703D860" w:rsidR="00E44E7A" w:rsidRDefault="00E44E7A" w:rsidP="00FF542A">
            <w:pPr>
              <w:pStyle w:val="Legenda"/>
              <w:keepNext/>
              <w:jc w:val="right"/>
            </w:pPr>
            <w:r>
              <w:fldChar w:fldCharType="begin"/>
            </w:r>
            <w:r>
              <w:instrText xml:space="preserve"> STYLEREF 1 \s </w:instrText>
            </w:r>
            <w:r>
              <w:fldChar w:fldCharType="separate"/>
            </w:r>
            <w:r w:rsidR="001E2E49">
              <w:rPr>
                <w:noProof/>
              </w:rPr>
              <w:t>4</w:t>
            </w:r>
            <w:r>
              <w:fldChar w:fldCharType="end"/>
            </w:r>
            <w:r>
              <w:t>.</w:t>
            </w:r>
            <w:r w:rsidR="00AA6C57">
              <w:fldChar w:fldCharType="begin"/>
            </w:r>
            <w:r w:rsidR="00AA6C57">
              <w:instrText xml:space="preserve"> SEQ Equação \* ARABIC \s 1 </w:instrText>
            </w:r>
            <w:r w:rsidR="00AA6C57">
              <w:fldChar w:fldCharType="separate"/>
            </w:r>
            <w:r w:rsidR="001E2E49">
              <w:rPr>
                <w:noProof/>
              </w:rPr>
              <w:t>41</w:t>
            </w:r>
            <w:r w:rsidR="00AA6C57">
              <w:rPr>
                <w:noProof/>
              </w:rPr>
              <w:fldChar w:fldCharType="end"/>
            </w:r>
            <w:bookmarkEnd w:id="57"/>
          </w:p>
          <w:p w14:paraId="2CB686DC" w14:textId="77777777" w:rsidR="00E44E7A" w:rsidRDefault="00E44E7A" w:rsidP="00FF542A">
            <w:pPr>
              <w:jc w:val="right"/>
            </w:pPr>
          </w:p>
        </w:tc>
      </w:tr>
    </w:tbl>
    <w:p w14:paraId="0CF15B79" w14:textId="47605357" w:rsidR="00E44E7A" w:rsidRDefault="00E44E7A" w:rsidP="00E44E7A">
      <w:pPr>
        <w:pStyle w:val="NormalcomRecuo"/>
      </w:pPr>
    </w:p>
    <w:p w14:paraId="5569FB75" w14:textId="5052D554" w:rsidR="009B455D" w:rsidRDefault="009B455D" w:rsidP="00E44E7A">
      <w:pPr>
        <w:pStyle w:val="NormalcomRecuo"/>
      </w:pPr>
      <w:r>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t>, tem-se que:</w:t>
      </w:r>
    </w:p>
    <w:p w14:paraId="179FBF44"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CB0380C" w14:textId="77777777" w:rsidTr="00FF542A">
        <w:tc>
          <w:tcPr>
            <w:tcW w:w="8222" w:type="dxa"/>
          </w:tcPr>
          <w:p w14:paraId="6679562A" w14:textId="0FDD5B8A" w:rsidR="009B455D" w:rsidRPr="003070CD" w:rsidRDefault="00AA6C57" w:rsidP="00FF542A">
            <m:oMathPara>
              <m:oMathParaPr>
                <m:jc m:val="left"/>
              </m:oMathPara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477DDA28" w:rsidR="009B455D" w:rsidRDefault="00AA6C57" w:rsidP="00FF542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9B455D">
              <w:t>.</w:t>
            </w:r>
            <w:r>
              <w:fldChar w:fldCharType="begin"/>
            </w:r>
            <w:r>
              <w:instrText xml:space="preserve"> SEQ Equação \* ARABIC \s 1 </w:instrText>
            </w:r>
            <w:r>
              <w:fldChar w:fldCharType="separate"/>
            </w:r>
            <w:r w:rsidR="001E2E49">
              <w:rPr>
                <w:noProof/>
              </w:rPr>
              <w:t>42</w:t>
            </w:r>
            <w:r>
              <w:rPr>
                <w:noProof/>
              </w:rPr>
              <w:fldChar w:fldCharType="end"/>
            </w:r>
          </w:p>
          <w:p w14:paraId="7CEF201F" w14:textId="77777777" w:rsidR="009B455D" w:rsidRDefault="009B455D" w:rsidP="00FF542A">
            <w:pPr>
              <w:jc w:val="right"/>
            </w:pPr>
          </w:p>
        </w:tc>
      </w:tr>
    </w:tbl>
    <w:p w14:paraId="0F632F0E" w14:textId="6A09D067" w:rsidR="009B455D" w:rsidRDefault="009B455D" w:rsidP="009B455D">
      <w:pPr>
        <w:pStyle w:val="NormalcomRecuo"/>
      </w:pPr>
    </w:p>
    <w:p w14:paraId="158CFE46" w14:textId="6E58A341" w:rsidR="009B455D" w:rsidRDefault="009B455D" w:rsidP="009B455D">
      <w:pPr>
        <w:pStyle w:val="NormalcomRecuo"/>
      </w:pPr>
      <w:r>
        <w:t xml:space="preserve">Logo, a equação </w:t>
      </w:r>
      <w:r>
        <w:fldChar w:fldCharType="begin"/>
      </w:r>
      <w:r>
        <w:instrText xml:space="preserve"> REF _Ref42217675 \h </w:instrText>
      </w:r>
      <w:r>
        <w:fldChar w:fldCharType="separate"/>
      </w:r>
      <w:r w:rsidR="001E2E49">
        <w:rPr>
          <w:noProof/>
        </w:rPr>
        <w:t>4</w:t>
      </w:r>
      <w:r w:rsidR="001E2E49">
        <w:t>.</w:t>
      </w:r>
      <w:r w:rsidR="001E2E49">
        <w:rPr>
          <w:noProof/>
        </w:rPr>
        <w:t>41</w:t>
      </w:r>
      <w:r>
        <w:fldChar w:fldCharType="end"/>
      </w:r>
      <w:r>
        <w:t xml:space="preserve"> se torna:</w:t>
      </w:r>
    </w:p>
    <w:p w14:paraId="45B2D66B"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A472A25" w14:textId="77777777" w:rsidTr="00FF542A">
        <w:tc>
          <w:tcPr>
            <w:tcW w:w="8222" w:type="dxa"/>
          </w:tcPr>
          <w:p w14:paraId="78D898FD" w14:textId="1437C0D1" w:rsidR="009B455D"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8" w:name="_Ref42217729"/>
        <w:tc>
          <w:tcPr>
            <w:tcW w:w="839" w:type="dxa"/>
            <w:vAlign w:val="center"/>
          </w:tcPr>
          <w:p w14:paraId="2872251D" w14:textId="6CA1462F" w:rsidR="009B455D" w:rsidRDefault="009B455D" w:rsidP="00FF542A">
            <w:pPr>
              <w:pStyle w:val="Legenda"/>
              <w:keepNext/>
              <w:jc w:val="right"/>
            </w:pPr>
            <w:r>
              <w:fldChar w:fldCharType="begin"/>
            </w:r>
            <w:r>
              <w:instrText xml:space="preserve"> STYLEREF 1 \s </w:instrText>
            </w:r>
            <w:r>
              <w:fldChar w:fldCharType="separate"/>
            </w:r>
            <w:r w:rsidR="001E2E49">
              <w:rPr>
                <w:noProof/>
              </w:rPr>
              <w:t>4</w:t>
            </w:r>
            <w:r>
              <w:fldChar w:fldCharType="end"/>
            </w:r>
            <w:r>
              <w:t>.</w:t>
            </w:r>
            <w:r w:rsidR="00AA6C57">
              <w:fldChar w:fldCharType="begin"/>
            </w:r>
            <w:r w:rsidR="00AA6C57">
              <w:instrText xml:space="preserve"> SEQ Equação \* ARABIC \s 1 </w:instrText>
            </w:r>
            <w:r w:rsidR="00AA6C57">
              <w:fldChar w:fldCharType="separate"/>
            </w:r>
            <w:r w:rsidR="001E2E49">
              <w:rPr>
                <w:noProof/>
              </w:rPr>
              <w:t>43</w:t>
            </w:r>
            <w:r w:rsidR="00AA6C57">
              <w:rPr>
                <w:noProof/>
              </w:rPr>
              <w:fldChar w:fldCharType="end"/>
            </w:r>
            <w:bookmarkEnd w:id="58"/>
          </w:p>
          <w:p w14:paraId="3E067F1C" w14:textId="77777777" w:rsidR="009B455D" w:rsidRDefault="009B455D" w:rsidP="00FF542A">
            <w:pPr>
              <w:jc w:val="right"/>
            </w:pPr>
          </w:p>
        </w:tc>
      </w:tr>
    </w:tbl>
    <w:p w14:paraId="59D5C41A" w14:textId="78D0F754" w:rsidR="009B455D" w:rsidRPr="00734C14" w:rsidRDefault="009B455D" w:rsidP="009B455D">
      <w:pPr>
        <w:pStyle w:val="NormalcomRecuo"/>
      </w:pPr>
    </w:p>
    <w:p w14:paraId="5E7B501D" w14:textId="66ADB5AE" w:rsidR="009B455D" w:rsidRDefault="009B455D" w:rsidP="009B455D">
      <w:pPr>
        <w:pStyle w:val="NormalcomRecuo"/>
      </w:pPr>
      <w:r w:rsidRPr="00734C14">
        <w:t xml:space="preserve">Ao substituir a equação </w:t>
      </w:r>
      <w:r w:rsidRPr="00734C14">
        <w:fldChar w:fldCharType="begin"/>
      </w:r>
      <w:r w:rsidRPr="00734C14">
        <w:instrText xml:space="preserve"> REF _Ref42217729 \h </w:instrText>
      </w:r>
      <w:r w:rsidRPr="00734C14">
        <w:fldChar w:fldCharType="separate"/>
      </w:r>
      <w:r w:rsidR="001E2E49">
        <w:rPr>
          <w:noProof/>
        </w:rPr>
        <w:t>4</w:t>
      </w:r>
      <w:r w:rsidR="001E2E49">
        <w:t>.</w:t>
      </w:r>
      <w:r w:rsidR="001E2E49">
        <w:rPr>
          <w:noProof/>
        </w:rPr>
        <w:t>43</w:t>
      </w:r>
      <w:r w:rsidRPr="00734C14">
        <w:fldChar w:fldCharType="end"/>
      </w:r>
      <w:r w:rsidRPr="00734C14">
        <w:t xml:space="preserve"> na equação </w:t>
      </w:r>
      <w:r w:rsidRPr="00734C14">
        <w:fldChar w:fldCharType="begin"/>
      </w:r>
      <w:r w:rsidRPr="00734C14">
        <w:instrText xml:space="preserve"> REF _Ref42216877 \h </w:instrText>
      </w:r>
      <w:r w:rsidRPr="00734C14">
        <w:fldChar w:fldCharType="separate"/>
      </w:r>
      <w:r w:rsidR="001E2E49">
        <w:rPr>
          <w:noProof/>
        </w:rPr>
        <w:t>4</w:t>
      </w:r>
      <w:r w:rsidR="001E2E49">
        <w:t>.</w:t>
      </w:r>
      <w:r w:rsidR="001E2E49">
        <w:rPr>
          <w:noProof/>
        </w:rPr>
        <w:t>38</w:t>
      </w:r>
      <w:r w:rsidRPr="00734C14">
        <w:fldChar w:fldCharType="end"/>
      </w:r>
      <w:r w:rsidRPr="00734C14">
        <w:t>, tem</w:t>
      </w:r>
      <w:r w:rsidR="00817167" w:rsidRPr="00734C14">
        <w:t>-se, finalmente</w:t>
      </w:r>
      <w:r>
        <w:t>:</w:t>
      </w:r>
    </w:p>
    <w:p w14:paraId="1CBA2900" w14:textId="77777777" w:rsidR="009B455D" w:rsidRP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2FFE588C" w14:textId="77777777" w:rsidTr="00FF542A">
        <w:tc>
          <w:tcPr>
            <w:tcW w:w="8222" w:type="dxa"/>
          </w:tcPr>
          <w:p w14:paraId="3BBD5482" w14:textId="4AEAD743" w:rsidR="009B455D"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9" w:name="_Ref42490089"/>
        <w:tc>
          <w:tcPr>
            <w:tcW w:w="839" w:type="dxa"/>
            <w:vAlign w:val="center"/>
          </w:tcPr>
          <w:p w14:paraId="695FCF3F" w14:textId="121A744F" w:rsidR="009B455D" w:rsidRDefault="00E30354" w:rsidP="00FF542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9B455D">
              <w:t>.</w:t>
            </w:r>
            <w:r w:rsidR="00AA6C57">
              <w:fldChar w:fldCharType="begin"/>
            </w:r>
            <w:r w:rsidR="00AA6C57">
              <w:instrText xml:space="preserve"> SEQ Equação \* ARABIC \s 1 </w:instrText>
            </w:r>
            <w:r w:rsidR="00AA6C57">
              <w:fldChar w:fldCharType="separate"/>
            </w:r>
            <w:r w:rsidR="001E2E49">
              <w:rPr>
                <w:noProof/>
              </w:rPr>
              <w:t>44</w:t>
            </w:r>
            <w:r w:rsidR="00AA6C57">
              <w:rPr>
                <w:noProof/>
              </w:rPr>
              <w:fldChar w:fldCharType="end"/>
            </w:r>
            <w:bookmarkEnd w:id="59"/>
          </w:p>
          <w:p w14:paraId="1B9EA3CB" w14:textId="77777777" w:rsidR="009B455D" w:rsidRDefault="009B455D" w:rsidP="00FF542A">
            <w:pPr>
              <w:jc w:val="right"/>
            </w:pPr>
          </w:p>
        </w:tc>
      </w:tr>
    </w:tbl>
    <w:p w14:paraId="73E9D489" w14:textId="01AFB97C" w:rsidR="00E44E7A" w:rsidRDefault="00E44E7A" w:rsidP="0024657B">
      <w:pPr>
        <w:pStyle w:val="NormalcomRecuo"/>
      </w:pPr>
    </w:p>
    <w:p w14:paraId="4D6B6CBD" w14:textId="2C5C75F5" w:rsidR="009B455D" w:rsidRDefault="009B455D" w:rsidP="0024657B">
      <w:pPr>
        <w:pStyle w:val="NormalcomRecuo"/>
      </w:pPr>
      <w:r>
        <w:t>Onde duas novas funções foram introduzidas. Seus respectivos valores são:</w:t>
      </w:r>
    </w:p>
    <w:p w14:paraId="557D0467"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E49ABEC" w14:textId="77777777" w:rsidTr="00FF542A">
        <w:tc>
          <w:tcPr>
            <w:tcW w:w="8222" w:type="dxa"/>
          </w:tcPr>
          <w:p w14:paraId="10A35B18" w14:textId="71193A7D" w:rsidR="009B455D" w:rsidRPr="003070CD" w:rsidRDefault="00AA6C57"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60" w:name="_Ref42490061"/>
        <w:tc>
          <w:tcPr>
            <w:tcW w:w="839" w:type="dxa"/>
            <w:vAlign w:val="center"/>
          </w:tcPr>
          <w:p w14:paraId="65EA526D" w14:textId="4979C0E4" w:rsidR="009B455D" w:rsidRDefault="00E30354" w:rsidP="00FF542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9B455D">
              <w:t>.</w:t>
            </w:r>
            <w:r w:rsidR="00AA6C57">
              <w:fldChar w:fldCharType="begin"/>
            </w:r>
            <w:r w:rsidR="00AA6C57">
              <w:instrText xml:space="preserve"> SEQ Equação \* ARABIC \s 1 </w:instrText>
            </w:r>
            <w:r w:rsidR="00AA6C57">
              <w:fldChar w:fldCharType="separate"/>
            </w:r>
            <w:r w:rsidR="001E2E49">
              <w:rPr>
                <w:noProof/>
              </w:rPr>
              <w:t>45</w:t>
            </w:r>
            <w:r w:rsidR="00AA6C57">
              <w:rPr>
                <w:noProof/>
              </w:rPr>
              <w:fldChar w:fldCharType="end"/>
            </w:r>
            <w:bookmarkEnd w:id="60"/>
          </w:p>
          <w:p w14:paraId="69690DF7" w14:textId="77777777" w:rsidR="009B455D" w:rsidRDefault="009B455D" w:rsidP="00FF542A">
            <w:pPr>
              <w:jc w:val="right"/>
            </w:pPr>
          </w:p>
        </w:tc>
      </w:tr>
    </w:tbl>
    <w:p w14:paraId="6B556BDA" w14:textId="77777777" w:rsidR="009B455D" w:rsidRDefault="009B455D" w:rsidP="009B455D">
      <w:pPr>
        <w:pStyle w:val="NormalcomRecuo"/>
      </w:pPr>
    </w:p>
    <w:p w14:paraId="698D662F" w14:textId="04B53E0E" w:rsidR="009B455D" w:rsidRDefault="009B455D" w:rsidP="009B455D">
      <w:pPr>
        <w:pStyle w:val="NormalcomRecuo"/>
        <w:ind w:firstLine="0"/>
      </w:pPr>
      <w:r>
        <w:t>e</w:t>
      </w:r>
    </w:p>
    <w:p w14:paraId="381A5183" w14:textId="77777777" w:rsid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4FC6F22" w14:textId="77777777" w:rsidTr="00FF542A">
        <w:tc>
          <w:tcPr>
            <w:tcW w:w="8222" w:type="dxa"/>
          </w:tcPr>
          <w:p w14:paraId="1276C71B" w14:textId="38065849" w:rsidR="009B455D" w:rsidRPr="003070CD" w:rsidRDefault="00AA6C57"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61" w:name="_Ref42490062"/>
        <w:tc>
          <w:tcPr>
            <w:tcW w:w="839" w:type="dxa"/>
            <w:vAlign w:val="center"/>
          </w:tcPr>
          <w:p w14:paraId="71C11299" w14:textId="0BEF3626" w:rsidR="009B455D" w:rsidRDefault="00E30354" w:rsidP="00FF542A">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9B455D">
              <w:t>.</w:t>
            </w:r>
            <w:r w:rsidR="00AA6C57">
              <w:fldChar w:fldCharType="begin"/>
            </w:r>
            <w:r w:rsidR="00AA6C57">
              <w:instrText xml:space="preserve"> SEQ Equação \* ARABIC \s 1 </w:instrText>
            </w:r>
            <w:r w:rsidR="00AA6C57">
              <w:fldChar w:fldCharType="separate"/>
            </w:r>
            <w:r w:rsidR="001E2E49">
              <w:rPr>
                <w:noProof/>
              </w:rPr>
              <w:t>46</w:t>
            </w:r>
            <w:r w:rsidR="00AA6C57">
              <w:rPr>
                <w:noProof/>
              </w:rPr>
              <w:fldChar w:fldCharType="end"/>
            </w:r>
            <w:bookmarkEnd w:id="61"/>
          </w:p>
          <w:p w14:paraId="16F375D7" w14:textId="77777777" w:rsidR="009B455D" w:rsidRDefault="009B455D" w:rsidP="00FF542A">
            <w:pPr>
              <w:jc w:val="right"/>
            </w:pPr>
          </w:p>
        </w:tc>
      </w:tr>
    </w:tbl>
    <w:p w14:paraId="36F418C5" w14:textId="33F02464" w:rsidR="009B455D" w:rsidRDefault="009B455D" w:rsidP="009B455D">
      <w:pPr>
        <w:pStyle w:val="NormalcomRecuo"/>
        <w:ind w:firstLine="0"/>
      </w:pPr>
    </w:p>
    <w:p w14:paraId="6DE4828C" w14:textId="14499926" w:rsidR="00E44E7A" w:rsidRPr="00817167" w:rsidRDefault="00E30354" w:rsidP="00E30354">
      <w:pPr>
        <w:pStyle w:val="NormalcomRecuo"/>
        <w:rPr>
          <w:color w:val="FF0000"/>
        </w:rPr>
      </w:pPr>
      <w:r>
        <w:t xml:space="preserve">Assim, </w:t>
      </w:r>
      <w:r w:rsidRPr="00734C14">
        <w:t xml:space="preserve">com a expansão da equação </w:t>
      </w:r>
      <w:r w:rsidRPr="00734C14">
        <w:fldChar w:fldCharType="begin"/>
      </w:r>
      <w:r w:rsidRPr="00734C14">
        <w:instrText xml:space="preserve"> REF _Ref42490089 \h </w:instrText>
      </w:r>
      <w:r w:rsidRPr="00734C14">
        <w:fldChar w:fldCharType="separate"/>
      </w:r>
      <w:r w:rsidR="001E2E49">
        <w:rPr>
          <w:noProof/>
        </w:rPr>
        <w:t>4</w:t>
      </w:r>
      <w:r w:rsidR="001E2E49">
        <w:t>.</w:t>
      </w:r>
      <w:r w:rsidR="001E2E49">
        <w:rPr>
          <w:noProof/>
        </w:rPr>
        <w:t>44</w:t>
      </w:r>
      <w:r w:rsidRPr="00734C14">
        <w:fldChar w:fldCharType="end"/>
      </w:r>
      <w:r w:rsidRPr="00734C14">
        <w:t xml:space="preserve">, combinada com uma inversão de sinais em toda a equação, </w:t>
      </w:r>
      <w:r w:rsidR="00817167" w:rsidRPr="00734C14">
        <w:t>obtém-se:</w:t>
      </w:r>
    </w:p>
    <w:p w14:paraId="6257D239"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389EDB4" w14:textId="77777777" w:rsidTr="00E30354">
        <w:tc>
          <w:tcPr>
            <w:tcW w:w="8222" w:type="dxa"/>
          </w:tcPr>
          <w:p w14:paraId="5E28BDD4" w14:textId="00814D56"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2" w:name="_Ref42963690"/>
        <w:tc>
          <w:tcPr>
            <w:tcW w:w="839" w:type="dxa"/>
            <w:vAlign w:val="center"/>
          </w:tcPr>
          <w:p w14:paraId="5C076826" w14:textId="410BA310" w:rsidR="00E30354" w:rsidRDefault="00DB59B8" w:rsidP="00E30354">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E30354">
              <w:t>.</w:t>
            </w:r>
            <w:r w:rsidR="00AA6C57">
              <w:fldChar w:fldCharType="begin"/>
            </w:r>
            <w:r w:rsidR="00AA6C57">
              <w:instrText xml:space="preserve"> SEQ Equação \* ARABIC \s 1 </w:instrText>
            </w:r>
            <w:r w:rsidR="00AA6C57">
              <w:fldChar w:fldCharType="separate"/>
            </w:r>
            <w:r w:rsidR="001E2E49">
              <w:rPr>
                <w:noProof/>
              </w:rPr>
              <w:t>47</w:t>
            </w:r>
            <w:r w:rsidR="00AA6C57">
              <w:rPr>
                <w:noProof/>
              </w:rPr>
              <w:fldChar w:fldCharType="end"/>
            </w:r>
            <w:bookmarkEnd w:id="62"/>
          </w:p>
          <w:p w14:paraId="2333567E" w14:textId="77777777" w:rsidR="00E30354" w:rsidRDefault="00E30354" w:rsidP="00E30354">
            <w:pPr>
              <w:jc w:val="right"/>
            </w:pPr>
          </w:p>
        </w:tc>
      </w:tr>
    </w:tbl>
    <w:p w14:paraId="43072A35" w14:textId="66278C2A" w:rsidR="00E30354" w:rsidRDefault="00E30354" w:rsidP="00E30354">
      <w:pPr>
        <w:pStyle w:val="NormalcomRecuo"/>
        <w:ind w:firstLine="0"/>
      </w:pPr>
    </w:p>
    <w:p w14:paraId="16390DD6" w14:textId="1FA644A9" w:rsidR="00E30354" w:rsidRDefault="00E30354" w:rsidP="00E30354">
      <w:pPr>
        <w:pStyle w:val="NormalcomRecuo"/>
        <w:ind w:firstLine="0"/>
      </w:pPr>
      <w:r>
        <w:t>onde podemos anular o último termo do lado esquerdo da equação com o primeiro termo do lado direito</w:t>
      </w:r>
      <w:r w:rsidR="00BA782E">
        <w:t xml:space="preserve"> e substituir as </w:t>
      </w:r>
      <w:r w:rsidR="00BA782E" w:rsidRPr="00BA782E">
        <w:fldChar w:fldCharType="begin"/>
      </w:r>
      <w:r w:rsidR="00BA782E" w:rsidRPr="00BA782E">
        <w:instrText xml:space="preserve"> REF _Ref42490061 \h  \* MERGEFORMAT </w:instrText>
      </w:r>
      <w:r w:rsidR="00BA782E" w:rsidRPr="00BA782E">
        <w:fldChar w:fldCharType="separate"/>
      </w:r>
      <w:r w:rsidR="001E2E49">
        <w:rPr>
          <w:noProof/>
        </w:rPr>
        <w:t>4.45</w:t>
      </w:r>
      <w:r w:rsidR="00BA782E" w:rsidRPr="00BA782E">
        <w:fldChar w:fldCharType="end"/>
      </w:r>
      <w:r w:rsidR="00BA782E" w:rsidRPr="00BA782E">
        <w:t xml:space="preserve"> e </w:t>
      </w:r>
      <w:r w:rsidR="00BA782E" w:rsidRPr="00BA782E">
        <w:fldChar w:fldCharType="begin"/>
      </w:r>
      <w:r w:rsidR="00BA782E" w:rsidRPr="00BA782E">
        <w:instrText xml:space="preserve"> REF _Ref42490062 \h  \* MERGEFORMAT </w:instrText>
      </w:r>
      <w:r w:rsidR="00BA782E" w:rsidRPr="00BA782E">
        <w:fldChar w:fldCharType="separate"/>
      </w:r>
      <w:r w:rsidR="001E2E49">
        <w:rPr>
          <w:noProof/>
        </w:rPr>
        <w:t>4.46</w:t>
      </w:r>
      <w:r w:rsidR="00BA782E" w:rsidRPr="00BA782E">
        <w:fldChar w:fldCharType="end"/>
      </w:r>
      <w:r w:rsidR="00BA782E">
        <w:t xml:space="preserve"> em </w:t>
      </w:r>
      <w:r w:rsidR="00BA782E">
        <w:fldChar w:fldCharType="begin"/>
      </w:r>
      <w:r w:rsidR="00BA782E">
        <w:instrText xml:space="preserve"> REF _Ref42963690 \h </w:instrText>
      </w:r>
      <w:r w:rsidR="00BA782E">
        <w:fldChar w:fldCharType="separate"/>
      </w:r>
      <w:r w:rsidR="001E2E49">
        <w:rPr>
          <w:noProof/>
        </w:rPr>
        <w:t>4</w:t>
      </w:r>
      <w:r w:rsidR="001E2E49">
        <w:t>.</w:t>
      </w:r>
      <w:r w:rsidR="001E2E49">
        <w:rPr>
          <w:noProof/>
        </w:rPr>
        <w:t>47</w:t>
      </w:r>
      <w:r w:rsidR="00BA782E">
        <w:fldChar w:fldCharType="end"/>
      </w:r>
      <w:r w:rsidR="00BA782E">
        <w:t xml:space="preserve">, </w:t>
      </w:r>
      <w:r>
        <w:t xml:space="preserve">obtendo </w:t>
      </w:r>
      <w:r w:rsidR="00BA782E">
        <w:t xml:space="preserve">assim, </w:t>
      </w:r>
      <w:r>
        <w:t>a seguinte equação final:</w:t>
      </w:r>
    </w:p>
    <w:p w14:paraId="22AD825E"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0505E94" w14:textId="77777777" w:rsidTr="00E30354">
        <w:tc>
          <w:tcPr>
            <w:tcW w:w="8222" w:type="dxa"/>
          </w:tcPr>
          <w:p w14:paraId="756F2198" w14:textId="35297FF5"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3" w:name="_Ref42491089"/>
        <w:tc>
          <w:tcPr>
            <w:tcW w:w="839" w:type="dxa"/>
            <w:vAlign w:val="center"/>
          </w:tcPr>
          <w:p w14:paraId="4368AF11" w14:textId="45D29842" w:rsidR="00E30354" w:rsidRDefault="00E30354" w:rsidP="00E30354">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48</w:t>
            </w:r>
            <w:r w:rsidR="00AA6C57">
              <w:rPr>
                <w:noProof/>
              </w:rPr>
              <w:fldChar w:fldCharType="end"/>
            </w:r>
            <w:bookmarkEnd w:id="63"/>
          </w:p>
          <w:p w14:paraId="2210F9EB" w14:textId="77777777" w:rsidR="00E30354" w:rsidRDefault="00E30354" w:rsidP="00E30354">
            <w:pPr>
              <w:jc w:val="right"/>
            </w:pPr>
          </w:p>
        </w:tc>
      </w:tr>
    </w:tbl>
    <w:p w14:paraId="78670165" w14:textId="71544E89" w:rsidR="00E30354" w:rsidRDefault="00E30354" w:rsidP="00E30354">
      <w:pPr>
        <w:pStyle w:val="NormalcomRecuo"/>
        <w:ind w:firstLine="0"/>
      </w:pPr>
    </w:p>
    <w:p w14:paraId="4A55D402" w14:textId="25965D71" w:rsidR="00E30354" w:rsidRDefault="00E30354" w:rsidP="00E30354">
      <w:pPr>
        <w:pStyle w:val="NormalcomRecuo"/>
      </w:pPr>
      <w:r>
        <w:t xml:space="preserve">Onde, pode-se observar que todo o lado esquerdo da equação está sendo integrado ao longo do contorno e, portanto, obedecendo a metodologia de solução do MEC. Assim, resta somente a conversão da expressão do lado esquerdo da equação </w:t>
      </w:r>
      <w:r>
        <w:fldChar w:fldCharType="begin"/>
      </w:r>
      <w:r>
        <w:instrText xml:space="preserve"> REF _Ref42491089 \h </w:instrText>
      </w:r>
      <w:r>
        <w:fldChar w:fldCharType="separate"/>
      </w:r>
      <w:r w:rsidR="001E2E49">
        <w:rPr>
          <w:noProof/>
        </w:rPr>
        <w:t>4</w:t>
      </w:r>
      <w:r w:rsidR="001E2E49">
        <w:t>.</w:t>
      </w:r>
      <w:r w:rsidR="001E2E49">
        <w:rPr>
          <w:noProof/>
        </w:rPr>
        <w:t>48</w:t>
      </w:r>
      <w:r>
        <w:fldChar w:fldCharType="end"/>
      </w:r>
      <w:r>
        <w:t xml:space="preserve"> para uma integral de contorno. Para tal, o lado direito da equação pode ser resolvido por uma aproximação de seu núcleo, de forma que:</w:t>
      </w:r>
    </w:p>
    <w:p w14:paraId="10280E0F"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457C05F1" w14:textId="77777777" w:rsidTr="00E30354">
        <w:tc>
          <w:tcPr>
            <w:tcW w:w="8222" w:type="dxa"/>
          </w:tcPr>
          <w:p w14:paraId="6BAFFF42" w14:textId="567209E2" w:rsidR="00E30354" w:rsidRPr="003070CD"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64" w:name="_Ref42964694"/>
        <w:tc>
          <w:tcPr>
            <w:tcW w:w="839" w:type="dxa"/>
            <w:vAlign w:val="center"/>
          </w:tcPr>
          <w:p w14:paraId="59E06E74" w14:textId="3527D28E" w:rsidR="00E30354" w:rsidRDefault="00DB59B8" w:rsidP="00E30354">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E30354">
              <w:t>.</w:t>
            </w:r>
            <w:r w:rsidR="00AA6C57">
              <w:fldChar w:fldCharType="begin"/>
            </w:r>
            <w:r w:rsidR="00AA6C57">
              <w:instrText xml:space="preserve"> SEQ Equação \* ARABIC \s 1 </w:instrText>
            </w:r>
            <w:r w:rsidR="00AA6C57">
              <w:fldChar w:fldCharType="separate"/>
            </w:r>
            <w:r w:rsidR="001E2E49">
              <w:rPr>
                <w:noProof/>
              </w:rPr>
              <w:t>49</w:t>
            </w:r>
            <w:r w:rsidR="00AA6C57">
              <w:rPr>
                <w:noProof/>
              </w:rPr>
              <w:fldChar w:fldCharType="end"/>
            </w:r>
            <w:bookmarkEnd w:id="64"/>
          </w:p>
          <w:p w14:paraId="11FA2C23" w14:textId="77777777" w:rsidR="00E30354" w:rsidRDefault="00E30354" w:rsidP="00E30354">
            <w:pPr>
              <w:jc w:val="right"/>
            </w:pPr>
          </w:p>
        </w:tc>
      </w:tr>
    </w:tbl>
    <w:p w14:paraId="2DD22DAB" w14:textId="62EA6278" w:rsidR="00E30354" w:rsidRDefault="00E30354" w:rsidP="00E30354">
      <w:pPr>
        <w:pStyle w:val="NormalcomRecuo"/>
      </w:pPr>
    </w:p>
    <w:p w14:paraId="54D08F34" w14:textId="235DB459" w:rsidR="00D204CA" w:rsidRDefault="00D204CA" w:rsidP="00E30354">
      <w:pPr>
        <w:pStyle w:val="NormalcomRecuo"/>
      </w:pPr>
      <w:r>
        <w:t xml:space="preserve">Para dar continuidade no desenvolvimento da equação </w:t>
      </w:r>
      <w:r>
        <w:fldChar w:fldCharType="begin"/>
      </w:r>
      <w:r>
        <w:instrText xml:space="preserve"> REF _Ref42964694 \h </w:instrText>
      </w:r>
      <w:r>
        <w:fldChar w:fldCharType="separate"/>
      </w:r>
      <w:r w:rsidR="001E2E49">
        <w:rPr>
          <w:noProof/>
        </w:rPr>
        <w:t>4</w:t>
      </w:r>
      <w:r w:rsidR="001E2E49">
        <w:t>.</w:t>
      </w:r>
      <w:r w:rsidR="001E2E49">
        <w:rPr>
          <w:noProof/>
        </w:rPr>
        <w:t>49</w:t>
      </w:r>
      <w:r>
        <w:fldChar w:fldCharType="end"/>
      </w:r>
      <w:r w:rsidR="00EC6CE6">
        <w:t xml:space="preserve">, é utilizada estratégia semelhante ao desenvolvimento do MECID regularizado após a equação </w:t>
      </w:r>
      <w:r w:rsidR="00EC6CE6">
        <w:fldChar w:fldCharType="begin"/>
      </w:r>
      <w:r w:rsidR="00EC6CE6">
        <w:instrText xml:space="preserve"> REF _Ref42557603 \h </w:instrText>
      </w:r>
      <w:r w:rsidR="00EC6CE6">
        <w:fldChar w:fldCharType="separate"/>
      </w:r>
      <w:r w:rsidR="001E2E49">
        <w:rPr>
          <w:noProof/>
        </w:rPr>
        <w:t>4</w:t>
      </w:r>
      <w:r w:rsidR="001E2E49">
        <w:t>.</w:t>
      </w:r>
      <w:r w:rsidR="001E2E49">
        <w:rPr>
          <w:noProof/>
        </w:rPr>
        <w:t>6</w:t>
      </w:r>
      <w:r w:rsidR="00EC6CE6">
        <w:fldChar w:fldCharType="end"/>
      </w:r>
      <w:r w:rsidR="00EC6CE6">
        <w:t xml:space="preserve">, onde se admite uma </w:t>
      </w:r>
      <w:r w:rsidR="00EC6CE6">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m:t>
            </m:r>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Pr>
          <w:rFonts w:eastAsiaTheme="minorEastAsia"/>
        </w:rPr>
        <w:t xml:space="preserve">. Entretanto, neste desenvolvimento, a futura integral do lado esquerdo da equação </w:t>
      </w:r>
      <w:r w:rsidR="00EC6CE6">
        <w:fldChar w:fldCharType="begin"/>
      </w:r>
      <w:r w:rsidR="00EC6CE6">
        <w:instrText xml:space="preserve"> REF _Ref42964694 \h </w:instrText>
      </w:r>
      <w:r w:rsidR="00EC6CE6">
        <w:fldChar w:fldCharType="separate"/>
      </w:r>
      <w:r w:rsidR="001E2E49">
        <w:rPr>
          <w:noProof/>
        </w:rPr>
        <w:t>4</w:t>
      </w:r>
      <w:r w:rsidR="001E2E49">
        <w:t>.</w:t>
      </w:r>
      <w:r w:rsidR="001E2E49">
        <w:rPr>
          <w:noProof/>
        </w:rPr>
        <w:t>49</w:t>
      </w:r>
      <w:r w:rsidR="00EC6CE6">
        <w:fldChar w:fldCharType="end"/>
      </w:r>
      <w:r w:rsidR="00EC6CE6">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EC6CE6">
        <w:rPr>
          <w:rFonts w:eastAsiaTheme="minorEastAsia"/>
        </w:rPr>
        <w:t xml:space="preserve">, como desenvolvida na equação </w:t>
      </w:r>
      <w:r w:rsidR="00EC6CE6">
        <w:fldChar w:fldCharType="begin"/>
      </w:r>
      <w:r w:rsidR="00EC6CE6">
        <w:instrText xml:space="preserve"> REF _Ref42557603 \h </w:instrText>
      </w:r>
      <w:r w:rsidR="00EC6CE6">
        <w:fldChar w:fldCharType="separate"/>
      </w:r>
      <w:r w:rsidR="001E2E49">
        <w:rPr>
          <w:noProof/>
        </w:rPr>
        <w:t>4</w:t>
      </w:r>
      <w:r w:rsidR="001E2E49">
        <w:t>.</w:t>
      </w:r>
      <w:r w:rsidR="001E2E49">
        <w:rPr>
          <w:noProof/>
        </w:rPr>
        <w:t>6</w:t>
      </w:r>
      <w:r w:rsidR="00EC6CE6">
        <w:fldChar w:fldCharType="end"/>
      </w:r>
      <w:r w:rsidR="00EC6CE6">
        <w:t xml:space="preserve">. Assim, desenvolvendo esta mesma estratégia de forma simplificada, o lado esquerdo da equação </w:t>
      </w:r>
      <w:r w:rsidR="00EC6CE6">
        <w:fldChar w:fldCharType="begin"/>
      </w:r>
      <w:r w:rsidR="00EC6CE6">
        <w:instrText xml:space="preserve"> REF _Ref42964694 \h </w:instrText>
      </w:r>
      <w:r w:rsidR="00EC6CE6">
        <w:fldChar w:fldCharType="separate"/>
      </w:r>
      <w:r w:rsidR="001E2E49">
        <w:rPr>
          <w:noProof/>
        </w:rPr>
        <w:t>4</w:t>
      </w:r>
      <w:r w:rsidR="001E2E49">
        <w:t>.</w:t>
      </w:r>
      <w:r w:rsidR="001E2E49">
        <w:rPr>
          <w:noProof/>
        </w:rPr>
        <w:t>49</w:t>
      </w:r>
      <w:r w:rsidR="00EC6CE6">
        <w:fldChar w:fldCharType="end"/>
      </w:r>
      <w:r w:rsidR="00EC6CE6">
        <w:t xml:space="preserve"> se </w:t>
      </w:r>
      <w:r w:rsidR="00D548B8">
        <w:t>desenvolve da seguinte forma</w:t>
      </w:r>
      <w:r w:rsidR="00EC6CE6">
        <w:t>:</w:t>
      </w:r>
    </w:p>
    <w:p w14:paraId="4D6D8F1A" w14:textId="77777777" w:rsidR="00EC6CE6"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73050290" w14:textId="77777777" w:rsidTr="00D548B8">
        <w:tc>
          <w:tcPr>
            <w:tcW w:w="8222" w:type="dxa"/>
          </w:tcPr>
          <w:p w14:paraId="7F17B98D" w14:textId="42BB07FC" w:rsidR="00EC6CE6" w:rsidRPr="003070CD" w:rsidRDefault="00AA6C57"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65" w:name="_Ref47052217"/>
        <w:tc>
          <w:tcPr>
            <w:tcW w:w="839" w:type="dxa"/>
            <w:vAlign w:val="center"/>
          </w:tcPr>
          <w:p w14:paraId="4C363FA5" w14:textId="1D8CDDB0" w:rsidR="00EC6CE6" w:rsidRDefault="00AA6C57" w:rsidP="00D548B8">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EC6CE6">
              <w:t>.</w:t>
            </w:r>
            <w:r>
              <w:fldChar w:fldCharType="begin"/>
            </w:r>
            <w:r>
              <w:instrText xml:space="preserve"> SEQ Equação \* ARABIC \s 1 </w:instrText>
            </w:r>
            <w:r>
              <w:fldChar w:fldCharType="separate"/>
            </w:r>
            <w:r w:rsidR="001E2E49">
              <w:rPr>
                <w:noProof/>
              </w:rPr>
              <w:t>50</w:t>
            </w:r>
            <w:r>
              <w:rPr>
                <w:noProof/>
              </w:rPr>
              <w:fldChar w:fldCharType="end"/>
            </w:r>
            <w:bookmarkEnd w:id="65"/>
          </w:p>
          <w:p w14:paraId="58348CA9" w14:textId="77777777" w:rsidR="00EC6CE6" w:rsidRDefault="00EC6CE6" w:rsidP="00D548B8">
            <w:pPr>
              <w:jc w:val="right"/>
            </w:pPr>
          </w:p>
        </w:tc>
      </w:tr>
    </w:tbl>
    <w:p w14:paraId="22403FFB" w14:textId="77777777" w:rsidR="00EC6CE6" w:rsidRDefault="00EC6CE6" w:rsidP="00EC6CE6">
      <w:pPr>
        <w:pStyle w:val="NormalcomRecuo"/>
      </w:pPr>
    </w:p>
    <w:p w14:paraId="15E348CB" w14:textId="77777777" w:rsidR="00EC6CE6" w:rsidRPr="00B934AD" w:rsidRDefault="00EC6CE6" w:rsidP="00EC6CE6">
      <w:pPr>
        <w:pStyle w:val="NormalcomRecuo"/>
      </w:pPr>
      <w:r>
        <w:t>Assim, é aplicado o Teorema da Divergência ao lado direito da equação, transformando a integral de domínio em uma integral de contorno:</w:t>
      </w:r>
    </w:p>
    <w:p w14:paraId="4B6C4799"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41269814" w14:textId="77777777" w:rsidTr="00D548B8">
        <w:tc>
          <w:tcPr>
            <w:tcW w:w="8222" w:type="dxa"/>
          </w:tcPr>
          <w:p w14:paraId="140386BC" w14:textId="335103AA" w:rsidR="00EC6CE6" w:rsidRPr="003070CD" w:rsidRDefault="00AA6C57"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66549F14" w14:textId="1E6D5798" w:rsidR="00EC6CE6" w:rsidRDefault="00AA6C57" w:rsidP="00D548B8">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EC6CE6">
              <w:t>.</w:t>
            </w:r>
            <w:r>
              <w:fldChar w:fldCharType="begin"/>
            </w:r>
            <w:r>
              <w:instrText xml:space="preserve"> SEQ Equação \* ARABIC \s 1 </w:instrText>
            </w:r>
            <w:r>
              <w:fldChar w:fldCharType="separate"/>
            </w:r>
            <w:r w:rsidR="001E2E49">
              <w:rPr>
                <w:noProof/>
              </w:rPr>
              <w:t>51</w:t>
            </w:r>
            <w:r>
              <w:rPr>
                <w:noProof/>
              </w:rPr>
              <w:fldChar w:fldCharType="end"/>
            </w:r>
          </w:p>
          <w:p w14:paraId="5767B8BA" w14:textId="77777777" w:rsidR="00EC6CE6" w:rsidRDefault="00EC6CE6" w:rsidP="00D548B8">
            <w:pPr>
              <w:jc w:val="right"/>
            </w:pPr>
          </w:p>
        </w:tc>
      </w:tr>
    </w:tbl>
    <w:p w14:paraId="00A50F50" w14:textId="77777777" w:rsidR="00EC6CE6" w:rsidRDefault="00EC6CE6" w:rsidP="00EC6CE6">
      <w:pPr>
        <w:pStyle w:val="NormalcomRecuo"/>
      </w:pPr>
    </w:p>
    <w:p w14:paraId="57490D95" w14:textId="77777777" w:rsidR="00EC6CE6" w:rsidRPr="00B934AD" w:rsidRDefault="00EC6CE6" w:rsidP="00EC6CE6">
      <w:pPr>
        <w:pStyle w:val="NormalcomRecuo"/>
      </w:pPr>
      <w:r>
        <w:t>Simplificando a equação, define-se:</w:t>
      </w:r>
    </w:p>
    <w:p w14:paraId="289AFCB3"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2F888F33" w14:textId="77777777" w:rsidTr="00D548B8">
        <w:tc>
          <w:tcPr>
            <w:tcW w:w="8222" w:type="dxa"/>
          </w:tcPr>
          <w:p w14:paraId="5CDD2FB9" w14:textId="39719C5F" w:rsidR="00EC6CE6" w:rsidRPr="003070CD" w:rsidRDefault="00EC6CE6" w:rsidP="00D548B8">
            <m:oMathPara>
              <m:oMathParaPr>
                <m:jc m:val="left"/>
              </m:oMathParaPr>
              <m:oMath>
                <m:r>
                  <w:rPr>
                    <w:rFonts w:ascii="Cambria Math" w:hAnsi="Cambria Math"/>
                  </w:rPr>
                  <w:lastRenderedPageBreak/>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2C7CBE19" w14:textId="12AC3A49" w:rsidR="00EC6CE6" w:rsidRDefault="00AA6C57" w:rsidP="00D548B8">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EC6CE6">
              <w:t>.</w:t>
            </w:r>
            <w:r>
              <w:fldChar w:fldCharType="begin"/>
            </w:r>
            <w:r>
              <w:instrText xml:space="preserve"> SEQ Equação \* ARABIC \s 1 </w:instrText>
            </w:r>
            <w:r>
              <w:fldChar w:fldCharType="separate"/>
            </w:r>
            <w:r w:rsidR="001E2E49">
              <w:rPr>
                <w:noProof/>
              </w:rPr>
              <w:t>52</w:t>
            </w:r>
            <w:r>
              <w:rPr>
                <w:noProof/>
              </w:rPr>
              <w:fldChar w:fldCharType="end"/>
            </w:r>
          </w:p>
          <w:p w14:paraId="4895A284" w14:textId="77777777" w:rsidR="00EC6CE6" w:rsidRDefault="00EC6CE6" w:rsidP="00D548B8">
            <w:pPr>
              <w:jc w:val="right"/>
            </w:pPr>
          </w:p>
        </w:tc>
      </w:tr>
    </w:tbl>
    <w:p w14:paraId="24EA6AED" w14:textId="77777777" w:rsidR="00EC6CE6" w:rsidRDefault="00EC6CE6" w:rsidP="00EC6CE6">
      <w:pPr>
        <w:pStyle w:val="NormalcomRecuo"/>
        <w:rPr>
          <w:rFonts w:eastAsiaTheme="minorEastAsia"/>
        </w:rPr>
      </w:pPr>
    </w:p>
    <w:p w14:paraId="5014BFF1" w14:textId="77777777" w:rsidR="00EC6CE6" w:rsidRDefault="00EC6CE6" w:rsidP="00EC6CE6">
      <w:pPr>
        <w:pStyle w:val="NormalcomRecuo"/>
        <w:rPr>
          <w:rFonts w:eastAsiaTheme="minorEastAsia"/>
        </w:rPr>
      </w:pPr>
      <w:r>
        <w:rPr>
          <w:rFonts w:eastAsiaTheme="minorEastAsia"/>
        </w:rPr>
        <w:t>Portanto:</w:t>
      </w:r>
    </w:p>
    <w:p w14:paraId="47146315"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37B4CD03" w14:textId="77777777" w:rsidTr="00D548B8">
        <w:tc>
          <w:tcPr>
            <w:tcW w:w="8222" w:type="dxa"/>
          </w:tcPr>
          <w:p w14:paraId="7429F0FF" w14:textId="56B85D19" w:rsidR="00EC6CE6" w:rsidRPr="003070CD" w:rsidRDefault="003A27CA" w:rsidP="00D548B8">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 </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080F54B6" w14:textId="26F3ABA9" w:rsidR="00EC6CE6" w:rsidRDefault="00AA6C57" w:rsidP="00D548B8">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EC6CE6">
              <w:t>.</w:t>
            </w:r>
            <w:r>
              <w:fldChar w:fldCharType="begin"/>
            </w:r>
            <w:r>
              <w:instrText xml:space="preserve"> SEQ Equação \* ARABIC \s 1 </w:instrText>
            </w:r>
            <w:r>
              <w:fldChar w:fldCharType="separate"/>
            </w:r>
            <w:r w:rsidR="001E2E49">
              <w:rPr>
                <w:noProof/>
              </w:rPr>
              <w:t>53</w:t>
            </w:r>
            <w:r>
              <w:rPr>
                <w:noProof/>
              </w:rPr>
              <w:fldChar w:fldCharType="end"/>
            </w:r>
          </w:p>
          <w:p w14:paraId="4F317726" w14:textId="77777777" w:rsidR="00EC6CE6" w:rsidRDefault="00EC6CE6" w:rsidP="00D548B8">
            <w:pPr>
              <w:jc w:val="right"/>
            </w:pPr>
          </w:p>
        </w:tc>
      </w:tr>
    </w:tbl>
    <w:p w14:paraId="49B8CAFB" w14:textId="521BEC8E" w:rsidR="00EC6CE6" w:rsidRDefault="00EC6CE6" w:rsidP="00E30354">
      <w:pPr>
        <w:pStyle w:val="NormalcomRecuo"/>
      </w:pPr>
    </w:p>
    <w:p w14:paraId="144ED496" w14:textId="48D6F340" w:rsidR="00D548B8" w:rsidRDefault="00D548B8" w:rsidP="00E30354">
      <w:pPr>
        <w:pStyle w:val="NormalcomRecuo"/>
        <w:rPr>
          <w:rFonts w:eastAsiaTheme="minorEastAsia"/>
        </w:rPr>
      </w:pPr>
      <w:r>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Pr>
          <w:rFonts w:eastAsiaTheme="minorEastAsia"/>
        </w:rPr>
        <w:t xml:space="preserve"> pode ser facilmente calculado. Assim, de acordo com </w:t>
      </w:r>
      <w:sdt>
        <w:sdtPr>
          <w:rPr>
            <w:rFonts w:eastAsiaTheme="minorEastAsia"/>
          </w:rPr>
          <w:id w:val="-573817114"/>
          <w:citation/>
        </w:sdtPr>
        <w:sdtContent>
          <w:r>
            <w:rPr>
              <w:rFonts w:eastAsiaTheme="minorEastAsia"/>
            </w:rPr>
            <w:fldChar w:fldCharType="begin"/>
          </w:r>
          <w:r>
            <w:rPr>
              <w:rFonts w:eastAsiaTheme="minorEastAsia"/>
            </w:rPr>
            <w:instrText xml:space="preserve">CITATION Gal18 \l 1046 </w:instrText>
          </w:r>
          <w:r>
            <w:rPr>
              <w:rFonts w:eastAsiaTheme="minorEastAsia"/>
            </w:rPr>
            <w:fldChar w:fldCharType="separate"/>
          </w:r>
          <w:r w:rsidR="001E2E49" w:rsidRPr="001E2E49">
            <w:rPr>
              <w:rFonts w:eastAsiaTheme="minorEastAsia"/>
              <w:noProof/>
            </w:rPr>
            <w:t>(Galimberti, 2018)</w:t>
          </w:r>
          <w:r>
            <w:rPr>
              <w:rFonts w:eastAsiaTheme="minorEastAsia"/>
            </w:rPr>
            <w:fldChar w:fldCharType="end"/>
          </w:r>
        </w:sdtContent>
      </w:sdt>
      <w:r>
        <w:rPr>
          <w:rFonts w:eastAsiaTheme="minorEastAsia"/>
        </w:rPr>
        <w:t>, sabe-se que:</w:t>
      </w:r>
    </w:p>
    <w:p w14:paraId="6F78B8D2" w14:textId="77777777" w:rsidR="00D548B8"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14:paraId="37F07A6B" w14:textId="77777777" w:rsidTr="00D548B8">
        <w:tc>
          <w:tcPr>
            <w:tcW w:w="8222" w:type="dxa"/>
          </w:tcPr>
          <w:p w14:paraId="0557360C" w14:textId="38AE3BBA" w:rsidR="00D548B8" w:rsidRPr="003070CD"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343DE90A" w:rsidR="00D548B8" w:rsidRDefault="00AA6C57" w:rsidP="00D548B8">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D548B8">
              <w:t>.</w:t>
            </w:r>
            <w:r>
              <w:fldChar w:fldCharType="begin"/>
            </w:r>
            <w:r>
              <w:instrText xml:space="preserve"> SEQ Equação \* ARABIC \s 1 </w:instrText>
            </w:r>
            <w:r>
              <w:fldChar w:fldCharType="separate"/>
            </w:r>
            <w:r w:rsidR="001E2E49">
              <w:rPr>
                <w:noProof/>
              </w:rPr>
              <w:t>54</w:t>
            </w:r>
            <w:r>
              <w:rPr>
                <w:noProof/>
              </w:rPr>
              <w:fldChar w:fldCharType="end"/>
            </w:r>
          </w:p>
          <w:p w14:paraId="72BF8223" w14:textId="77777777" w:rsidR="00D548B8" w:rsidRDefault="00D548B8" w:rsidP="00D548B8">
            <w:pPr>
              <w:jc w:val="right"/>
            </w:pPr>
          </w:p>
        </w:tc>
      </w:tr>
    </w:tbl>
    <w:p w14:paraId="4483F877" w14:textId="37C6FAF6" w:rsidR="00D548B8" w:rsidRDefault="00D548B8" w:rsidP="00E30354">
      <w:pPr>
        <w:pStyle w:val="NormalcomRecuo"/>
      </w:pPr>
    </w:p>
    <w:p w14:paraId="679685E8" w14:textId="1066D8C1" w:rsidR="00AA6C57" w:rsidRDefault="00AA6C57" w:rsidP="00E30354">
      <w:pPr>
        <w:pStyle w:val="NormalcomRecuo"/>
        <w:rPr>
          <w:rFonts w:eastAsiaTheme="minorEastAsia"/>
        </w:rPr>
      </w:pPr>
      <w:r>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Pr>
          <w:rFonts w:eastAsiaTheme="minorEastAsia"/>
        </w:rPr>
        <w:t>, definido por:</w:t>
      </w:r>
    </w:p>
    <w:p w14:paraId="54962E97" w14:textId="208645D4" w:rsidR="00AA6C57" w:rsidRDefault="00AA6C57" w:rsidP="00E303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A6C57" w14:paraId="674175B7" w14:textId="77777777" w:rsidTr="00AA6C57">
        <w:tc>
          <w:tcPr>
            <w:tcW w:w="8222" w:type="dxa"/>
          </w:tcPr>
          <w:p w14:paraId="643AB25B" w14:textId="17A252A7" w:rsidR="00AA6C57" w:rsidRPr="003070CD" w:rsidRDefault="00AA6C57" w:rsidP="00AA6C57">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j</m:t>
                    </m:r>
                  </m:sup>
                </m:sSup>
                <m:sSup>
                  <m:sSupPr>
                    <m:ctrlPr>
                      <w:rPr>
                        <w:rFonts w:ascii="Cambria Math"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sup>
                    <m:r>
                      <w:rPr>
                        <w:rFonts w:ascii="Cambria Math" w:hAnsi="Cambria Math"/>
                      </w:rPr>
                      <m:t>-1</m:t>
                    </m:r>
                  </m:sup>
                </m:sSup>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u</m:t>
                </m:r>
                <m:d>
                  <m:dPr>
                    <m:ctrlPr>
                      <w:rPr>
                        <w:rFonts w:ascii="Cambria Math" w:hAnsi="Cambria Math"/>
                        <w:i/>
                      </w:rPr>
                    </m:ctrlPr>
                  </m:dPr>
                  <m:e>
                    <m:r>
                      <w:rPr>
                        <w:rFonts w:ascii="Cambria Math" w:hAnsi="Cambria Math"/>
                      </w:rPr>
                      <m:t>X</m:t>
                    </m:r>
                  </m:e>
                </m:d>
              </m:oMath>
            </m:oMathPara>
          </w:p>
        </w:tc>
        <w:tc>
          <w:tcPr>
            <w:tcW w:w="839" w:type="dxa"/>
            <w:vAlign w:val="center"/>
          </w:tcPr>
          <w:p w14:paraId="3AD931B0" w14:textId="1F54CFA9" w:rsidR="00AA6C57" w:rsidRDefault="00AA6C57" w:rsidP="00AA6C57">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fldChar w:fldCharType="begin"/>
            </w:r>
            <w:r>
              <w:instrText xml:space="preserve"> SEQ Equação \* ARABIC \s 1 </w:instrText>
            </w:r>
            <w:r>
              <w:fldChar w:fldCharType="separate"/>
            </w:r>
            <w:r w:rsidR="001E2E49">
              <w:rPr>
                <w:noProof/>
              </w:rPr>
              <w:t>55</w:t>
            </w:r>
            <w:r>
              <w:rPr>
                <w:noProof/>
              </w:rPr>
              <w:fldChar w:fldCharType="end"/>
            </w:r>
          </w:p>
          <w:p w14:paraId="3954049B" w14:textId="77777777" w:rsidR="00AA6C57" w:rsidRDefault="00AA6C57" w:rsidP="00AA6C57">
            <w:pPr>
              <w:jc w:val="right"/>
            </w:pPr>
          </w:p>
        </w:tc>
      </w:tr>
    </w:tbl>
    <w:p w14:paraId="41C3354C" w14:textId="77777777" w:rsidR="00AA6C57" w:rsidRDefault="00AA6C57" w:rsidP="00E30354">
      <w:pPr>
        <w:pStyle w:val="NormalcomRecuo"/>
      </w:pPr>
    </w:p>
    <w:p w14:paraId="33400E3D" w14:textId="4F615A63" w:rsidR="00DA1E5C" w:rsidRDefault="00DA1E5C" w:rsidP="00E30354">
      <w:pPr>
        <w:pStyle w:val="NormalcomRecuo"/>
      </w:pPr>
      <w:r>
        <w:t xml:space="preserve">Desenvolvendo a equação matricial analogamente ao desenvolvimento de </w:t>
      </w:r>
      <w:r>
        <w:fldChar w:fldCharType="begin"/>
      </w:r>
      <w:r>
        <w:instrText xml:space="preserve"> REF _Ref42955031 \h </w:instrText>
      </w:r>
      <w:r>
        <w:fldChar w:fldCharType="separate"/>
      </w:r>
      <w:r w:rsidR="001E2E49">
        <w:rPr>
          <w:noProof/>
        </w:rPr>
        <w:t>4</w:t>
      </w:r>
      <w:r w:rsidR="001E2E49">
        <w:t>.</w:t>
      </w:r>
      <w:r w:rsidR="001E2E49">
        <w:rPr>
          <w:noProof/>
        </w:rPr>
        <w:t>17</w:t>
      </w:r>
      <w:r>
        <w:fldChar w:fldCharType="end"/>
      </w:r>
      <w:r w:rsidR="00AA6C57">
        <w:t xml:space="preserve">, para um </w:t>
      </w:r>
      <m:oMath>
        <m:r>
          <w:rPr>
            <w:rFonts w:ascii="Cambria Math" w:hAnsi="Cambria Math"/>
          </w:rPr>
          <m:t>ξ</m:t>
        </m:r>
      </m:oMath>
      <w:r w:rsidR="00AA6C57">
        <w:rPr>
          <w:rFonts w:eastAsiaTheme="minorEastAsia"/>
        </w:rPr>
        <w:t xml:space="preserve"> qualquer</w:t>
      </w:r>
      <w:r>
        <w:t>:</w:t>
      </w:r>
    </w:p>
    <w:p w14:paraId="72B24FB0"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0D83AA37" w14:textId="77777777" w:rsidTr="009D449C">
        <w:tc>
          <w:tcPr>
            <w:tcW w:w="8222" w:type="dxa"/>
          </w:tcPr>
          <w:p w14:paraId="3DA814F0" w14:textId="6C1B5600" w:rsidR="00DA1E5C" w:rsidRPr="003070CD" w:rsidRDefault="00AA6C57" w:rsidP="009D449C">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eastAsiaTheme="minorEastAsia" w:hAnsi="Cambria Math"/>
                  </w:rPr>
                  <m:t>(</m:t>
                </m:r>
                <m:r>
                  <w:rPr>
                    <w:rFonts w:ascii="Cambria Math" w:eastAsiaTheme="minorEastAsia" w:hAnsi="Cambria Math"/>
                  </w:rPr>
                  <m:t>u</m:t>
                </m:r>
                <m:r>
                  <w:rPr>
                    <w:rFonts w:ascii="Cambria Math" w:eastAsiaTheme="minorEastAsia" w:hAnsi="Cambria Math"/>
                  </w:rPr>
                  <m:t>)</m:t>
                </m:r>
              </m:oMath>
            </m:oMathPara>
          </w:p>
        </w:tc>
        <w:bookmarkStart w:id="66" w:name="_Ref42968041"/>
        <w:tc>
          <w:tcPr>
            <w:tcW w:w="839" w:type="dxa"/>
            <w:vAlign w:val="center"/>
          </w:tcPr>
          <w:p w14:paraId="74381AB8" w14:textId="0BC533A6" w:rsidR="00DA1E5C" w:rsidRDefault="00DA1E5C" w:rsidP="009D449C">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56</w:t>
            </w:r>
            <w:r w:rsidR="00AA6C57">
              <w:rPr>
                <w:noProof/>
              </w:rPr>
              <w:fldChar w:fldCharType="end"/>
            </w:r>
            <w:bookmarkEnd w:id="66"/>
          </w:p>
          <w:p w14:paraId="2765F563" w14:textId="77777777" w:rsidR="00DA1E5C" w:rsidRDefault="00DA1E5C" w:rsidP="009D449C">
            <w:pPr>
              <w:jc w:val="right"/>
            </w:pPr>
          </w:p>
        </w:tc>
      </w:tr>
    </w:tbl>
    <w:p w14:paraId="2F564D09" w14:textId="3FF7C73E" w:rsidR="00DA1E5C" w:rsidRDefault="00DA1E5C" w:rsidP="00E30354">
      <w:pPr>
        <w:pStyle w:val="NormalcomRecuo"/>
      </w:pPr>
    </w:p>
    <w:p w14:paraId="1FA35E22" w14:textId="0520A6CD" w:rsidR="00DA1E5C" w:rsidRDefault="00DA1E5C" w:rsidP="00E30354">
      <w:pPr>
        <w:pStyle w:val="NormalcomRecuo"/>
      </w:pPr>
      <w:r>
        <w:t>Logo:</w:t>
      </w:r>
    </w:p>
    <w:p w14:paraId="500FD38E" w14:textId="77777777" w:rsidR="00DA1E5C"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2"/>
        <w:gridCol w:w="709"/>
      </w:tblGrid>
      <w:tr w:rsidR="00DA1E5C" w14:paraId="27F5137C" w14:textId="77777777" w:rsidTr="009D449C">
        <w:tc>
          <w:tcPr>
            <w:tcW w:w="8222" w:type="dxa"/>
          </w:tcPr>
          <w:p w14:paraId="0A33CA87" w14:textId="3D005300" w:rsidR="00DA1E5C" w:rsidRPr="003070CD" w:rsidRDefault="00AA6C57" w:rsidP="009D449C">
            <m:oMathPara>
              <m:oMathParaPr>
                <m:jc m:val="left"/>
              </m:oMathParaPr>
              <m:oMath>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m</m:t>
                              </m:r>
                            </m:sup>
                          </m:sSup>
                        </m:e>
                      </m:mr>
                    </m:m>
                  </m:e>
                </m:d>
                <m:r>
                  <w:rPr>
                    <w:rFonts w:ascii="Cambria Math" w:hAnsi="Cambria Math"/>
                    <w:color w:val="4472C4" w:themeColor="accent1"/>
                  </w:rPr>
                  <m:t>=</m:t>
                </m:r>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n</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u</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0</m:t>
                          </m:r>
                        </m:e>
                        <m:e>
                          <m:r>
                            <m:rPr>
                              <m:sty m:val="p"/>
                            </m:rPr>
                            <w:rPr>
                              <w:rFonts w:ascii="Cambria Math" w:hAnsi="Cambria Math"/>
                              <w:color w:val="4472C4" w:themeColor="accent1"/>
                            </w:rPr>
                            <m:t>0</m:t>
                          </m:r>
                        </m:e>
                      </m:mr>
                      <m:mr>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u</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2</m:t>
                              </m:r>
                            </m:sup>
                          </m:sSup>
                          <m:r>
                            <w:rPr>
                              <w:rFonts w:ascii="Cambria Math" w:hAnsi="Cambria Math"/>
                              <w:color w:val="4472C4" w:themeColor="accent1"/>
                            </w:rPr>
                            <m:t>)</m:t>
                          </m:r>
                        </m:e>
                        <m:e>
                          <m:r>
                            <w:rPr>
                              <w:rFonts w:ascii="Cambria Math" w:hAnsi="Cambria Math"/>
                              <w:color w:val="4472C4" w:themeColor="accent1"/>
                            </w:rPr>
                            <m:t>0</m:t>
                          </m:r>
                        </m:e>
                      </m:mr>
                      <m:mr>
                        <m:e>
                          <m:r>
                            <m:rPr>
                              <m:sty m:val="p"/>
                            </m:rPr>
                            <w:rPr>
                              <w:rFonts w:ascii="Cambria Math" w:hAnsi="Cambria Math"/>
                              <w:color w:val="4472C4" w:themeColor="accent1"/>
                            </w:rPr>
                            <m:t>0</m:t>
                          </m:r>
                        </m:e>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u</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3</m:t>
                              </m:r>
                            </m:sup>
                          </m:sSup>
                          <m:r>
                            <w:rPr>
                              <w:rFonts w:ascii="Cambria Math" w:hAnsi="Cambria Math"/>
                              <w:color w:val="4472C4" w:themeColor="accent1"/>
                            </w:rPr>
                            <m:t>)</m:t>
                          </m:r>
                        </m:e>
                      </m:mr>
                    </m:m>
                  </m:e>
                </m:d>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mr>
                      <m:mr>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m</m:t>
                              </m:r>
                            </m:sub>
                          </m:sSub>
                        </m:e>
                      </m:mr>
                    </m:m>
                  </m:e>
                </m:d>
              </m:oMath>
            </m:oMathPara>
          </w:p>
        </w:tc>
        <w:bookmarkStart w:id="67" w:name="_Ref42968048"/>
        <w:tc>
          <w:tcPr>
            <w:tcW w:w="839" w:type="dxa"/>
            <w:vAlign w:val="center"/>
          </w:tcPr>
          <w:p w14:paraId="7FED4BA5" w14:textId="496B39E9" w:rsidR="00DA1E5C" w:rsidRDefault="00DA1E5C" w:rsidP="009D449C">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57</w:t>
            </w:r>
            <w:r w:rsidR="00AA6C57">
              <w:rPr>
                <w:noProof/>
              </w:rPr>
              <w:fldChar w:fldCharType="end"/>
            </w:r>
            <w:bookmarkEnd w:id="67"/>
          </w:p>
          <w:p w14:paraId="4D7BF865" w14:textId="77777777" w:rsidR="00DA1E5C" w:rsidRDefault="00DA1E5C" w:rsidP="009D449C">
            <w:pPr>
              <w:jc w:val="right"/>
            </w:pPr>
          </w:p>
        </w:tc>
      </w:tr>
    </w:tbl>
    <w:p w14:paraId="7FF938E3" w14:textId="77777777" w:rsidR="00DA1E5C" w:rsidRDefault="00DA1E5C" w:rsidP="00DA1E5C">
      <w:pPr>
        <w:pStyle w:val="NormalcomRecuo"/>
        <w:rPr>
          <w:rFonts w:eastAsiaTheme="minorEastAsia"/>
        </w:rPr>
      </w:pPr>
    </w:p>
    <w:p w14:paraId="17084930" w14:textId="0A682276" w:rsidR="00DA1E5C" w:rsidRDefault="00DA1E5C" w:rsidP="00DA1E5C">
      <w:pPr>
        <w:pStyle w:val="NormalcomRecuo"/>
      </w:pPr>
      <w:r>
        <w:rPr>
          <w:rFonts w:eastAsiaTheme="minorEastAsia"/>
        </w:rPr>
        <w:t xml:space="preserve">Portanto, considerando a </w:t>
      </w:r>
      <w:r>
        <w:t xml:space="preserve">equação </w:t>
      </w:r>
      <w:r>
        <w:fldChar w:fldCharType="begin"/>
      </w:r>
      <w:r>
        <w:instrText xml:space="preserve"> REF _Ref42968041 \h </w:instrText>
      </w:r>
      <w:r>
        <w:fldChar w:fldCharType="separate"/>
      </w:r>
      <w:r w:rsidR="001E2E49">
        <w:rPr>
          <w:noProof/>
        </w:rPr>
        <w:t>4</w:t>
      </w:r>
      <w:r w:rsidR="001E2E49">
        <w:t>.</w:t>
      </w:r>
      <w:r w:rsidR="001E2E49">
        <w:rPr>
          <w:noProof/>
        </w:rPr>
        <w:t>56</w:t>
      </w:r>
      <w:r>
        <w:fldChar w:fldCharType="end"/>
      </w:r>
      <w:r>
        <w:t xml:space="preserve">, </w:t>
      </w:r>
      <w:r>
        <w:rPr>
          <w:rFonts w:eastAsiaTheme="minorEastAsia"/>
        </w:rPr>
        <w:t xml:space="preserve">a equação </w:t>
      </w:r>
      <w:r w:rsidR="006E69F2">
        <w:fldChar w:fldCharType="begin"/>
      </w:r>
      <w:r w:rsidR="006E69F2">
        <w:instrText xml:space="preserve"> REF _Ref47052217 \h </w:instrText>
      </w:r>
      <w:r w:rsidR="006E69F2">
        <w:fldChar w:fldCharType="separate"/>
      </w:r>
      <w:r w:rsidR="001E2E49">
        <w:rPr>
          <w:noProof/>
        </w:rPr>
        <w:t>4</w:t>
      </w:r>
      <w:r w:rsidR="001E2E49">
        <w:t>.</w:t>
      </w:r>
      <w:r w:rsidR="001E2E49">
        <w:rPr>
          <w:noProof/>
        </w:rPr>
        <w:t>50</w:t>
      </w:r>
      <w:r w:rsidR="006E69F2">
        <w:fldChar w:fldCharType="end"/>
      </w:r>
      <w:r w:rsidR="006E69F2">
        <w:t xml:space="preserve"> </w:t>
      </w:r>
      <w:r>
        <w:t>pode ser reescrita como:</w:t>
      </w:r>
    </w:p>
    <w:p w14:paraId="2FDF8E8C" w14:textId="77777777" w:rsidR="006E69F2" w:rsidRPr="006E69F2" w:rsidRDefault="006E69F2" w:rsidP="006E69F2">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4C62EE" w14:paraId="3F82518A" w14:textId="77777777" w:rsidTr="00577EDC">
        <w:trPr>
          <w:trHeight w:val="1276"/>
        </w:trPr>
        <w:tc>
          <w:tcPr>
            <w:tcW w:w="8222" w:type="dxa"/>
          </w:tcPr>
          <w:p w14:paraId="2E6C562B" w14:textId="090E5908" w:rsidR="006E69F2" w:rsidRPr="004C62EE" w:rsidRDefault="006E69F2" w:rsidP="00577EDC">
            <w:pPr>
              <w:rPr>
                <w:color w:val="4472C4" w:themeColor="accent1"/>
              </w:rPr>
            </w:pPr>
            <m:oMathPara>
              <m:oMathParaPr>
                <m:jc m:val="left"/>
              </m:oMathParaPr>
              <m:oMath>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m:t>
                    </m:r>
                  </m:sup>
                </m:sSup>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color w:val="4472C4" w:themeColor="accent1"/>
                          </w:rPr>
                        </m:ctrlPr>
                      </m:sSupPr>
                      <m:e>
                        <m:r>
                          <w:rPr>
                            <w:rFonts w:ascii="Cambria Math" w:hAnsi="Cambria Math"/>
                            <w:color w:val="4472C4" w:themeColor="accent1"/>
                          </w:rPr>
                          <m:t>G</m:t>
                        </m:r>
                      </m:e>
                      <m:sup>
                        <m:r>
                          <m:rPr>
                            <m:sty m:val="p"/>
                          </m:rP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2ξ</m:t>
                    </m:r>
                  </m:sup>
                </m:sSup>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α</m:t>
                    </m:r>
                  </m:e>
                  <m:sup>
                    <m:r>
                      <w:rPr>
                        <w:rFonts w:ascii="Cambria Math" w:eastAsiaTheme="minorEastAsia" w:hAnsi="Cambria Math"/>
                        <w:color w:val="4472C4" w:themeColor="accent1"/>
                      </w:rPr>
                      <m:t>j</m:t>
                    </m:r>
                  </m:sup>
                </m:sSup>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N</m:t>
                    </m:r>
                  </m:e>
                  <m:sup>
                    <m:r>
                      <w:rPr>
                        <w:rFonts w:ascii="Cambria Math" w:eastAsiaTheme="minorEastAsia" w:hAnsi="Cambria Math"/>
                        <w:color w:val="4472C4" w:themeColor="accent1"/>
                      </w:rPr>
                      <m:t>j</m:t>
                    </m:r>
                  </m:sup>
                </m:sSup>
              </m:oMath>
            </m:oMathPara>
          </w:p>
        </w:tc>
        <w:tc>
          <w:tcPr>
            <w:tcW w:w="839" w:type="dxa"/>
            <w:vAlign w:val="center"/>
          </w:tcPr>
          <w:p w14:paraId="0D328A23" w14:textId="544D8699" w:rsidR="006E69F2" w:rsidRPr="004C62EE" w:rsidRDefault="006E69F2" w:rsidP="00577EDC">
            <w:pPr>
              <w:pStyle w:val="Legenda"/>
              <w:keepNext/>
              <w:jc w:val="right"/>
              <w:rPr>
                <w:color w:val="4472C4" w:themeColor="accent1"/>
              </w:rPr>
            </w:pPr>
            <w:r w:rsidRPr="004C62EE">
              <w:rPr>
                <w:color w:val="4472C4" w:themeColor="accent1"/>
              </w:rPr>
              <w:fldChar w:fldCharType="begin"/>
            </w:r>
            <w:r w:rsidRPr="004C62EE">
              <w:rPr>
                <w:color w:val="4472C4" w:themeColor="accent1"/>
              </w:rPr>
              <w:instrText xml:space="preserve"> STYLEREF 1 \s </w:instrText>
            </w:r>
            <w:r w:rsidRPr="004C62EE">
              <w:rPr>
                <w:color w:val="4472C4" w:themeColor="accent1"/>
              </w:rPr>
              <w:fldChar w:fldCharType="separate"/>
            </w:r>
            <w:r w:rsidR="001E2E49">
              <w:rPr>
                <w:noProof/>
                <w:color w:val="4472C4" w:themeColor="accent1"/>
              </w:rPr>
              <w:t>4</w:t>
            </w:r>
            <w:r w:rsidRPr="004C62EE">
              <w:rPr>
                <w:noProof/>
                <w:color w:val="4472C4" w:themeColor="accent1"/>
              </w:rPr>
              <w:fldChar w:fldCharType="end"/>
            </w:r>
            <w:r w:rsidRPr="004C62EE">
              <w:rPr>
                <w:color w:val="4472C4" w:themeColor="accent1"/>
              </w:rPr>
              <w:t>.</w:t>
            </w:r>
            <w:r w:rsidRPr="004C62EE">
              <w:rPr>
                <w:color w:val="4472C4" w:themeColor="accent1"/>
              </w:rPr>
              <w:fldChar w:fldCharType="begin"/>
            </w:r>
            <w:r w:rsidRPr="004C62EE">
              <w:rPr>
                <w:color w:val="4472C4" w:themeColor="accent1"/>
              </w:rPr>
              <w:instrText xml:space="preserve"> SEQ Equação \* ARABIC \s 1 </w:instrText>
            </w:r>
            <w:r w:rsidRPr="004C62EE">
              <w:rPr>
                <w:color w:val="4472C4" w:themeColor="accent1"/>
              </w:rPr>
              <w:fldChar w:fldCharType="separate"/>
            </w:r>
            <w:r w:rsidR="001E2E49">
              <w:rPr>
                <w:noProof/>
                <w:color w:val="4472C4" w:themeColor="accent1"/>
              </w:rPr>
              <w:t>58</w:t>
            </w:r>
            <w:r w:rsidRPr="004C62EE">
              <w:rPr>
                <w:noProof/>
                <w:color w:val="4472C4" w:themeColor="accent1"/>
              </w:rPr>
              <w:fldChar w:fldCharType="end"/>
            </w:r>
          </w:p>
          <w:p w14:paraId="66EA245F" w14:textId="77777777" w:rsidR="006E69F2" w:rsidRPr="004C62EE" w:rsidRDefault="006E69F2" w:rsidP="00577EDC">
            <w:pPr>
              <w:jc w:val="right"/>
              <w:rPr>
                <w:color w:val="4472C4" w:themeColor="accent1"/>
              </w:rPr>
            </w:pPr>
          </w:p>
        </w:tc>
      </w:tr>
    </w:tbl>
    <w:p w14:paraId="37EF7614" w14:textId="77777777" w:rsidR="004C62EE" w:rsidRPr="004C62EE" w:rsidRDefault="004C62EE" w:rsidP="006E69F2">
      <w:pPr>
        <w:pStyle w:val="NormalcomRecuo"/>
        <w:rPr>
          <w:rFonts w:eastAsiaTheme="minorEastAsia"/>
          <w:color w:val="4472C4" w:themeColor="accent1"/>
        </w:rPr>
      </w:pPr>
    </w:p>
    <w:p w14:paraId="0C82C6FA" w14:textId="343D8A4D" w:rsidR="006E69F2" w:rsidRPr="004C62EE" w:rsidRDefault="004C62EE" w:rsidP="006E69F2">
      <w:pPr>
        <w:pStyle w:val="NormalcomRecuo"/>
        <w:rPr>
          <w:rFonts w:eastAsiaTheme="minorEastAsia"/>
          <w:color w:val="4472C4" w:themeColor="accent1"/>
        </w:rPr>
      </w:pPr>
      <w:r w:rsidRPr="004C62EE">
        <w:rPr>
          <w:rFonts w:eastAsiaTheme="minorEastAsia"/>
          <w:color w:val="4472C4" w:themeColor="accent1"/>
        </w:rPr>
        <w:t>Logo,</w:t>
      </w:r>
    </w:p>
    <w:p w14:paraId="421D22BA" w14:textId="77777777" w:rsidR="004C62EE" w:rsidRPr="00721AEA"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14:paraId="145CD5DD" w14:textId="77777777" w:rsidTr="00577EDC">
        <w:trPr>
          <w:trHeight w:val="1276"/>
        </w:trPr>
        <w:tc>
          <w:tcPr>
            <w:tcW w:w="8222" w:type="dxa"/>
          </w:tcPr>
          <w:p w14:paraId="10180CC3" w14:textId="16B67147" w:rsidR="006E69F2" w:rsidRPr="003070CD" w:rsidRDefault="004C62EE" w:rsidP="00577EDC">
            <m:oMathPara>
              <m:oMathParaPr>
                <m:jc m:val="left"/>
              </m:oMathParaPr>
              <m:oMath>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m:t>
                    </m:r>
                  </m:sup>
                </m:sSup>
                <m:sSup>
                  <m:sSupPr>
                    <m:ctrlPr>
                      <w:rPr>
                        <w:rFonts w:ascii="Cambria Math" w:hAnsi="Cambria Math"/>
                        <w:i/>
                        <w:color w:val="4472C4" w:themeColor="accent1"/>
                      </w:rPr>
                    </m:ctrlPr>
                  </m:sSupPr>
                  <m:e>
                    <m:r>
                      <w:rPr>
                        <w:rFonts w:ascii="Cambria Math" w:hAnsi="Cambria Math"/>
                        <w:color w:val="4472C4" w:themeColor="accent1"/>
                      </w:rPr>
                      <m:t xml:space="preserve"> </m:t>
                    </m:r>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j</m:t>
                    </m:r>
                  </m:sup>
                </m:sSup>
                <m:r>
                  <w:rPr>
                    <w:rFonts w:ascii="Cambria Math" w:hAnsi="Cambria Math"/>
                    <w:color w:val="4472C4" w:themeColor="accent1"/>
                  </w:rPr>
                  <m:t xml:space="preserve"> </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N</m:t>
                    </m:r>
                  </m:e>
                  <m:sup>
                    <m:r>
                      <w:rPr>
                        <w:rFonts w:ascii="Cambria Math" w:eastAsiaTheme="minorEastAsia" w:hAnsi="Cambria Math"/>
                        <w:color w:val="4472C4" w:themeColor="accent1"/>
                      </w:rPr>
                      <m:t>j</m:t>
                    </m:r>
                  </m:sup>
                </m:sSup>
                <m:r>
                  <w:rPr>
                    <w:rFonts w:ascii="Cambria Math" w:eastAsiaTheme="minorEastAsia" w:hAnsi="Cambria Math"/>
                    <w:color w:val="4472C4" w:themeColor="accent1"/>
                  </w:rPr>
                  <m:t>=</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λ</m:t>
                    </m:r>
                  </m:e>
                  <m:sup>
                    <m:r>
                      <w:rPr>
                        <w:rFonts w:ascii="Cambria Math" w:eastAsiaTheme="minorEastAsia" w:hAnsi="Cambria Math"/>
                        <w:color w:val="4472C4" w:themeColor="accent1"/>
                      </w:rPr>
                      <m:t>2</m:t>
                    </m:r>
                  </m:sup>
                </m:sSup>
                <m:r>
                  <w:rPr>
                    <w:rFonts w:ascii="Cambria Math" w:eastAsiaTheme="minorEastAsia" w:hAnsi="Cambria Math"/>
                    <w:color w:val="4472C4" w:themeColor="accent1"/>
                  </w:rPr>
                  <m:t xml:space="preserve"> </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n</m:t>
                              </m:r>
                            </m:sup>
                          </m:sSup>
                        </m:e>
                      </m:mr>
                    </m:m>
                  </m:e>
                </m:d>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n</m:t>
                              </m:r>
                            </m:sup>
                          </m:sSup>
                        </m:e>
                      </m:mr>
                    </m:m>
                  </m:e>
                </m:d>
              </m:oMath>
            </m:oMathPara>
          </w:p>
        </w:tc>
        <w:tc>
          <w:tcPr>
            <w:tcW w:w="839" w:type="dxa"/>
            <w:vAlign w:val="center"/>
          </w:tcPr>
          <w:p w14:paraId="05AE4134" w14:textId="59BB1CA2" w:rsidR="006E69F2" w:rsidRDefault="006E69F2" w:rsidP="00577EDC">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t>.</w:t>
            </w:r>
            <w:r>
              <w:fldChar w:fldCharType="begin"/>
            </w:r>
            <w:r>
              <w:instrText xml:space="preserve"> SEQ Equação \* ARABIC \s 1 </w:instrText>
            </w:r>
            <w:r>
              <w:fldChar w:fldCharType="separate"/>
            </w:r>
            <w:r w:rsidR="001E2E49">
              <w:rPr>
                <w:noProof/>
              </w:rPr>
              <w:t>59</w:t>
            </w:r>
            <w:r>
              <w:rPr>
                <w:noProof/>
              </w:rPr>
              <w:fldChar w:fldCharType="end"/>
            </w:r>
          </w:p>
          <w:p w14:paraId="09080963" w14:textId="77777777" w:rsidR="006E69F2" w:rsidRDefault="006E69F2" w:rsidP="00577EDC">
            <w:pPr>
              <w:jc w:val="right"/>
            </w:pPr>
          </w:p>
        </w:tc>
      </w:tr>
    </w:tbl>
    <w:p w14:paraId="67191FB1" w14:textId="0FCBEF8B" w:rsidR="00DA1E5C" w:rsidRPr="004C62EE" w:rsidRDefault="00DA1E5C" w:rsidP="00DA1E5C">
      <w:pPr>
        <w:pStyle w:val="NormalcomRecuo"/>
        <w:rPr>
          <w:color w:val="4472C4" w:themeColor="accent1"/>
        </w:rPr>
      </w:pPr>
    </w:p>
    <w:p w14:paraId="166A870E" w14:textId="2E2C83C8" w:rsidR="00DA1E5C" w:rsidRPr="004C62EE" w:rsidRDefault="004C62EE" w:rsidP="00DA1E5C">
      <w:pPr>
        <w:pStyle w:val="NormalcomRecuo"/>
        <w:rPr>
          <w:color w:val="4472C4" w:themeColor="accent1"/>
        </w:rPr>
      </w:pPr>
      <w:r w:rsidRPr="004C62EE">
        <w:rPr>
          <w:color w:val="4472C4" w:themeColor="accent1"/>
        </w:rPr>
        <w:t>Assim, ao expandir o vetor alfa, temos a seguinte equação matricial:</w:t>
      </w:r>
    </w:p>
    <w:p w14:paraId="23A4EDE1" w14:textId="77777777" w:rsidR="00DA1E5C" w:rsidRPr="00721AEA" w:rsidRDefault="00DA1E5C" w:rsidP="004C62EE">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2E2F8804" w14:textId="77777777" w:rsidTr="009D449C">
        <w:tc>
          <w:tcPr>
            <w:tcW w:w="8222" w:type="dxa"/>
          </w:tcPr>
          <w:p w14:paraId="09469B98" w14:textId="05574731" w:rsidR="00DA1E5C" w:rsidRPr="003070CD" w:rsidRDefault="00AA6C57"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4DEC3D94" w:rsidR="00DA1E5C" w:rsidRDefault="00AA6C57" w:rsidP="009D449C">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DA1E5C">
              <w:t>.</w:t>
            </w:r>
            <w:r>
              <w:fldChar w:fldCharType="begin"/>
            </w:r>
            <w:r>
              <w:instrText xml:space="preserve"> SEQ Equação \* ARABIC \s 1 </w:instrText>
            </w:r>
            <w:r>
              <w:fldChar w:fldCharType="separate"/>
            </w:r>
            <w:r w:rsidR="001E2E49">
              <w:rPr>
                <w:noProof/>
              </w:rPr>
              <w:t>60</w:t>
            </w:r>
            <w:r>
              <w:rPr>
                <w:noProof/>
              </w:rPr>
              <w:fldChar w:fldCharType="end"/>
            </w:r>
          </w:p>
          <w:p w14:paraId="4BA904F2" w14:textId="77777777" w:rsidR="00DA1E5C" w:rsidRDefault="00DA1E5C" w:rsidP="009D449C">
            <w:pPr>
              <w:jc w:val="right"/>
            </w:pPr>
          </w:p>
        </w:tc>
      </w:tr>
    </w:tbl>
    <w:p w14:paraId="09CEB9D3" w14:textId="77777777" w:rsidR="00A17C54" w:rsidRDefault="00A17C54" w:rsidP="00A17C54">
      <w:pPr>
        <w:pStyle w:val="NormalcomRecuo"/>
      </w:pPr>
    </w:p>
    <w:p w14:paraId="2ACDF667" w14:textId="1B61394A" w:rsidR="00A17C54" w:rsidRDefault="00A17C54" w:rsidP="00A17C54">
      <w:pPr>
        <w:pStyle w:val="NormalcomRecuo"/>
      </w:pPr>
      <w:r>
        <w:t>Por fim, reescreve-se essa mesma equação matricial</w:t>
      </w:r>
      <w:r w:rsidRPr="00A17C54">
        <w:t xml:space="preserve"> </w:t>
      </w:r>
      <w:r>
        <w:t xml:space="preserve">em função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t>:</w:t>
      </w:r>
    </w:p>
    <w:p w14:paraId="3A729354" w14:textId="77777777" w:rsidR="00A17C54" w:rsidRPr="009B455D"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14:paraId="43DECFAD" w14:textId="77777777" w:rsidTr="009D449C">
        <w:tc>
          <w:tcPr>
            <w:tcW w:w="8222" w:type="dxa"/>
          </w:tcPr>
          <w:p w14:paraId="588ADA0D" w14:textId="77777777" w:rsidR="00A17C54" w:rsidRPr="003070CD" w:rsidRDefault="00AA6C57"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48B27EB8" w:rsidR="00A17C54" w:rsidRDefault="00AA6C57" w:rsidP="009D449C">
            <w:pPr>
              <w:pStyle w:val="Legenda"/>
              <w:keepNext/>
              <w:jc w:val="right"/>
            </w:pPr>
            <w:r>
              <w:fldChar w:fldCharType="begin"/>
            </w:r>
            <w:r>
              <w:instrText xml:space="preserve"> STYLEREF 1 \s </w:instrText>
            </w:r>
            <w:r>
              <w:fldChar w:fldCharType="separate"/>
            </w:r>
            <w:r w:rsidR="001E2E49">
              <w:rPr>
                <w:noProof/>
              </w:rPr>
              <w:t>4</w:t>
            </w:r>
            <w:r>
              <w:rPr>
                <w:noProof/>
              </w:rPr>
              <w:fldChar w:fldCharType="end"/>
            </w:r>
            <w:r w:rsidR="00A17C54">
              <w:t>.</w:t>
            </w:r>
            <w:r>
              <w:fldChar w:fldCharType="begin"/>
            </w:r>
            <w:r>
              <w:instrText xml:space="preserve"> SEQ Equação \* ARABIC \s 1 </w:instrText>
            </w:r>
            <w:r>
              <w:fldChar w:fldCharType="separate"/>
            </w:r>
            <w:r w:rsidR="001E2E49">
              <w:rPr>
                <w:noProof/>
              </w:rPr>
              <w:t>61</w:t>
            </w:r>
            <w:r>
              <w:rPr>
                <w:noProof/>
              </w:rPr>
              <w:fldChar w:fldCharType="end"/>
            </w:r>
          </w:p>
          <w:p w14:paraId="51A1B663" w14:textId="77777777" w:rsidR="00A17C54" w:rsidRDefault="00A17C54" w:rsidP="009D449C">
            <w:pPr>
              <w:jc w:val="right"/>
            </w:pPr>
          </w:p>
        </w:tc>
      </w:tr>
    </w:tbl>
    <w:p w14:paraId="306C8354" w14:textId="77777777" w:rsidR="00DA1E5C" w:rsidRDefault="00DA1E5C" w:rsidP="00E30354">
      <w:pPr>
        <w:pStyle w:val="NormalcomRecuo"/>
      </w:pPr>
    </w:p>
    <w:p w14:paraId="2D2CD1F7" w14:textId="328372DE" w:rsidR="00C10767" w:rsidRDefault="00E30354" w:rsidP="00E30354">
      <w:pPr>
        <w:pStyle w:val="Ttulo1"/>
      </w:pPr>
      <w:bookmarkStart w:id="68" w:name="_Toc48465932"/>
      <w:r>
        <w:lastRenderedPageBreak/>
        <w:t>FORMULAÇÃO PROPOSTA</w:t>
      </w:r>
      <w:bookmarkEnd w:id="68"/>
    </w:p>
    <w:p w14:paraId="61150E80" w14:textId="1EDAB492" w:rsidR="00C10767" w:rsidRDefault="00BD0EA4" w:rsidP="00C10767">
      <w:pPr>
        <w:pStyle w:val="Ttulo2"/>
      </w:pPr>
      <w:bookmarkStart w:id="69" w:name="_Toc48465933"/>
      <w:r>
        <w:t>INTRODUÇÃO</w:t>
      </w:r>
      <w:bookmarkEnd w:id="69"/>
    </w:p>
    <w:p w14:paraId="4B217304" w14:textId="5D329D34" w:rsidR="00BD0EA4" w:rsidRDefault="00BD0EA4" w:rsidP="0024657B">
      <w:pPr>
        <w:pStyle w:val="NormalcomRecuo"/>
      </w:pPr>
      <w:r>
        <w:t xml:space="preserve">Fisicamente, pode-se definir um problema de autovalor como um problema onde se buscam configurações </w:t>
      </w:r>
      <w:r w:rsidR="00E9581F">
        <w:t>auto equilibradas</w:t>
      </w:r>
      <w:r>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405D8F" w:rsidRDefault="00BD0EA4" w:rsidP="00BD0EA4">
      <w:pPr>
        <w:pStyle w:val="NormalcomRecuo"/>
      </w:pPr>
      <w:r>
        <w:t xml:space="preserve">Para um problema elástico, as forças inerciais e forças elásticas se equilibram sem a interferência de esforços externos. Similarmente, este conceito pode ser aplicado aos problemas de Helmholtz, </w:t>
      </w:r>
      <w:r w:rsidRPr="00BD0EA4">
        <w:t>que também englobam problemas mais simples da elasticidade como casos de torção, deflexão de membranas e vibração de barras</w:t>
      </w:r>
      <w:r>
        <w:t>.</w:t>
      </w:r>
    </w:p>
    <w:p w14:paraId="2F681C28" w14:textId="18015406" w:rsidR="00C10767" w:rsidRDefault="00BD0EA4" w:rsidP="00C10767">
      <w:pPr>
        <w:pStyle w:val="Ttulo2"/>
        <w:rPr>
          <w:caps w:val="0"/>
        </w:rPr>
      </w:pPr>
      <w:bookmarkStart w:id="70" w:name="_Toc48465934"/>
      <w:r>
        <w:rPr>
          <w:caps w:val="0"/>
        </w:rPr>
        <w:t>EQUACIONAMENTO</w:t>
      </w:r>
      <w:r w:rsidR="00C10767">
        <w:rPr>
          <w:caps w:val="0"/>
        </w:rPr>
        <w:t xml:space="preserve"> DO MÉTODO</w:t>
      </w:r>
      <w:bookmarkEnd w:id="70"/>
    </w:p>
    <w:p w14:paraId="5A541ABC" w14:textId="13677815" w:rsidR="00BD0EA4" w:rsidRDefault="00BD0EA4" w:rsidP="00BD0EA4">
      <w:pPr>
        <w:pStyle w:val="NormalcomRecuo"/>
      </w:pPr>
      <w:r w:rsidRPr="00BD0EA4">
        <w:t xml:space="preserve">Inicialmente, é interessante escrever o sistema do MEC usando submatrizes, nas quais os valores prescritos de </w:t>
      </w:r>
      <m:oMath>
        <m:r>
          <w:rPr>
            <w:rFonts w:ascii="Cambria Math" w:hAnsi="Cambria Math"/>
          </w:rPr>
          <m:t>u</m:t>
        </m:r>
      </m:oMath>
      <w:r w:rsidRPr="00BD0EA4">
        <w:t xml:space="preserve"> e </w:t>
      </w:r>
      <m:oMath>
        <m:r>
          <w:rPr>
            <w:rFonts w:ascii="Cambria Math" w:hAnsi="Cambria Math"/>
          </w:rPr>
          <m:t>q</m:t>
        </m:r>
      </m:oMath>
      <w:r w:rsidRPr="00BD0EA4">
        <w:t xml:space="preserve"> sejam claramente identificados, conforme mostrado </w:t>
      </w:r>
      <w:r>
        <w:t>n</w:t>
      </w:r>
      <w:r w:rsidRPr="00BD0EA4">
        <w:t>a</w:t>
      </w:r>
      <w:r>
        <w:t xml:space="preserve"> equação a</w:t>
      </w:r>
      <w:r w:rsidRPr="00BD0EA4">
        <w:t xml:space="preserve"> seguir</w:t>
      </w:r>
      <w:r>
        <w:t>:</w:t>
      </w:r>
    </w:p>
    <w:p w14:paraId="76443961" w14:textId="77777777" w:rsidR="00BD0EA4" w:rsidRPr="009B455D"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7E25284" w14:textId="77777777" w:rsidTr="00BD0EA4">
        <w:tc>
          <w:tcPr>
            <w:tcW w:w="8222" w:type="dxa"/>
          </w:tcPr>
          <w:p w14:paraId="6792920F" w14:textId="33D56D44" w:rsidR="00BD0EA4" w:rsidRPr="003070CD" w:rsidRDefault="00AA6C57"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71" w:name="_Ref42561325"/>
        <w:tc>
          <w:tcPr>
            <w:tcW w:w="839" w:type="dxa"/>
            <w:vAlign w:val="center"/>
          </w:tcPr>
          <w:p w14:paraId="7CFA3BA3" w14:textId="0BAEC0D1" w:rsidR="00BD0EA4" w:rsidRDefault="00BD0EA4" w:rsidP="00BD0EA4">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1</w:t>
            </w:r>
            <w:r w:rsidR="00AA6C57">
              <w:rPr>
                <w:noProof/>
              </w:rPr>
              <w:fldChar w:fldCharType="end"/>
            </w:r>
            <w:bookmarkEnd w:id="71"/>
          </w:p>
          <w:p w14:paraId="26CED587" w14:textId="77777777" w:rsidR="00BD0EA4" w:rsidRDefault="00BD0EA4" w:rsidP="00BD0EA4">
            <w:pPr>
              <w:jc w:val="right"/>
            </w:pPr>
          </w:p>
        </w:tc>
      </w:tr>
    </w:tbl>
    <w:p w14:paraId="480CE9EC" w14:textId="03766CEA" w:rsidR="00405D8F" w:rsidRDefault="00405D8F" w:rsidP="0024657B">
      <w:pPr>
        <w:pStyle w:val="NormalcomRecuo"/>
      </w:pPr>
    </w:p>
    <w:p w14:paraId="713CF1B8" w14:textId="1C8E7AEF" w:rsidR="00BD0EA4" w:rsidRDefault="00BD0EA4" w:rsidP="0024657B">
      <w:pPr>
        <w:pStyle w:val="NormalcomRecuo"/>
        <w:rPr>
          <w:rFonts w:eastAsiaTheme="minorEastAsia"/>
        </w:rPr>
      </w:pPr>
      <w:r>
        <w:t xml:space="preserve">Assim, como para um problema de autovalor, os valores de </w:t>
      </w:r>
      <m:oMath>
        <m:r>
          <w:rPr>
            <w:rFonts w:ascii="Cambria Math" w:hAnsi="Cambria Math"/>
          </w:rPr>
          <m:t>u</m:t>
        </m:r>
      </m:oMath>
      <w:r w:rsidRPr="00BD0EA4">
        <w:t xml:space="preserve"> e </w:t>
      </w:r>
      <m:oMath>
        <m:r>
          <w:rPr>
            <w:rFonts w:ascii="Cambria Math" w:hAnsi="Cambria Math"/>
          </w:rPr>
          <m:t>q</m:t>
        </m:r>
      </m:oMath>
      <w:r>
        <w:rPr>
          <w:rFonts w:eastAsiaTheme="minorEastAsia"/>
        </w:rPr>
        <w:t xml:space="preserve"> são nulos, a equação matricial </w:t>
      </w:r>
      <w:r>
        <w:rPr>
          <w:rFonts w:eastAsiaTheme="minorEastAsia"/>
        </w:rPr>
        <w:fldChar w:fldCharType="begin"/>
      </w:r>
      <w:r>
        <w:rPr>
          <w:rFonts w:eastAsiaTheme="minorEastAsia"/>
        </w:rPr>
        <w:instrText xml:space="preserve"> REF _Ref42561325 \h </w:instrText>
      </w:r>
      <w:r>
        <w:rPr>
          <w:rFonts w:eastAsiaTheme="minorEastAsia"/>
        </w:rPr>
      </w:r>
      <w:r>
        <w:rPr>
          <w:rFonts w:eastAsiaTheme="minorEastAsia"/>
        </w:rPr>
        <w:fldChar w:fldCharType="separate"/>
      </w:r>
      <w:r w:rsidR="001E2E49">
        <w:rPr>
          <w:noProof/>
        </w:rPr>
        <w:t>5</w:t>
      </w:r>
      <w:r w:rsidR="001E2E49">
        <w:t>.</w:t>
      </w:r>
      <w:r w:rsidR="001E2E49">
        <w:rPr>
          <w:noProof/>
        </w:rPr>
        <w:t>1</w:t>
      </w:r>
      <w:r>
        <w:rPr>
          <w:rFonts w:eastAsiaTheme="minorEastAsia"/>
        </w:rPr>
        <w:fldChar w:fldCharType="end"/>
      </w:r>
      <w:r>
        <w:rPr>
          <w:rFonts w:eastAsiaTheme="minorEastAsia"/>
        </w:rPr>
        <w:t xml:space="preserve"> se torna:</w:t>
      </w:r>
    </w:p>
    <w:p w14:paraId="36FE8D56" w14:textId="77777777" w:rsidR="00BD0EA4"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405F86D7" w14:textId="77777777" w:rsidTr="00BD0EA4">
        <w:tc>
          <w:tcPr>
            <w:tcW w:w="8222" w:type="dxa"/>
          </w:tcPr>
          <w:p w14:paraId="592B470D" w14:textId="5DA4AF3F" w:rsidR="00BD0EA4" w:rsidRPr="003070CD" w:rsidRDefault="00AA6C57"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72" w:name="_Ref42561415"/>
        <w:tc>
          <w:tcPr>
            <w:tcW w:w="839" w:type="dxa"/>
            <w:vAlign w:val="center"/>
          </w:tcPr>
          <w:p w14:paraId="6C519383" w14:textId="00A5FFB2" w:rsidR="00BD0EA4" w:rsidRDefault="00BD0EA4" w:rsidP="00BD0EA4">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2</w:t>
            </w:r>
            <w:r w:rsidR="00AA6C57">
              <w:rPr>
                <w:noProof/>
              </w:rPr>
              <w:fldChar w:fldCharType="end"/>
            </w:r>
            <w:bookmarkEnd w:id="72"/>
          </w:p>
          <w:p w14:paraId="109507F9" w14:textId="77777777" w:rsidR="00BD0EA4" w:rsidRDefault="00BD0EA4" w:rsidP="00BD0EA4">
            <w:pPr>
              <w:jc w:val="right"/>
            </w:pPr>
          </w:p>
        </w:tc>
      </w:tr>
    </w:tbl>
    <w:p w14:paraId="30DD8DA5" w14:textId="1AF0B6D6" w:rsidR="00BD0EA4" w:rsidRDefault="00BD0EA4" w:rsidP="0024657B">
      <w:pPr>
        <w:pStyle w:val="NormalcomRecuo"/>
      </w:pPr>
    </w:p>
    <w:p w14:paraId="1FA2F0A2" w14:textId="27628716" w:rsidR="00BD0EA4" w:rsidRDefault="00BD0EA4" w:rsidP="0024657B">
      <w:pPr>
        <w:pStyle w:val="NormalcomRecuo"/>
      </w:pPr>
      <w:r>
        <w:lastRenderedPageBreak/>
        <w:t xml:space="preserve">Distribuindo os valores da equação </w:t>
      </w:r>
      <w:r>
        <w:fldChar w:fldCharType="begin"/>
      </w:r>
      <w:r>
        <w:instrText xml:space="preserve"> REF _Ref42561415 \h </w:instrText>
      </w:r>
      <w:r>
        <w:fldChar w:fldCharType="separate"/>
      </w:r>
      <w:r w:rsidR="001E2E49">
        <w:rPr>
          <w:noProof/>
        </w:rPr>
        <w:t>5</w:t>
      </w:r>
      <w:r w:rsidR="001E2E49">
        <w:t>.</w:t>
      </w:r>
      <w:r w:rsidR="001E2E49">
        <w:rPr>
          <w:noProof/>
        </w:rPr>
        <w:t>2</w:t>
      </w:r>
      <w:r>
        <w:fldChar w:fldCharType="end"/>
      </w:r>
      <w:r>
        <w:t>, geramos duas equações acopladas, tal que:</w:t>
      </w:r>
    </w:p>
    <w:p w14:paraId="4E0A4870"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7CF754A9" w14:textId="77777777" w:rsidTr="00BD0EA4">
        <w:tc>
          <w:tcPr>
            <w:tcW w:w="8222" w:type="dxa"/>
          </w:tcPr>
          <w:p w14:paraId="7B89DB02" w14:textId="77777777" w:rsidR="00BD0EA4" w:rsidRPr="003070CD" w:rsidRDefault="00AA6C57"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3" w:name="_Ref42562015"/>
        <w:tc>
          <w:tcPr>
            <w:tcW w:w="839" w:type="dxa"/>
            <w:vAlign w:val="center"/>
          </w:tcPr>
          <w:p w14:paraId="72A3D243" w14:textId="260568F0" w:rsidR="00BD0EA4" w:rsidRDefault="00BD0EA4" w:rsidP="00BD0EA4">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3</w:t>
            </w:r>
            <w:r w:rsidR="00AA6C57">
              <w:rPr>
                <w:noProof/>
              </w:rPr>
              <w:fldChar w:fldCharType="end"/>
            </w:r>
            <w:bookmarkEnd w:id="73"/>
          </w:p>
          <w:p w14:paraId="11C63BF8" w14:textId="77777777" w:rsidR="00BD0EA4" w:rsidRDefault="00BD0EA4" w:rsidP="00BD0EA4">
            <w:pPr>
              <w:jc w:val="right"/>
            </w:pPr>
          </w:p>
        </w:tc>
      </w:tr>
    </w:tbl>
    <w:p w14:paraId="22AC2CFA"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23BA03A4" w14:textId="77777777" w:rsidTr="00BD0EA4">
        <w:tc>
          <w:tcPr>
            <w:tcW w:w="8222" w:type="dxa"/>
          </w:tcPr>
          <w:p w14:paraId="42463548" w14:textId="45177EF0" w:rsidR="00BD0EA4" w:rsidRPr="003070CD" w:rsidRDefault="00AA6C57"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4" w:name="_Ref42637843"/>
        <w:tc>
          <w:tcPr>
            <w:tcW w:w="839" w:type="dxa"/>
            <w:vAlign w:val="center"/>
          </w:tcPr>
          <w:p w14:paraId="1A76E96B" w14:textId="7FB4287C" w:rsidR="00BD0EA4" w:rsidRDefault="00BD0EA4" w:rsidP="00BD0EA4">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4</w:t>
            </w:r>
            <w:r w:rsidR="00AA6C57">
              <w:rPr>
                <w:noProof/>
              </w:rPr>
              <w:fldChar w:fldCharType="end"/>
            </w:r>
            <w:bookmarkEnd w:id="74"/>
          </w:p>
          <w:p w14:paraId="5EE574AD" w14:textId="77777777" w:rsidR="00BD0EA4" w:rsidRDefault="00BD0EA4" w:rsidP="00BD0EA4">
            <w:pPr>
              <w:jc w:val="right"/>
            </w:pPr>
          </w:p>
        </w:tc>
      </w:tr>
    </w:tbl>
    <w:p w14:paraId="1532C9DF" w14:textId="34311C73" w:rsidR="00BD0EA4" w:rsidRDefault="00BD0EA4" w:rsidP="0024657B">
      <w:pPr>
        <w:pStyle w:val="NormalcomRecuo"/>
      </w:pPr>
    </w:p>
    <w:p w14:paraId="41657EF1" w14:textId="5F33020B" w:rsidR="00BD0EA4" w:rsidRDefault="00BD0EA4" w:rsidP="00BD0EA4">
      <w:pPr>
        <w:pStyle w:val="NormalcomRecuo"/>
        <w:ind w:firstLine="0"/>
        <w:rPr>
          <w:rFonts w:eastAsiaTheme="minorEastAsia"/>
        </w:rPr>
      </w:pPr>
      <w:r>
        <w:tab/>
        <w:t xml:space="preserve">Assim, de acordo com </w:t>
      </w:r>
      <w:sdt>
        <w:sdtPr>
          <w:id w:val="-32048980"/>
          <w:citation/>
        </w:sdtPr>
        <w:sdtContent>
          <w:r>
            <w:fldChar w:fldCharType="begin"/>
          </w:r>
          <w:r w:rsidR="00D27AE0">
            <w:instrText xml:space="preserve">CITATION Loe86 \l 1046 </w:instrText>
          </w:r>
          <w:r>
            <w:fldChar w:fldCharType="separate"/>
          </w:r>
          <w:r w:rsidR="001E2E49">
            <w:rPr>
              <w:noProof/>
            </w:rPr>
            <w:t>(Loeffler &amp; Mansur, Vibrações Livres de Barras e Membranas Através do Método dos Elementos de Contorno, 1986)</w:t>
          </w:r>
          <w:r>
            <w:fldChar w:fldCharType="end"/>
          </w:r>
        </w:sdtContent>
      </w:sdt>
      <w:r>
        <w:t xml:space="preserve">, partindo da equação </w:t>
      </w:r>
      <w:r>
        <w:fldChar w:fldCharType="begin"/>
      </w:r>
      <w:r>
        <w:instrText xml:space="preserve"> REF _Ref42562015 \h </w:instrText>
      </w:r>
      <w:r>
        <w:fldChar w:fldCharType="separate"/>
      </w:r>
      <w:r w:rsidR="001E2E49">
        <w:rPr>
          <w:noProof/>
        </w:rPr>
        <w:t>5</w:t>
      </w:r>
      <w:r w:rsidR="001E2E49">
        <w:t>.</w:t>
      </w:r>
      <w:r w:rsidR="001E2E49">
        <w:rPr>
          <w:noProof/>
        </w:rPr>
        <w:t>3</w:t>
      </w:r>
      <w:r>
        <w:fldChar w:fldCharType="end"/>
      </w:r>
      <w:r>
        <w:t xml:space="preserve">, o termo </w:t>
      </w:r>
      <m:oMath>
        <m:r>
          <w:rPr>
            <w:rFonts w:ascii="Cambria Math" w:hAnsi="Cambria Math"/>
          </w:rPr>
          <m:t>q</m:t>
        </m:r>
      </m:oMath>
      <w:r>
        <w:rPr>
          <w:rFonts w:eastAsiaTheme="minorEastAsia"/>
        </w:rPr>
        <w:t xml:space="preserve"> é isolado, na forma mostrada à seguir:</w:t>
      </w:r>
    </w:p>
    <w:p w14:paraId="1C9E6785"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00BCDEC" w14:textId="77777777" w:rsidTr="00BD0EA4">
        <w:tc>
          <w:tcPr>
            <w:tcW w:w="8222" w:type="dxa"/>
          </w:tcPr>
          <w:p w14:paraId="03F61689" w14:textId="07E24AEA" w:rsidR="00BD0EA4" w:rsidRPr="003070CD"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75" w:name="_Ref42628332"/>
        <w:tc>
          <w:tcPr>
            <w:tcW w:w="839" w:type="dxa"/>
            <w:vAlign w:val="center"/>
          </w:tcPr>
          <w:p w14:paraId="12CB489C" w14:textId="10877A6A" w:rsidR="00BD0EA4" w:rsidRDefault="00BD0EA4" w:rsidP="00BD0EA4">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5</w:t>
            </w:r>
            <w:r w:rsidR="00AA6C57">
              <w:rPr>
                <w:noProof/>
              </w:rPr>
              <w:fldChar w:fldCharType="end"/>
            </w:r>
            <w:bookmarkEnd w:id="75"/>
          </w:p>
          <w:p w14:paraId="1BAD3D0D" w14:textId="77777777" w:rsidR="00BD0EA4" w:rsidRDefault="00BD0EA4" w:rsidP="00BD0EA4">
            <w:pPr>
              <w:jc w:val="right"/>
            </w:pPr>
          </w:p>
        </w:tc>
      </w:tr>
    </w:tbl>
    <w:p w14:paraId="5203C2F9" w14:textId="0B5C999D" w:rsidR="00BD0EA4" w:rsidRDefault="00BD0EA4" w:rsidP="00BD0EA4">
      <w:pPr>
        <w:pStyle w:val="NormalcomRecuo"/>
        <w:ind w:firstLine="0"/>
      </w:pPr>
    </w:p>
    <w:p w14:paraId="7A7DDD85" w14:textId="1DC81284" w:rsidR="00BD0EA4" w:rsidRDefault="00114283" w:rsidP="000B2F18">
      <w:pPr>
        <w:pStyle w:val="NormalcomRecuo"/>
        <w:rPr>
          <w:rFonts w:eastAsiaTheme="minorEastAsia"/>
        </w:rPr>
      </w:pPr>
      <w:r>
        <w:t xml:space="preserve">Assim, nesta equação </w:t>
      </w:r>
      <w:r>
        <w:fldChar w:fldCharType="begin"/>
      </w:r>
      <w:r>
        <w:instrText xml:space="preserve"> REF _Ref42628332 \h </w:instrText>
      </w:r>
      <w:r>
        <w:fldChar w:fldCharType="separate"/>
      </w:r>
      <w:r w:rsidR="001E2E49">
        <w:rPr>
          <w:noProof/>
        </w:rPr>
        <w:t>5</w:t>
      </w:r>
      <w:r w:rsidR="001E2E49">
        <w:t>.</w:t>
      </w:r>
      <w:r w:rsidR="001E2E49">
        <w:rPr>
          <w:noProof/>
        </w:rPr>
        <w:t>5</w:t>
      </w:r>
      <w:r>
        <w:fldChar w:fldCharType="end"/>
      </w:r>
      <w:r>
        <w:t xml:space="preserve"> encontra-se uma dificuldade. Ao isolar o termo </w:t>
      </w:r>
      <m:oMath>
        <m:r>
          <w:rPr>
            <w:rFonts w:ascii="Cambria Math" w:hAnsi="Cambria Math"/>
          </w:rPr>
          <m:t>q</m:t>
        </m:r>
      </m:oMath>
      <w:r>
        <w:rPr>
          <w:rFonts w:eastAsiaTheme="minorEastAsia"/>
        </w:rPr>
        <w:t xml:space="preserve">, é obtida a </w:t>
      </w:r>
      <w:r w:rsidRPr="00734C14">
        <w:rPr>
          <w:rFonts w:eastAsiaTheme="minorEastAsia"/>
        </w:rPr>
        <w:t xml:space="preserve">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734C14">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734C14">
        <w:rPr>
          <w:rFonts w:eastAsiaTheme="minorEastAsia"/>
        </w:rPr>
        <w:t xml:space="preserve"> está multiplicado pelo escalar </w:t>
      </w:r>
      <m:oMath>
        <m:r>
          <w:rPr>
            <w:rFonts w:ascii="Cambria Math" w:hAnsi="Cambria Math"/>
          </w:rPr>
          <m:t>λ</m:t>
        </m:r>
      </m:oMath>
      <w:r w:rsidR="000B2F18" w:rsidRPr="00734C14">
        <w:rPr>
          <w:rFonts w:eastAsiaTheme="minorEastAsia"/>
        </w:rPr>
        <w:t>, assim dificultando o procedimento. Dessa forma, esse termo terá que ser explicitado de uma forma aproximada</w:t>
      </w:r>
      <w:r w:rsidR="003C1680" w:rsidRPr="00734C14">
        <w:rPr>
          <w:rFonts w:eastAsiaTheme="minorEastAsia"/>
        </w:rPr>
        <w:t>.</w:t>
      </w:r>
    </w:p>
    <w:p w14:paraId="21387895" w14:textId="6CD13215" w:rsidR="000B2F18" w:rsidRDefault="000B2F18" w:rsidP="000B2F18">
      <w:pPr>
        <w:pStyle w:val="NormalcomRecuo"/>
        <w:rPr>
          <w:rFonts w:eastAsiaTheme="minorEastAsia"/>
        </w:rPr>
      </w:pPr>
      <w:r>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Pr>
              <w:rFonts w:eastAsiaTheme="minorEastAsia"/>
            </w:rPr>
            <w:fldChar w:fldCharType="begin"/>
          </w:r>
          <w:r>
            <w:rPr>
              <w:rFonts w:eastAsiaTheme="minorEastAsia"/>
            </w:rPr>
            <w:instrText xml:space="preserve"> CITATION Coh91 \l 1046 </w:instrText>
          </w:r>
          <w:r>
            <w:rPr>
              <w:rFonts w:eastAsiaTheme="minorEastAsia"/>
            </w:rPr>
            <w:fldChar w:fldCharType="separate"/>
          </w:r>
          <w:r w:rsidR="001E2E49" w:rsidRPr="001E2E49">
            <w:rPr>
              <w:rFonts w:eastAsiaTheme="minorEastAsia"/>
              <w:noProof/>
            </w:rPr>
            <w:t>(Cohn, 1991)</w:t>
          </w:r>
          <w:r>
            <w:rPr>
              <w:rFonts w:eastAsiaTheme="minorEastAsia"/>
            </w:rPr>
            <w:fldChar w:fldCharType="end"/>
          </w:r>
        </w:sdtContent>
      </w:sdt>
      <w:r>
        <w:rPr>
          <w:rFonts w:eastAsiaTheme="minorEastAsia"/>
        </w:rPr>
        <w:t xml:space="preserve">. Sua adaptação para a álgebra matricial é apresentada em </w:t>
      </w:r>
      <w:sdt>
        <w:sdtPr>
          <w:rPr>
            <w:rFonts w:eastAsiaTheme="minorEastAsia"/>
          </w:rPr>
          <w:id w:val="629520325"/>
          <w:citation/>
        </w:sdtPr>
        <w:sdtContent>
          <w:r>
            <w:rPr>
              <w:rFonts w:eastAsiaTheme="minorEastAsia"/>
            </w:rPr>
            <w:fldChar w:fldCharType="begin"/>
          </w:r>
          <w:r>
            <w:rPr>
              <w:rFonts w:eastAsiaTheme="minorEastAsia"/>
            </w:rPr>
            <w:instrText xml:space="preserve"> CITATION Sch16 \l 1046 </w:instrText>
          </w:r>
          <w:r>
            <w:rPr>
              <w:rFonts w:eastAsiaTheme="minorEastAsia"/>
            </w:rPr>
            <w:fldChar w:fldCharType="separate"/>
          </w:r>
          <w:r w:rsidR="001E2E49" w:rsidRPr="001E2E49">
            <w:rPr>
              <w:rFonts w:eastAsiaTheme="minorEastAsia"/>
              <w:noProof/>
            </w:rPr>
            <w:t>(Schott, 2016)</w:t>
          </w:r>
          <w:r>
            <w:rPr>
              <w:rFonts w:eastAsiaTheme="minorEastAsia"/>
            </w:rPr>
            <w:fldChar w:fldCharType="end"/>
          </w:r>
        </w:sdtContent>
      </w:sdt>
      <w:r>
        <w:rPr>
          <w:rFonts w:eastAsiaTheme="minorEastAsia"/>
        </w:rPr>
        <w:t xml:space="preserve">, e será demonstrada neste capítulo. Assim, inicia-se tal demonstração introduzindo a Identidade de Hua 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E2E49">
        <w:rPr>
          <w:noProof/>
        </w:rPr>
        <w:t>5</w:t>
      </w:r>
      <w:r w:rsidR="001E2E49">
        <w:t>.</w:t>
      </w:r>
      <w:r w:rsidR="001E2E49">
        <w:rPr>
          <w:noProof/>
        </w:rPr>
        <w:t>6</w:t>
      </w:r>
      <w:r>
        <w:rPr>
          <w:rFonts w:eastAsiaTheme="minorEastAsia"/>
        </w:rPr>
        <w:fldChar w:fldCharType="end"/>
      </w:r>
      <w:r>
        <w:rPr>
          <w:rFonts w:eastAsiaTheme="minorEastAsia"/>
        </w:rPr>
        <w:t>:</w:t>
      </w:r>
    </w:p>
    <w:p w14:paraId="4C111A6A" w14:textId="77777777" w:rsidR="000B2F18"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14:paraId="2ED03617" w14:textId="77777777" w:rsidTr="008959BE">
        <w:tc>
          <w:tcPr>
            <w:tcW w:w="8222" w:type="dxa"/>
          </w:tcPr>
          <w:p w14:paraId="472F4400" w14:textId="1C9CCA40" w:rsidR="000B2F18" w:rsidRPr="002C1B82"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76" w:name="_Ref42631036"/>
        <w:tc>
          <w:tcPr>
            <w:tcW w:w="839" w:type="dxa"/>
            <w:vAlign w:val="center"/>
          </w:tcPr>
          <w:p w14:paraId="7B5098A0" w14:textId="314FD7A0" w:rsidR="000B2F18" w:rsidRDefault="000B2F18" w:rsidP="008959BE">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6</w:t>
            </w:r>
            <w:r w:rsidR="00AA6C57">
              <w:rPr>
                <w:noProof/>
              </w:rPr>
              <w:fldChar w:fldCharType="end"/>
            </w:r>
            <w:bookmarkEnd w:id="76"/>
          </w:p>
          <w:p w14:paraId="5DFC3027" w14:textId="77777777" w:rsidR="000B2F18" w:rsidRDefault="000B2F18" w:rsidP="008959BE">
            <w:pPr>
              <w:jc w:val="right"/>
            </w:pPr>
          </w:p>
        </w:tc>
      </w:tr>
    </w:tbl>
    <w:p w14:paraId="6E520F52" w14:textId="77777777" w:rsidR="000B2F18" w:rsidRDefault="000B2F18" w:rsidP="000B2F18">
      <w:pPr>
        <w:pStyle w:val="NormalcomRecuo"/>
      </w:pPr>
    </w:p>
    <w:p w14:paraId="1B8F9525" w14:textId="70EC58B9" w:rsidR="000B2F18" w:rsidRDefault="000B2F18" w:rsidP="000B2F18">
      <w:pPr>
        <w:pStyle w:val="NormalcomRecuo"/>
        <w:rPr>
          <w:rFonts w:eastAsiaTheme="minorEastAsia"/>
        </w:rPr>
      </w:pPr>
      <w:r>
        <w:t xml:space="preserve">Percebe-se </w:t>
      </w:r>
      <w:r>
        <w:rPr>
          <w:rFonts w:eastAsiaTheme="minorEastAsia"/>
        </w:rPr>
        <w:t xml:space="preserve">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E2E49">
        <w:rPr>
          <w:noProof/>
        </w:rPr>
        <w:t>5</w:t>
      </w:r>
      <w:r w:rsidR="001E2E49">
        <w:t>.</w:t>
      </w:r>
      <w:r w:rsidR="001E2E49">
        <w:rPr>
          <w:noProof/>
        </w:rPr>
        <w:t>6</w:t>
      </w:r>
      <w:r>
        <w:rPr>
          <w:rFonts w:eastAsiaTheme="minorEastAsia"/>
        </w:rPr>
        <w:fldChar w:fldCharType="end"/>
      </w:r>
      <w:r>
        <w:rPr>
          <w:rFonts w:eastAsiaTheme="minorEastAsia"/>
        </w:rPr>
        <w:t>, que a Identidade de Hua ainda mantém o cálculo da inversa da soma de duas matrizes, porém, a sua utilização nas literaturas se dá visando um melhor condicionamento das operações matriciais.</w:t>
      </w:r>
      <w:r w:rsidR="002C1B82">
        <w:rPr>
          <w:rFonts w:eastAsiaTheme="minorEastAsia"/>
        </w:rPr>
        <w:t xml:space="preserve"> Neste trabalho, particularmente, a </w:t>
      </w:r>
      <w:r w:rsidR="002C1B82">
        <w:rPr>
          <w:rFonts w:eastAsiaTheme="minorEastAsia"/>
        </w:rPr>
        <w:lastRenderedPageBreak/>
        <w:t xml:space="preserve">Identidade de Hua será utilizada visando o melhor controle do escalar </w:t>
      </w:r>
      <m:oMath>
        <m:r>
          <w:rPr>
            <w:rFonts w:ascii="Cambria Math" w:hAnsi="Cambria Math"/>
          </w:rPr>
          <m:t>λ</m:t>
        </m:r>
      </m:oMath>
      <w:r w:rsidR="002C1B82">
        <w:rPr>
          <w:rFonts w:eastAsiaTheme="minorEastAsia"/>
        </w:rPr>
        <w:t xml:space="preserve"> que a adoção dela proporciona.</w:t>
      </w:r>
    </w:p>
    <w:p w14:paraId="768E03C7" w14:textId="449A1FBD" w:rsidR="000B2F18" w:rsidRPr="00255059" w:rsidRDefault="002C1B82" w:rsidP="000B2F18">
      <w:pPr>
        <w:pStyle w:val="NormalcomRecuo"/>
        <w:rPr>
          <w:color w:val="FF0000"/>
        </w:rPr>
      </w:pPr>
      <w:r>
        <w:rPr>
          <w:rFonts w:eastAsiaTheme="minorEastAsia"/>
        </w:rPr>
        <w:t xml:space="preserve">Assim, a Identidade de Hua pode ser simplificada através da operacionalização do segundo termo do lado direito. Para tal, utiliza-se da propriedade </w:t>
      </w:r>
      <w:r>
        <w:t xml:space="preserve">que estabelece que a </w:t>
      </w:r>
      <w:r w:rsidRPr="00734C14">
        <w:t>inversa do produto de duas matrizes é definida produto das inversas, mas na ordem inversa</w:t>
      </w:r>
      <w:r w:rsidR="00255059" w:rsidRPr="00734C14">
        <w:t xml:space="preserve">. Assim, o segundo termo do lado direito da </w:t>
      </w:r>
      <w:r w:rsidR="00734C14" w:rsidRPr="00734C14">
        <w:t xml:space="preserve">equação </w:t>
      </w:r>
      <w:r w:rsidR="00734C14" w:rsidRPr="00734C14">
        <w:fldChar w:fldCharType="begin"/>
      </w:r>
      <w:r w:rsidR="00734C14" w:rsidRPr="00734C14">
        <w:instrText xml:space="preserve"> REF _Ref42631036 \h </w:instrText>
      </w:r>
      <w:r w:rsidR="00734C14" w:rsidRPr="00734C14">
        <w:fldChar w:fldCharType="separate"/>
      </w:r>
      <w:r w:rsidR="001E2E49">
        <w:rPr>
          <w:noProof/>
        </w:rPr>
        <w:t>5</w:t>
      </w:r>
      <w:r w:rsidR="001E2E49">
        <w:t>.</w:t>
      </w:r>
      <w:r w:rsidR="001E2E49">
        <w:rPr>
          <w:noProof/>
        </w:rPr>
        <w:t>6</w:t>
      </w:r>
      <w:r w:rsidR="00734C14" w:rsidRPr="00734C14">
        <w:fldChar w:fldCharType="end"/>
      </w:r>
      <w:r w:rsidR="00255059" w:rsidRPr="00734C14">
        <w:t xml:space="preserve"> pode ser operado da seguinte forma:</w:t>
      </w:r>
    </w:p>
    <w:p w14:paraId="45EF032E"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4072D975" w14:textId="77777777" w:rsidTr="008959BE">
        <w:tc>
          <w:tcPr>
            <w:tcW w:w="8222" w:type="dxa"/>
          </w:tcPr>
          <w:p w14:paraId="7D59DF36" w14:textId="18DBD708" w:rsidR="002C1B82" w:rsidRPr="002C1B82"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53BB7FA7" w:rsidR="002C1B82" w:rsidRDefault="00AA6C57" w:rsidP="008959BE">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2C1B82">
              <w:t>.</w:t>
            </w:r>
            <w:r>
              <w:fldChar w:fldCharType="begin"/>
            </w:r>
            <w:r>
              <w:instrText xml:space="preserve"> SEQ Equação \* ARABIC \s 1 </w:instrText>
            </w:r>
            <w:r>
              <w:fldChar w:fldCharType="separate"/>
            </w:r>
            <w:r w:rsidR="001E2E49">
              <w:rPr>
                <w:noProof/>
              </w:rPr>
              <w:t>7</w:t>
            </w:r>
            <w:r>
              <w:rPr>
                <w:noProof/>
              </w:rPr>
              <w:fldChar w:fldCharType="end"/>
            </w:r>
          </w:p>
          <w:p w14:paraId="3AB4AD8D" w14:textId="77777777" w:rsidR="002C1B82" w:rsidRDefault="002C1B82" w:rsidP="008959BE">
            <w:pPr>
              <w:jc w:val="right"/>
            </w:pPr>
          </w:p>
        </w:tc>
      </w:tr>
    </w:tbl>
    <w:p w14:paraId="110D322D" w14:textId="7C981E78" w:rsidR="002C1B82" w:rsidRDefault="002C1B82" w:rsidP="002C1B82">
      <w:pPr>
        <w:pStyle w:val="NormalcomRecuo"/>
      </w:pPr>
    </w:p>
    <w:p w14:paraId="72D5DAE6" w14:textId="06436D2B" w:rsidR="002C1B82" w:rsidRDefault="002C1B82" w:rsidP="002C1B82">
      <w:pPr>
        <w:pStyle w:val="NormalcomRecuo"/>
        <w:rPr>
          <w:rFonts w:eastAsiaTheme="minorEastAsia"/>
        </w:rPr>
      </w:pPr>
      <w:r>
        <w:t xml:space="preserve">Assim, aplicando esta propriedade na </w:t>
      </w:r>
      <w:r>
        <w:rPr>
          <w:rFonts w:eastAsiaTheme="minorEastAsia"/>
        </w:rPr>
        <w:t xml:space="preserve">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E2E49">
        <w:rPr>
          <w:noProof/>
        </w:rPr>
        <w:t>5</w:t>
      </w:r>
      <w:r w:rsidR="001E2E49">
        <w:t>.</w:t>
      </w:r>
      <w:r w:rsidR="001E2E49">
        <w:rPr>
          <w:noProof/>
        </w:rPr>
        <w:t>6</w:t>
      </w:r>
      <w:r>
        <w:rPr>
          <w:rFonts w:eastAsiaTheme="minorEastAsia"/>
        </w:rPr>
        <w:fldChar w:fldCharType="end"/>
      </w:r>
      <w:r>
        <w:rPr>
          <w:rFonts w:eastAsiaTheme="minorEastAsia"/>
        </w:rPr>
        <w:t>:</w:t>
      </w:r>
    </w:p>
    <w:p w14:paraId="02D7ABF7"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0A6C812F" w14:textId="77777777" w:rsidTr="008959BE">
        <w:tc>
          <w:tcPr>
            <w:tcW w:w="8222" w:type="dxa"/>
          </w:tcPr>
          <w:p w14:paraId="26ECCCB1" w14:textId="357C736B" w:rsidR="002C1B82" w:rsidRPr="002C1B82"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24B7F43A" w:rsidR="002C1B82" w:rsidRDefault="00AA6C57" w:rsidP="008959BE">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2C1B82">
              <w:t>.</w:t>
            </w:r>
            <w:r>
              <w:fldChar w:fldCharType="begin"/>
            </w:r>
            <w:r>
              <w:instrText xml:space="preserve"> SEQ Equação \* ARABIC \s 1 </w:instrText>
            </w:r>
            <w:r>
              <w:fldChar w:fldCharType="separate"/>
            </w:r>
            <w:r w:rsidR="001E2E49">
              <w:rPr>
                <w:noProof/>
              </w:rPr>
              <w:t>8</w:t>
            </w:r>
            <w:r>
              <w:rPr>
                <w:noProof/>
              </w:rPr>
              <w:fldChar w:fldCharType="end"/>
            </w:r>
          </w:p>
          <w:p w14:paraId="658A6C60" w14:textId="77777777" w:rsidR="002C1B82" w:rsidRDefault="002C1B82" w:rsidP="008959BE">
            <w:pPr>
              <w:jc w:val="right"/>
            </w:pPr>
          </w:p>
        </w:tc>
      </w:tr>
    </w:tbl>
    <w:p w14:paraId="496BE5C7" w14:textId="75E8C3BB" w:rsidR="002C1B82" w:rsidRDefault="00F019A6" w:rsidP="002C1B82">
      <w:pPr>
        <w:pStyle w:val="NormalcomRecuo"/>
        <w:rPr>
          <w:rFonts w:eastAsiaTheme="minorEastAsia"/>
        </w:rPr>
      </w:pPr>
      <w:r>
        <w:t xml:space="preserve">Para que os termos em </w:t>
      </w:r>
      <m:oMath>
        <m:r>
          <w:rPr>
            <w:rFonts w:ascii="Cambria Math" w:hAnsi="Cambria Math"/>
          </w:rPr>
          <m:t xml:space="preserve">λ </m:t>
        </m:r>
      </m:oMath>
      <w:r>
        <w:rPr>
          <w:rFonts w:eastAsiaTheme="minorEastAsia"/>
        </w:rPr>
        <w:t xml:space="preserve"> fiquem mais explícitos:</w:t>
      </w:r>
    </w:p>
    <w:p w14:paraId="717378A8" w14:textId="5D3D3F57" w:rsidR="00F019A6" w:rsidRDefault="00AA6C57" w:rsidP="002C1B82">
      <w:pPr>
        <w:pStyle w:val="NormalcomRecuo"/>
        <w:rPr>
          <w:rFonts w:eastAsiaTheme="minorEastAsia"/>
        </w:rPr>
      </w:pPr>
      <m:oMathPara>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p w14:paraId="7DA9E320" w14:textId="77777777" w:rsidR="00F019A6" w:rsidRPr="00734C14" w:rsidRDefault="00F019A6" w:rsidP="002C1B82">
      <w:pPr>
        <w:pStyle w:val="NormalcomRecuo"/>
      </w:pPr>
    </w:p>
    <w:p w14:paraId="34962DBB" w14:textId="77777777" w:rsidR="00255059" w:rsidRPr="00734C14" w:rsidRDefault="002C1B82" w:rsidP="002C1B82">
      <w:pPr>
        <w:pStyle w:val="NormalcomRecuo"/>
      </w:pPr>
      <w:r w:rsidRPr="00734C14">
        <w:t>Considera</w:t>
      </w:r>
      <w:r w:rsidR="003A7D03" w:rsidRPr="00734C14">
        <w:t xml:space="preserve">ndo </w:t>
      </w:r>
      <w:r w:rsidRPr="00734C14">
        <w:t>então, que</w:t>
      </w:r>
      <w:r w:rsidR="00255059" w:rsidRPr="00734C14">
        <w:t>:</w:t>
      </w:r>
    </w:p>
    <w:p w14:paraId="44C466AC" w14:textId="20DB237F" w:rsidR="00255059" w:rsidRPr="00734C14" w:rsidRDefault="003A7D03" w:rsidP="002C1B82">
      <w:pPr>
        <w:pStyle w:val="NormalcomRecuo"/>
        <w:rPr>
          <w:rFonts w:eastAsiaTheme="minorEastAsia"/>
          <w:iCs/>
        </w:rPr>
      </w:pPr>
      <w:r w:rsidRPr="00734C14">
        <w:t xml:space="preserv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Pr="00734C14">
        <w:rPr>
          <w:rFonts w:eastAsiaTheme="minorEastAsia"/>
          <w:iCs/>
        </w:rPr>
        <w:t xml:space="preserve"> </w:t>
      </w:r>
      <w:r w:rsidR="00F019A6" w:rsidRPr="00734C14">
        <w:rPr>
          <w:rFonts w:eastAsiaTheme="minorEastAsia"/>
          <w:iCs/>
        </w:rPr>
        <w:t xml:space="preserve">    </w:t>
      </w:r>
      <w:r w:rsidRPr="00734C14">
        <w:rPr>
          <w:rFonts w:eastAsiaTheme="minorEastAsia"/>
          <w:iCs/>
        </w:rPr>
        <w:t xml:space="preserve">e </w:t>
      </w:r>
      <m:oMath>
        <m:r>
          <w:rPr>
            <w:rFonts w:ascii="Cambria Math" w:eastAsiaTheme="minorEastAsia" w:hAnsi="Cambria Math"/>
          </w:rPr>
          <m:t xml:space="preserve">   </m:t>
        </m:r>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Pr="00734C14">
        <w:rPr>
          <w:rFonts w:eastAsiaTheme="minorEastAsia"/>
          <w:iCs/>
        </w:rPr>
        <w:t xml:space="preserve">, </w:t>
      </w:r>
    </w:p>
    <w:p w14:paraId="04F8D896" w14:textId="5A0365AA" w:rsidR="002C1B82" w:rsidRDefault="00255059" w:rsidP="002C1B82">
      <w:pPr>
        <w:pStyle w:val="NormalcomRecuo"/>
        <w:rPr>
          <w:rFonts w:eastAsiaTheme="minorEastAsia"/>
          <w:iCs/>
        </w:rPr>
      </w:pPr>
      <w:r>
        <w:rPr>
          <w:rFonts w:eastAsiaTheme="minorEastAsia"/>
          <w:iCs/>
        </w:rPr>
        <w:t>Usando-se diretamente a identidade de Hua</w:t>
      </w:r>
      <w:r w:rsidR="00F019A6">
        <w:rPr>
          <w:rFonts w:eastAsiaTheme="minorEastAsia"/>
          <w:iCs/>
        </w:rPr>
        <w:t xml:space="preserve">, </w:t>
      </w:r>
      <w:r>
        <w:rPr>
          <w:rFonts w:eastAsiaTheme="minorEastAsia"/>
          <w:iCs/>
        </w:rPr>
        <w:t xml:space="preserve">pode-se </w:t>
      </w:r>
      <w:r w:rsidR="003A7D03">
        <w:rPr>
          <w:rFonts w:eastAsiaTheme="minorEastAsia"/>
          <w:iCs/>
        </w:rPr>
        <w:t>visual</w:t>
      </w:r>
      <w:r>
        <w:rPr>
          <w:rFonts w:eastAsiaTheme="minorEastAsia"/>
          <w:iCs/>
        </w:rPr>
        <w:t xml:space="preserve">izar </w:t>
      </w:r>
      <w:r w:rsidR="003A7D03">
        <w:rPr>
          <w:rFonts w:eastAsiaTheme="minorEastAsia"/>
          <w:iCs/>
        </w:rPr>
        <w:t xml:space="preserve">melhor o coeficiente </w:t>
      </w:r>
      <m:oMath>
        <m:r>
          <w:rPr>
            <w:rFonts w:ascii="Cambria Math" w:eastAsiaTheme="minorEastAsia" w:hAnsi="Cambria Math"/>
          </w:rPr>
          <m:t>λ</m:t>
        </m:r>
      </m:oMath>
      <w:r w:rsidR="003A7D03">
        <w:rPr>
          <w:rFonts w:eastAsiaTheme="minorEastAsia"/>
          <w:iCs/>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3CF3C9C4" w14:textId="77777777" w:rsidTr="008959BE">
        <w:tc>
          <w:tcPr>
            <w:tcW w:w="8222" w:type="dxa"/>
          </w:tcPr>
          <w:p w14:paraId="2A299800" w14:textId="099364E8" w:rsidR="003A7D03" w:rsidRPr="003A7D03"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tc>
          <w:tcPr>
            <w:tcW w:w="839" w:type="dxa"/>
            <w:vAlign w:val="center"/>
          </w:tcPr>
          <w:p w14:paraId="18B8F91E" w14:textId="1CD98831" w:rsidR="003A7D03" w:rsidRDefault="00AA6C57" w:rsidP="008959BE">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3A7D03">
              <w:t>.</w:t>
            </w:r>
            <w:r>
              <w:fldChar w:fldCharType="begin"/>
            </w:r>
            <w:r>
              <w:instrText xml:space="preserve"> SEQ Equação \* ARABIC \s 1 </w:instrText>
            </w:r>
            <w:r>
              <w:fldChar w:fldCharType="separate"/>
            </w:r>
            <w:r w:rsidR="001E2E49">
              <w:rPr>
                <w:noProof/>
              </w:rPr>
              <w:t>9</w:t>
            </w:r>
            <w:r>
              <w:rPr>
                <w:noProof/>
              </w:rPr>
              <w:fldChar w:fldCharType="end"/>
            </w:r>
          </w:p>
          <w:p w14:paraId="0B39A175" w14:textId="77777777" w:rsidR="003A7D03" w:rsidRDefault="003A7D03" w:rsidP="008959BE">
            <w:pPr>
              <w:jc w:val="right"/>
            </w:pPr>
          </w:p>
        </w:tc>
      </w:tr>
    </w:tbl>
    <w:p w14:paraId="08D4DDF2" w14:textId="59BAC1D2" w:rsidR="002C1B82" w:rsidRDefault="002C1B82" w:rsidP="002C1B82">
      <w:pPr>
        <w:pStyle w:val="NormalcomRecuo"/>
      </w:pPr>
    </w:p>
    <w:p w14:paraId="6CAA8D3F" w14:textId="4985A59D" w:rsidR="003A7D03" w:rsidRDefault="003A7D03" w:rsidP="002C1B82">
      <w:pPr>
        <w:pStyle w:val="NormalcomRecuo"/>
        <w:rPr>
          <w:rFonts w:eastAsiaTheme="minorEastAsia"/>
        </w:rPr>
      </w:pPr>
      <w:r>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w:t>
      </w:r>
    </w:p>
    <w:p w14:paraId="272F5014" w14:textId="77777777" w:rsidR="003A7D03"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73240FF9" w14:textId="77777777" w:rsidTr="008959BE">
        <w:tc>
          <w:tcPr>
            <w:tcW w:w="8222" w:type="dxa"/>
          </w:tcPr>
          <w:p w14:paraId="51803480" w14:textId="14B435E5" w:rsidR="003A7D03" w:rsidRPr="003A7D03" w:rsidRDefault="00AA6C57"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77" w:name="_Ref42635213"/>
        <w:tc>
          <w:tcPr>
            <w:tcW w:w="839" w:type="dxa"/>
            <w:vAlign w:val="center"/>
          </w:tcPr>
          <w:p w14:paraId="3E6AFFAC" w14:textId="72E5B13D" w:rsidR="003A7D03" w:rsidRDefault="003A7D03" w:rsidP="008959BE">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10</w:t>
            </w:r>
            <w:r w:rsidR="00AA6C57">
              <w:rPr>
                <w:noProof/>
              </w:rPr>
              <w:fldChar w:fldCharType="end"/>
            </w:r>
            <w:bookmarkEnd w:id="77"/>
          </w:p>
          <w:p w14:paraId="29DF35EA" w14:textId="77777777" w:rsidR="003A7D03" w:rsidRDefault="003A7D03" w:rsidP="008959BE">
            <w:pPr>
              <w:jc w:val="right"/>
            </w:pPr>
          </w:p>
        </w:tc>
      </w:tr>
    </w:tbl>
    <w:p w14:paraId="09D425D3" w14:textId="3BA64326" w:rsidR="000B2F18" w:rsidRDefault="000B2F18" w:rsidP="000B2F18">
      <w:pPr>
        <w:pStyle w:val="NormalcomRecuo"/>
      </w:pPr>
    </w:p>
    <w:p w14:paraId="746AE783" w14:textId="6F8AAF19" w:rsidR="003A7D03" w:rsidRDefault="003A7D03" w:rsidP="000B2F18">
      <w:pPr>
        <w:pStyle w:val="NormalcomRecuo"/>
      </w:pPr>
      <w:r>
        <w:t>Tem-se a seguinte equação:</w:t>
      </w:r>
    </w:p>
    <w:p w14:paraId="68FDBD7A"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42285BD8" w14:textId="77777777" w:rsidTr="008959BE">
        <w:tc>
          <w:tcPr>
            <w:tcW w:w="8222" w:type="dxa"/>
          </w:tcPr>
          <w:p w14:paraId="695AD725" w14:textId="7187AED6" w:rsidR="003A7D03" w:rsidRPr="003A7D03" w:rsidRDefault="00AA6C57"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8" w:name="_Ref42635875"/>
        <w:tc>
          <w:tcPr>
            <w:tcW w:w="839" w:type="dxa"/>
            <w:vAlign w:val="center"/>
          </w:tcPr>
          <w:p w14:paraId="5CFCA0DF" w14:textId="141AC826" w:rsidR="003A7D03" w:rsidRDefault="003A7D03" w:rsidP="008959BE">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11</w:t>
            </w:r>
            <w:r w:rsidR="00AA6C57">
              <w:rPr>
                <w:noProof/>
              </w:rPr>
              <w:fldChar w:fldCharType="end"/>
            </w:r>
            <w:bookmarkEnd w:id="78"/>
          </w:p>
          <w:p w14:paraId="62B48392" w14:textId="77777777" w:rsidR="003A7D03" w:rsidRDefault="003A7D03" w:rsidP="008959BE">
            <w:pPr>
              <w:jc w:val="right"/>
            </w:pPr>
          </w:p>
        </w:tc>
      </w:tr>
    </w:tbl>
    <w:p w14:paraId="366C433A" w14:textId="77777777" w:rsidR="003A7D03" w:rsidRDefault="003A7D03" w:rsidP="000B2F18">
      <w:pPr>
        <w:pStyle w:val="NormalcomRecuo"/>
      </w:pPr>
    </w:p>
    <w:p w14:paraId="41FADF50" w14:textId="5C7C0017" w:rsidR="00FE33C0" w:rsidRDefault="00552148" w:rsidP="009D76BD">
      <w:pPr>
        <w:tabs>
          <w:tab w:val="center" w:pos="4800"/>
          <w:tab w:val="right" w:pos="9500"/>
        </w:tabs>
        <w:ind w:firstLine="720"/>
      </w:pPr>
      <w:r>
        <w:t xml:space="preserve">Esta forma foi testada e seus resultados foram insatisfatórios. Buscou-se, então, </w:t>
      </w:r>
      <w:r w:rsidR="00FE33C0">
        <w:t xml:space="preserve">uma nova estratégia em que o escalar </w:t>
      </w:r>
      <m:oMath>
        <m:r>
          <w:rPr>
            <w:rFonts w:ascii="Cambria Math" w:eastAsiaTheme="minorEastAsia" w:hAnsi="Cambria Math"/>
          </w:rPr>
          <m:t>λ</m:t>
        </m:r>
      </m:oMath>
      <w:r w:rsidR="00FE33C0">
        <w:t xml:space="preserve"> apresente graus distintas na expressão final. Esta nova tática se </w:t>
      </w:r>
      <w:r w:rsidR="009D76BD">
        <w:t xml:space="preserve">baseia numa outra </w:t>
      </w:r>
      <w:r w:rsidR="00FE33C0">
        <w:t>modelagem para a inversa da soma de matrizes. É inspirada nas seguintes expressões binomiais:</w:t>
      </w:r>
    </w:p>
    <w:p w14:paraId="5055E896"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2C9C099D" w14:textId="77777777" w:rsidTr="00557CFE">
        <w:tc>
          <w:tcPr>
            <w:tcW w:w="8222" w:type="dxa"/>
          </w:tcPr>
          <w:p w14:paraId="0AC8AB3F" w14:textId="77777777" w:rsidR="00FE33C0" w:rsidRPr="00FB78B8" w:rsidRDefault="00AA6C57"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a</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-b</m:t>
                                </m:r>
                              </m:e>
                            </m:d>
                          </m:e>
                          <m:sup>
                            <m:r>
                              <w:rPr>
                                <w:rFonts w:ascii="Cambria Math" w:hAnsi="Cambria Math"/>
                                <w:color w:val="BF8F00" w:themeColor="accent4" w:themeShade="BF"/>
                              </w:rPr>
                              <m:t>-n</m:t>
                            </m:r>
                          </m:sup>
                        </m:sSup>
                      </m:num>
                      <m:den>
                        <m:r>
                          <w:rPr>
                            <w:rFonts w:ascii="Cambria Math" w:hAnsi="Cambria Math"/>
                            <w:color w:val="BF8F00" w:themeColor="accent4" w:themeShade="BF"/>
                          </w:rPr>
                          <m:t>b</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oMath>
            </m:oMathPara>
          </w:p>
        </w:tc>
        <w:bookmarkStart w:id="79" w:name="_Ref42636193"/>
        <w:tc>
          <w:tcPr>
            <w:tcW w:w="839" w:type="dxa"/>
            <w:vAlign w:val="center"/>
          </w:tcPr>
          <w:p w14:paraId="4F5E40D0" w14:textId="548524BE" w:rsidR="00FE33C0" w:rsidRPr="00FB78B8" w:rsidRDefault="00FE33C0"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1E2E49">
              <w:rPr>
                <w:noProof/>
                <w:color w:val="BF8F00" w:themeColor="accent4" w:themeShade="BF"/>
              </w:rPr>
              <w:t>5</w:t>
            </w:r>
            <w:r w:rsidRPr="00FB78B8">
              <w:rPr>
                <w:noProof/>
                <w:color w:val="BF8F00" w:themeColor="accent4" w:themeShade="BF"/>
              </w:rPr>
              <w:fldChar w:fldCharType="end"/>
            </w:r>
            <w:r w:rsidRPr="00FB78B8">
              <w:rPr>
                <w:color w:val="BF8F00" w:themeColor="accent4" w:themeShade="BF"/>
              </w:rPr>
              <w:t>.</w:t>
            </w:r>
            <w:r w:rsidR="00A80CED"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00A80CED" w:rsidRPr="00FB78B8">
              <w:rPr>
                <w:color w:val="BF8F00" w:themeColor="accent4" w:themeShade="BF"/>
              </w:rPr>
              <w:fldChar w:fldCharType="separate"/>
            </w:r>
            <w:r w:rsidR="001E2E49">
              <w:rPr>
                <w:noProof/>
                <w:color w:val="BF8F00" w:themeColor="accent4" w:themeShade="BF"/>
              </w:rPr>
              <w:t>12</w:t>
            </w:r>
            <w:r w:rsidR="00A80CED" w:rsidRPr="00FB78B8">
              <w:rPr>
                <w:noProof/>
                <w:color w:val="BF8F00" w:themeColor="accent4" w:themeShade="BF"/>
              </w:rPr>
              <w:fldChar w:fldCharType="end"/>
            </w:r>
            <w:bookmarkEnd w:id="79"/>
          </w:p>
          <w:p w14:paraId="6DE95CDA" w14:textId="77777777" w:rsidR="00FE33C0" w:rsidRPr="00FB78B8" w:rsidRDefault="00FE33C0" w:rsidP="00557CFE">
            <w:pPr>
              <w:jc w:val="right"/>
              <w:rPr>
                <w:color w:val="BF8F00" w:themeColor="accent4" w:themeShade="BF"/>
              </w:rPr>
            </w:pPr>
          </w:p>
        </w:tc>
      </w:tr>
    </w:tbl>
    <w:p w14:paraId="79298D98"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720E1ACC" w14:textId="77777777" w:rsidTr="00557CFE">
        <w:tc>
          <w:tcPr>
            <w:tcW w:w="8222" w:type="dxa"/>
          </w:tcPr>
          <w:p w14:paraId="4A29FDF3" w14:textId="77777777" w:rsidR="00FE33C0" w:rsidRPr="00FB78B8" w:rsidRDefault="00AA6C57"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b</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-a</m:t>
                                </m:r>
                              </m:e>
                            </m:d>
                          </m:e>
                          <m:sup>
                            <m:r>
                              <w:rPr>
                                <w:rFonts w:ascii="Cambria Math" w:hAnsi="Cambria Math"/>
                                <w:color w:val="BF8F00" w:themeColor="accent4" w:themeShade="BF"/>
                              </w:rPr>
                              <m:t>-n</m:t>
                            </m:r>
                          </m:sup>
                        </m:sSup>
                      </m:num>
                      <m:den>
                        <m:r>
                          <w:rPr>
                            <w:rFonts w:ascii="Cambria Math" w:hAnsi="Cambria Math"/>
                            <w:color w:val="BF8F00" w:themeColor="accent4" w:themeShade="BF"/>
                          </w:rPr>
                          <m:t>a</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oMath>
            </m:oMathPara>
          </w:p>
        </w:tc>
        <w:tc>
          <w:tcPr>
            <w:tcW w:w="839" w:type="dxa"/>
            <w:vAlign w:val="center"/>
          </w:tcPr>
          <w:p w14:paraId="48002553" w14:textId="48814A05" w:rsidR="00FE33C0" w:rsidRPr="00FB78B8" w:rsidRDefault="00A80CED"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1E2E49">
              <w:rPr>
                <w:noProof/>
                <w:color w:val="BF8F00" w:themeColor="accent4" w:themeShade="BF"/>
              </w:rPr>
              <w:t>5</w:t>
            </w:r>
            <w:r w:rsidRPr="00FB78B8">
              <w:rPr>
                <w:noProof/>
                <w:color w:val="BF8F00" w:themeColor="accent4" w:themeShade="BF"/>
              </w:rPr>
              <w:fldChar w:fldCharType="end"/>
            </w:r>
            <w:r w:rsidR="00FE33C0" w:rsidRPr="00FB78B8">
              <w:rPr>
                <w:color w:val="BF8F00" w:themeColor="accent4" w:themeShade="BF"/>
              </w:rPr>
              <w:t>.</w:t>
            </w:r>
            <w:r w:rsidRPr="00FB78B8">
              <w:rPr>
                <w:color w:val="BF8F00" w:themeColor="accent4" w:themeShade="BF"/>
              </w:rPr>
              <w:fldChar w:fldCharType="begin"/>
            </w:r>
            <w:r w:rsidRPr="00FB78B8">
              <w:rPr>
                <w:color w:val="BF8F00" w:themeColor="accent4" w:themeShade="BF"/>
              </w:rPr>
              <w:instrText xml:space="preserve"> SEQ Equação \* ARABIC \s 1 </w:instrText>
            </w:r>
            <w:r w:rsidRPr="00FB78B8">
              <w:rPr>
                <w:color w:val="BF8F00" w:themeColor="accent4" w:themeShade="BF"/>
              </w:rPr>
              <w:fldChar w:fldCharType="separate"/>
            </w:r>
            <w:r w:rsidR="001E2E49">
              <w:rPr>
                <w:noProof/>
                <w:color w:val="BF8F00" w:themeColor="accent4" w:themeShade="BF"/>
              </w:rPr>
              <w:t>13</w:t>
            </w:r>
            <w:r w:rsidRPr="00FB78B8">
              <w:rPr>
                <w:noProof/>
                <w:color w:val="BF8F00" w:themeColor="accent4" w:themeShade="BF"/>
              </w:rPr>
              <w:fldChar w:fldCharType="end"/>
            </w:r>
          </w:p>
          <w:p w14:paraId="48A4B705" w14:textId="77777777" w:rsidR="00FE33C0" w:rsidRPr="00FB78B8" w:rsidRDefault="00FE33C0" w:rsidP="00557CFE">
            <w:pPr>
              <w:jc w:val="right"/>
              <w:rPr>
                <w:color w:val="BF8F00" w:themeColor="accent4" w:themeShade="BF"/>
              </w:rPr>
            </w:pPr>
          </w:p>
        </w:tc>
      </w:tr>
    </w:tbl>
    <w:p w14:paraId="2226F81A" w14:textId="77777777" w:rsidR="00FE33C0" w:rsidRPr="00FB78B8" w:rsidRDefault="00FE33C0" w:rsidP="00FE33C0">
      <w:pPr>
        <w:pStyle w:val="NormalcomRecuo"/>
        <w:rPr>
          <w:color w:val="BF8F00" w:themeColor="accent4" w:themeShade="BF"/>
        </w:rPr>
      </w:pPr>
    </w:p>
    <w:p w14:paraId="4C08B7D0" w14:textId="4DBAF544" w:rsidR="00FE33C0" w:rsidRPr="00FB78B8" w:rsidRDefault="00FE33C0" w:rsidP="00FE33C0">
      <w:pPr>
        <w:pStyle w:val="NormalcomRecuo"/>
        <w:rPr>
          <w:rFonts w:eastAsiaTheme="minorEastAsia"/>
          <w:color w:val="BF8F00" w:themeColor="accent4" w:themeShade="BF"/>
        </w:rPr>
      </w:pPr>
      <w:r w:rsidRPr="00FB78B8">
        <w:rPr>
          <w:color w:val="BF8F00" w:themeColor="accent4" w:themeShade="BF"/>
        </w:rPr>
        <w:t xml:space="preserve">Considerando o caso da equação </w:t>
      </w:r>
      <w:r w:rsidRPr="00FB78B8">
        <w:rPr>
          <w:color w:val="BF8F00" w:themeColor="accent4" w:themeShade="BF"/>
        </w:rPr>
        <w:fldChar w:fldCharType="begin"/>
      </w:r>
      <w:r w:rsidRPr="00FB78B8">
        <w:rPr>
          <w:color w:val="BF8F00" w:themeColor="accent4" w:themeShade="BF"/>
        </w:rPr>
        <w:instrText xml:space="preserve"> REF _Ref42636193 \h </w:instrText>
      </w:r>
      <w:r w:rsidRPr="00FB78B8">
        <w:rPr>
          <w:color w:val="BF8F00" w:themeColor="accent4" w:themeShade="BF"/>
        </w:rPr>
      </w:r>
      <w:r w:rsidRPr="00FB78B8">
        <w:rPr>
          <w:color w:val="BF8F00" w:themeColor="accent4" w:themeShade="BF"/>
        </w:rPr>
        <w:fldChar w:fldCharType="separate"/>
      </w:r>
      <w:r w:rsidR="001E2E49">
        <w:rPr>
          <w:noProof/>
          <w:color w:val="BF8F00" w:themeColor="accent4" w:themeShade="BF"/>
        </w:rPr>
        <w:t>5</w:t>
      </w:r>
      <w:r w:rsidR="001E2E49" w:rsidRPr="00FB78B8">
        <w:rPr>
          <w:color w:val="BF8F00" w:themeColor="accent4" w:themeShade="BF"/>
        </w:rPr>
        <w:t>.</w:t>
      </w:r>
      <w:r w:rsidR="001E2E49">
        <w:rPr>
          <w:noProof/>
          <w:color w:val="BF8F00" w:themeColor="accent4" w:themeShade="BF"/>
        </w:rPr>
        <w:t>12</w:t>
      </w:r>
      <w:r w:rsidRPr="00FB78B8">
        <w:rPr>
          <w:color w:val="BF8F00" w:themeColor="accent4" w:themeShade="BF"/>
        </w:rPr>
        <w:fldChar w:fldCharType="end"/>
      </w:r>
      <w:r w:rsidRPr="00FB78B8">
        <w:rPr>
          <w:color w:val="BF8F00" w:themeColor="accent4" w:themeShade="BF"/>
        </w:rPr>
        <w:t xml:space="preserve">, em que </w:t>
      </w:r>
      <m:oMath>
        <m:r>
          <w:rPr>
            <w:rFonts w:ascii="Cambria Math" w:hAnsi="Cambria Math"/>
            <w:color w:val="BF8F00" w:themeColor="accent4" w:themeShade="BF"/>
          </w:rPr>
          <m:t>λB&gt;A</m:t>
        </m:r>
      </m:oMath>
      <w:r w:rsidRPr="00FB78B8">
        <w:rPr>
          <w:rFonts w:eastAsiaTheme="minorEastAsia"/>
          <w:color w:val="BF8F00" w:themeColor="accent4" w:themeShade="BF"/>
        </w:rPr>
        <w:t xml:space="preserve">, </w:t>
      </w:r>
      <w:r w:rsidR="009D76BD" w:rsidRPr="00FB78B8">
        <w:rPr>
          <w:rFonts w:eastAsiaTheme="minorEastAsia"/>
          <w:color w:val="BF8F00" w:themeColor="accent4" w:themeShade="BF"/>
        </w:rPr>
        <w:t xml:space="preserve">e tomando apenas </w:t>
      </w:r>
      <w:r w:rsidRPr="00FB78B8">
        <w:rPr>
          <w:rFonts w:eastAsiaTheme="minorEastAsia"/>
          <w:color w:val="BF8F00" w:themeColor="accent4" w:themeShade="BF"/>
        </w:rPr>
        <w:t>os primeiros dois termos da série:</w:t>
      </w:r>
    </w:p>
    <w:p w14:paraId="05809383"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547D1AE1" w14:textId="77777777" w:rsidTr="00557CFE">
        <w:tc>
          <w:tcPr>
            <w:tcW w:w="8222" w:type="dxa"/>
          </w:tcPr>
          <w:bookmarkStart w:id="80" w:name="_Hlk42636263"/>
          <w:p w14:paraId="30A7C01D" w14:textId="0007F318" w:rsidR="00FE33C0" w:rsidRPr="00FB78B8" w:rsidRDefault="00AA6C57" w:rsidP="00557CFE">
            <w:pPr>
              <w:rPr>
                <w:color w:val="BF8F00" w:themeColor="accent4" w:themeShade="BF"/>
              </w:rPr>
            </w:pPr>
            <m:oMathPara>
              <m:oMathParaPr>
                <m:jc m:val="left"/>
              </m:oMathParaPr>
              <m:oMath>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ctrlPr>
                          <w:rPr>
                            <w:rFonts w:ascii="Cambria Math" w:hAnsi="Cambria Math"/>
                            <w:color w:val="BF8F00" w:themeColor="accent4" w:themeShade="BF"/>
                          </w:rPr>
                        </m:ctrlPr>
                      </m:e>
                    </m:d>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r>
                      <m:rPr>
                        <m:sty m:val="p"/>
                      </m:rPr>
                      <w:rPr>
                        <w:rFonts w:ascii="Cambria Math" w:hAns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oMath>
            </m:oMathPara>
            <w:bookmarkEnd w:id="80"/>
          </w:p>
        </w:tc>
        <w:tc>
          <w:tcPr>
            <w:tcW w:w="839" w:type="dxa"/>
            <w:vAlign w:val="center"/>
          </w:tcPr>
          <w:p w14:paraId="2E81E2DE" w14:textId="51661543" w:rsidR="00FE33C0" w:rsidRPr="00FB78B8" w:rsidRDefault="00A80CED"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1E2E49">
              <w:rPr>
                <w:noProof/>
                <w:color w:val="BF8F00" w:themeColor="accent4" w:themeShade="BF"/>
              </w:rPr>
              <w:t>5</w:t>
            </w:r>
            <w:r w:rsidRPr="00FB78B8">
              <w:rPr>
                <w:noProof/>
                <w:color w:val="BF8F00" w:themeColor="accent4" w:themeShade="BF"/>
              </w:rPr>
              <w:fldChar w:fldCharType="end"/>
            </w:r>
            <w:r w:rsidR="00FE33C0" w:rsidRPr="00FB78B8">
              <w:rPr>
                <w:color w:val="BF8F00" w:themeColor="accent4" w:themeShade="BF"/>
              </w:rPr>
              <w:t>.</w:t>
            </w:r>
            <w:r w:rsidRPr="00FB78B8">
              <w:rPr>
                <w:color w:val="BF8F00" w:themeColor="accent4" w:themeShade="BF"/>
              </w:rPr>
              <w:fldChar w:fldCharType="begin"/>
            </w:r>
            <w:r w:rsidRPr="00FB78B8">
              <w:rPr>
                <w:color w:val="BF8F00" w:themeColor="accent4" w:themeShade="BF"/>
              </w:rPr>
              <w:instrText xml:space="preserve"> SEQ Equação \* ARABIC \s 1 </w:instrText>
            </w:r>
            <w:r w:rsidRPr="00FB78B8">
              <w:rPr>
                <w:color w:val="BF8F00" w:themeColor="accent4" w:themeShade="BF"/>
              </w:rPr>
              <w:fldChar w:fldCharType="separate"/>
            </w:r>
            <w:r w:rsidR="001E2E49">
              <w:rPr>
                <w:noProof/>
                <w:color w:val="BF8F00" w:themeColor="accent4" w:themeShade="BF"/>
              </w:rPr>
              <w:t>14</w:t>
            </w:r>
            <w:r w:rsidRPr="00FB78B8">
              <w:rPr>
                <w:noProof/>
                <w:color w:val="BF8F00" w:themeColor="accent4" w:themeShade="BF"/>
              </w:rPr>
              <w:fldChar w:fldCharType="end"/>
            </w:r>
          </w:p>
          <w:p w14:paraId="47E91951" w14:textId="77777777" w:rsidR="00FE33C0" w:rsidRPr="00FB78B8" w:rsidRDefault="00FE33C0" w:rsidP="00557CFE">
            <w:pPr>
              <w:jc w:val="right"/>
              <w:rPr>
                <w:color w:val="BF8F00" w:themeColor="accent4" w:themeShade="BF"/>
              </w:rPr>
            </w:pPr>
          </w:p>
        </w:tc>
      </w:tr>
    </w:tbl>
    <w:p w14:paraId="74D8B854" w14:textId="77777777" w:rsidR="009D76BD" w:rsidRPr="00FB78B8" w:rsidRDefault="009D76BD" w:rsidP="00FE33C0">
      <w:pPr>
        <w:pStyle w:val="NormalcomRecuo"/>
        <w:rPr>
          <w:color w:val="BF8F00" w:themeColor="accent4" w:themeShade="BF"/>
        </w:rPr>
      </w:pPr>
    </w:p>
    <w:p w14:paraId="5E7D1D80" w14:textId="77777777" w:rsidR="00FE33C0" w:rsidRPr="00FB78B8" w:rsidRDefault="00FE33C0" w:rsidP="00FE33C0">
      <w:pPr>
        <w:pStyle w:val="NormalcomRecuo"/>
        <w:rPr>
          <w:color w:val="BF8F00" w:themeColor="accent4" w:themeShade="BF"/>
        </w:rPr>
      </w:pPr>
      <w:r w:rsidRPr="00FB78B8">
        <w:rPr>
          <w:color w:val="BF8F00" w:themeColor="accent4" w:themeShade="BF"/>
        </w:rPr>
        <w:t>Assim:</w:t>
      </w:r>
    </w:p>
    <w:p w14:paraId="00E1A9B2"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04420EBD" w14:textId="77777777" w:rsidTr="00557CFE">
        <w:tc>
          <w:tcPr>
            <w:tcW w:w="8222" w:type="dxa"/>
          </w:tcPr>
          <w:p w14:paraId="6C37BE3E" w14:textId="77777777" w:rsidR="00FE33C0" w:rsidRPr="00FB78B8" w:rsidRDefault="00AA6C57" w:rsidP="00557CFE">
            <w:pPr>
              <w:rPr>
                <w:color w:val="BF8F00" w:themeColor="accent4" w:themeShade="BF"/>
              </w:rPr>
            </w:pPr>
            <m:oMathPara>
              <m:oMathParaPr>
                <m:jc m:val="left"/>
              </m:oMathParaPr>
              <m:oMath>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λB-A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i/>
                        <w:color w:val="BF8F00" w:themeColor="accent4" w:themeShade="BF"/>
                      </w:rPr>
                    </m:ctrlPr>
                  </m:dPr>
                  <m:e>
                    <m:r>
                      <m:rPr>
                        <m:sty m:val="p"/>
                      </m:rPr>
                      <w:rPr>
                        <w:rFonts w:ascii="Cambria Math" w:hAnsi="Cambria Math"/>
                        <w:color w:val="BF8F00" w:themeColor="accent4" w:themeShade="BF"/>
                      </w:rPr>
                      <m:t>λ</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e>
                </m:d>
              </m:oMath>
            </m:oMathPara>
          </w:p>
        </w:tc>
        <w:bookmarkStart w:id="81" w:name="_Ref42636605"/>
        <w:tc>
          <w:tcPr>
            <w:tcW w:w="839" w:type="dxa"/>
            <w:vAlign w:val="center"/>
          </w:tcPr>
          <w:p w14:paraId="318A53A6" w14:textId="41E2A031" w:rsidR="00FE33C0" w:rsidRPr="00FB78B8" w:rsidRDefault="00FE33C0"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1E2E49">
              <w:rPr>
                <w:noProof/>
                <w:color w:val="BF8F00" w:themeColor="accent4" w:themeShade="BF"/>
              </w:rPr>
              <w:t>5</w:t>
            </w:r>
            <w:r w:rsidRPr="00FB78B8">
              <w:rPr>
                <w:noProof/>
                <w:color w:val="BF8F00" w:themeColor="accent4" w:themeShade="BF"/>
              </w:rPr>
              <w:fldChar w:fldCharType="end"/>
            </w:r>
            <w:r w:rsidRPr="00FB78B8">
              <w:rPr>
                <w:color w:val="BF8F00" w:themeColor="accent4" w:themeShade="BF"/>
              </w:rPr>
              <w:t>.</w:t>
            </w:r>
            <w:r w:rsidR="00A80CED"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00A80CED" w:rsidRPr="00FB78B8">
              <w:rPr>
                <w:color w:val="BF8F00" w:themeColor="accent4" w:themeShade="BF"/>
              </w:rPr>
              <w:fldChar w:fldCharType="separate"/>
            </w:r>
            <w:r w:rsidR="001E2E49">
              <w:rPr>
                <w:noProof/>
                <w:color w:val="BF8F00" w:themeColor="accent4" w:themeShade="BF"/>
              </w:rPr>
              <w:t>15</w:t>
            </w:r>
            <w:r w:rsidR="00A80CED" w:rsidRPr="00FB78B8">
              <w:rPr>
                <w:noProof/>
                <w:color w:val="BF8F00" w:themeColor="accent4" w:themeShade="BF"/>
              </w:rPr>
              <w:fldChar w:fldCharType="end"/>
            </w:r>
            <w:bookmarkEnd w:id="81"/>
          </w:p>
          <w:p w14:paraId="22B7E7BD" w14:textId="77777777" w:rsidR="00FE33C0" w:rsidRPr="00FB78B8" w:rsidRDefault="00FE33C0" w:rsidP="00557CFE">
            <w:pPr>
              <w:jc w:val="right"/>
              <w:rPr>
                <w:color w:val="BF8F00" w:themeColor="accent4" w:themeShade="BF"/>
              </w:rPr>
            </w:pPr>
          </w:p>
        </w:tc>
      </w:tr>
    </w:tbl>
    <w:p w14:paraId="6B8EEF6A" w14:textId="77777777" w:rsidR="00FB78B8" w:rsidRPr="00FB78B8" w:rsidRDefault="00FB78B8" w:rsidP="001A29AC">
      <w:pPr>
        <w:tabs>
          <w:tab w:val="center" w:pos="4800"/>
          <w:tab w:val="right" w:pos="9500"/>
        </w:tabs>
        <w:ind w:firstLine="720"/>
        <w:rPr>
          <w:color w:val="BF8F00" w:themeColor="accent4" w:themeShade="BF"/>
        </w:rPr>
      </w:pPr>
    </w:p>
    <w:p w14:paraId="2414FF18" w14:textId="73B46B8D" w:rsidR="001A29AC" w:rsidRDefault="001A29AC" w:rsidP="001A29AC">
      <w:pPr>
        <w:tabs>
          <w:tab w:val="center" w:pos="4800"/>
          <w:tab w:val="right" w:pos="9500"/>
        </w:tabs>
        <w:ind w:firstLine="720"/>
        <w:rPr>
          <w:bCs/>
        </w:rPr>
      </w:pPr>
      <w:r>
        <w:t>D</w:t>
      </w:r>
      <w:r w:rsidR="009D76BD">
        <w:t>e uma forma similar a que foi adotada anteriormente, agora se faz</w:t>
      </w:r>
      <w:r w:rsidRPr="001A29AC">
        <w:t xml:space="preserve"> </w:t>
      </w:r>
      <m:oMath>
        <m:r>
          <m:rPr>
            <m:sty m:val="p"/>
          </m:rPr>
          <w:rPr>
            <w:rFonts w:ascii="Cambria Math" w:hAnsi="Cambria Math"/>
          </w:rPr>
          <m:t>B=</m:t>
        </m:r>
        <m:r>
          <w:rPr>
            <w:rFonts w:ascii="Cambria Math" w:hAnsi="Cambria Math"/>
          </w:rPr>
          <m:t>λ</m:t>
        </m:r>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oMath>
      <w:r>
        <w:rPr>
          <w:b/>
          <w:bCs/>
        </w:rPr>
        <w:t xml:space="preserve">  </w:t>
      </w:r>
      <w:r w:rsidRPr="001A29AC">
        <w:rPr>
          <w:bCs/>
        </w:rPr>
        <w:t xml:space="preserve">e  </w:t>
      </w:r>
      <m:oMath>
        <m:r>
          <m:rPr>
            <m:sty m:val="p"/>
          </m:rPr>
          <w:rPr>
            <w:rFonts w:ascii="Cambria Math" w:hAnsi="Cambria Math"/>
          </w:rPr>
          <m:t>A=</m:t>
        </m:r>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oMath>
      <w:r w:rsidR="009D76BD">
        <w:rPr>
          <w:bCs/>
        </w:rPr>
        <w:t>. Assim:</w:t>
      </w:r>
    </w:p>
    <w:p w14:paraId="5319D850"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5904FC78" w14:textId="77777777" w:rsidTr="008959BE">
        <w:tc>
          <w:tcPr>
            <w:tcW w:w="8222" w:type="dxa"/>
          </w:tcPr>
          <w:p w14:paraId="218C4863" w14:textId="48907D9E" w:rsidR="001A29AC" w:rsidRPr="003A7D03"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82" w:name="_Ref42635272"/>
        <w:tc>
          <w:tcPr>
            <w:tcW w:w="839" w:type="dxa"/>
            <w:vAlign w:val="center"/>
          </w:tcPr>
          <w:p w14:paraId="1DC1B0D8" w14:textId="007939A9" w:rsidR="001A29AC" w:rsidRDefault="001A29AC" w:rsidP="008959BE">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16</w:t>
            </w:r>
            <w:r w:rsidR="00AA6C57">
              <w:rPr>
                <w:noProof/>
              </w:rPr>
              <w:fldChar w:fldCharType="end"/>
            </w:r>
            <w:bookmarkEnd w:id="82"/>
          </w:p>
          <w:p w14:paraId="2AAA0EC2" w14:textId="77777777" w:rsidR="001A29AC" w:rsidRDefault="001A29AC" w:rsidP="008959BE">
            <w:pPr>
              <w:jc w:val="right"/>
            </w:pPr>
          </w:p>
        </w:tc>
      </w:tr>
    </w:tbl>
    <w:p w14:paraId="453BD8DA" w14:textId="77777777" w:rsidR="001A29AC" w:rsidRDefault="001A29AC" w:rsidP="001A29AC">
      <w:pPr>
        <w:tabs>
          <w:tab w:val="center" w:pos="4800"/>
          <w:tab w:val="right" w:pos="9500"/>
        </w:tabs>
        <w:ind w:firstLine="720"/>
      </w:pPr>
    </w:p>
    <w:p w14:paraId="28F44860" w14:textId="1946A17A" w:rsidR="003A7D03" w:rsidRPr="00FB78B8" w:rsidRDefault="001A29AC" w:rsidP="000B2F18">
      <w:pPr>
        <w:pStyle w:val="NormalcomRecuo"/>
      </w:pPr>
      <w:r>
        <w:t xml:space="preserve">Onde, </w:t>
      </w:r>
      <w:r w:rsidR="00D14443">
        <w:t xml:space="preserve">pode-se </w:t>
      </w:r>
      <w:r w:rsidRPr="00FB78B8">
        <w:t>simplificar os termos do lado direito da equação</w:t>
      </w:r>
      <w:r w:rsidR="008D0F03" w:rsidRPr="00FB78B8">
        <w:t xml:space="preserve"> gerando a seguinte expressão</w:t>
      </w:r>
      <w:r w:rsidRPr="00FB78B8">
        <w:t>:</w:t>
      </w:r>
    </w:p>
    <w:p w14:paraId="1B99A3B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39AA284D" w14:textId="77777777" w:rsidTr="008959BE">
        <w:tc>
          <w:tcPr>
            <w:tcW w:w="8222" w:type="dxa"/>
          </w:tcPr>
          <w:p w14:paraId="702A1C96" w14:textId="3A3D04DB" w:rsidR="001A29AC" w:rsidRPr="003A7D03" w:rsidRDefault="00AA6C57"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2A070068" w:rsidR="001A29AC" w:rsidRDefault="00AA6C57" w:rsidP="008959BE">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1A29AC">
              <w:t>.</w:t>
            </w:r>
            <w:r>
              <w:fldChar w:fldCharType="begin"/>
            </w:r>
            <w:r>
              <w:instrText xml:space="preserve"> SEQ Equação \* ARABIC \s 1 </w:instrText>
            </w:r>
            <w:r>
              <w:fldChar w:fldCharType="separate"/>
            </w:r>
            <w:r w:rsidR="001E2E49">
              <w:rPr>
                <w:noProof/>
              </w:rPr>
              <w:t>17</w:t>
            </w:r>
            <w:r>
              <w:rPr>
                <w:noProof/>
              </w:rPr>
              <w:fldChar w:fldCharType="end"/>
            </w:r>
          </w:p>
          <w:p w14:paraId="42CC7B7C" w14:textId="77777777" w:rsidR="001A29AC" w:rsidRDefault="001A29AC" w:rsidP="008959BE">
            <w:pPr>
              <w:jc w:val="right"/>
            </w:pPr>
          </w:p>
        </w:tc>
      </w:tr>
    </w:tbl>
    <w:p w14:paraId="34D315B8" w14:textId="719DCEA0" w:rsidR="003A7D03" w:rsidRDefault="003A7D03" w:rsidP="000B2F18">
      <w:pPr>
        <w:pStyle w:val="NormalcomRecuo"/>
      </w:pPr>
    </w:p>
    <w:p w14:paraId="4E0CB727" w14:textId="59985221" w:rsidR="003A7D03" w:rsidRDefault="001A29AC" w:rsidP="000B2F18">
      <w:pPr>
        <w:pStyle w:val="NormalcomRecuo"/>
      </w:pPr>
      <w:r>
        <w:t xml:space="preserve">De modo similar à </w:t>
      </w:r>
      <w:r>
        <w:fldChar w:fldCharType="begin"/>
      </w:r>
      <w:r>
        <w:instrText xml:space="preserve"> REF _Ref42635213 \h </w:instrText>
      </w:r>
      <w:r>
        <w:fldChar w:fldCharType="separate"/>
      </w:r>
      <w:r w:rsidR="001E2E49">
        <w:rPr>
          <w:noProof/>
        </w:rPr>
        <w:t>5</w:t>
      </w:r>
      <w:r w:rsidR="001E2E49">
        <w:t>.</w:t>
      </w:r>
      <w:r w:rsidR="001E2E49">
        <w:rPr>
          <w:noProof/>
        </w:rPr>
        <w:t>10</w:t>
      </w:r>
      <w:r>
        <w:fldChar w:fldCharType="end"/>
      </w:r>
      <w:r>
        <w:t>, pode-se chamar:</w:t>
      </w:r>
    </w:p>
    <w:p w14:paraId="54B633F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7EE6AA98" w14:textId="77777777" w:rsidTr="008959BE">
        <w:tc>
          <w:tcPr>
            <w:tcW w:w="8222" w:type="dxa"/>
          </w:tcPr>
          <w:p w14:paraId="6CF42C85" w14:textId="09F6F8FF" w:rsidR="001A29AC" w:rsidRPr="003A7D03" w:rsidRDefault="00AA6C57"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83" w:name="_Ref42636900"/>
        <w:tc>
          <w:tcPr>
            <w:tcW w:w="839" w:type="dxa"/>
            <w:vAlign w:val="center"/>
          </w:tcPr>
          <w:p w14:paraId="6E5CE772" w14:textId="63DB6B42" w:rsidR="001A29AC" w:rsidRDefault="001A29AC" w:rsidP="008959BE">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18</w:t>
            </w:r>
            <w:r w:rsidR="00AA6C57">
              <w:rPr>
                <w:noProof/>
              </w:rPr>
              <w:fldChar w:fldCharType="end"/>
            </w:r>
            <w:bookmarkEnd w:id="83"/>
          </w:p>
          <w:p w14:paraId="7D27E770" w14:textId="77777777" w:rsidR="001A29AC" w:rsidRDefault="001A29AC" w:rsidP="008959BE">
            <w:pPr>
              <w:jc w:val="right"/>
            </w:pPr>
          </w:p>
        </w:tc>
      </w:tr>
    </w:tbl>
    <w:p w14:paraId="2BC0C66F" w14:textId="62BB0ED9" w:rsidR="001A29AC" w:rsidRDefault="001A29AC" w:rsidP="000B2F18">
      <w:pPr>
        <w:pStyle w:val="NormalcomRecuo"/>
      </w:pPr>
    </w:p>
    <w:p w14:paraId="3D358E39" w14:textId="64C5544A" w:rsidR="001A29AC" w:rsidRDefault="001A29AC" w:rsidP="000B2F18">
      <w:pPr>
        <w:pStyle w:val="NormalcomRecuo"/>
      </w:pPr>
      <w:r>
        <w:t xml:space="preserve">Portanto, a equação </w:t>
      </w:r>
      <w:r>
        <w:fldChar w:fldCharType="begin"/>
      </w:r>
      <w:r>
        <w:instrText xml:space="preserve"> REF _Ref42635272 \h </w:instrText>
      </w:r>
      <w:r>
        <w:fldChar w:fldCharType="separate"/>
      </w:r>
      <w:r w:rsidR="001E2E49">
        <w:rPr>
          <w:noProof/>
        </w:rPr>
        <w:t>5</w:t>
      </w:r>
      <w:r w:rsidR="001E2E49">
        <w:t>.</w:t>
      </w:r>
      <w:r w:rsidR="001E2E49">
        <w:rPr>
          <w:noProof/>
        </w:rPr>
        <w:t>16</w:t>
      </w:r>
      <w:r>
        <w:fldChar w:fldCharType="end"/>
      </w:r>
      <w:r>
        <w:t xml:space="preserve"> se torna:</w:t>
      </w:r>
    </w:p>
    <w:p w14:paraId="3740B554"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2B15D765" w14:textId="77777777" w:rsidTr="008959BE">
        <w:tc>
          <w:tcPr>
            <w:tcW w:w="8222" w:type="dxa"/>
          </w:tcPr>
          <w:p w14:paraId="48792A50" w14:textId="580CFB6A" w:rsidR="001A29AC" w:rsidRPr="003A7D03"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84" w:name="_Ref42635436"/>
        <w:tc>
          <w:tcPr>
            <w:tcW w:w="839" w:type="dxa"/>
            <w:vAlign w:val="center"/>
          </w:tcPr>
          <w:p w14:paraId="6B590DE2" w14:textId="39530E6B" w:rsidR="001A29AC" w:rsidRDefault="001A29AC" w:rsidP="008959BE">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19</w:t>
            </w:r>
            <w:r w:rsidR="00AA6C57">
              <w:rPr>
                <w:noProof/>
              </w:rPr>
              <w:fldChar w:fldCharType="end"/>
            </w:r>
            <w:bookmarkEnd w:id="84"/>
          </w:p>
          <w:p w14:paraId="52769A9A" w14:textId="77777777" w:rsidR="001A29AC" w:rsidRDefault="001A29AC" w:rsidP="008959BE">
            <w:pPr>
              <w:jc w:val="right"/>
            </w:pPr>
          </w:p>
        </w:tc>
      </w:tr>
    </w:tbl>
    <w:p w14:paraId="1E81DC23" w14:textId="77777777" w:rsidR="001A29AC" w:rsidRDefault="001A29AC" w:rsidP="000B2F18">
      <w:pPr>
        <w:pStyle w:val="NormalcomRecuo"/>
      </w:pPr>
    </w:p>
    <w:p w14:paraId="56F6A39A" w14:textId="47F7F447" w:rsidR="008959BE" w:rsidRDefault="008959BE" w:rsidP="008959BE">
      <w:pPr>
        <w:pStyle w:val="NormalcomRecuo"/>
      </w:pPr>
      <w:r>
        <w:t xml:space="preserve">Vale a pena ressaltar que devido a hipótese que para altas frequências o produto da matriz </w:t>
      </w:r>
      <m:oMath>
        <m:r>
          <w:rPr>
            <w:rFonts w:ascii="Cambria Math" w:hAnsi="Cambria Math"/>
          </w:rPr>
          <m:t>S</m:t>
        </m:r>
      </m:oMath>
      <w:r>
        <w:rPr>
          <w:rFonts w:eastAsiaTheme="minorEastAsia"/>
        </w:rPr>
        <w:t xml:space="preserve"> pelo coeficiente </w:t>
      </w:r>
      <m:oMath>
        <m:r>
          <w:rPr>
            <w:rFonts w:ascii="Cambria Math" w:eastAsiaTheme="minorEastAsia" w:hAnsi="Cambria Math"/>
          </w:rPr>
          <m:t>λ</m:t>
        </m:r>
      </m:oMath>
      <w:r>
        <w:rPr>
          <w:rFonts w:eastAsiaTheme="minorEastAsia"/>
        </w:rPr>
        <w:t xml:space="preserve"> tende à zero, e que baixíssimas frequências não serão abordadas por este modelo</w:t>
      </w:r>
      <w:r w:rsidR="008D0F03">
        <w:rPr>
          <w:rFonts w:eastAsiaTheme="minorEastAsia"/>
        </w:rPr>
        <w:t xml:space="preserve">, pode-se considerar: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56D29984" w14:textId="77777777" w:rsidTr="008959BE">
        <w:tc>
          <w:tcPr>
            <w:tcW w:w="8222" w:type="dxa"/>
          </w:tcPr>
          <w:p w14:paraId="4EEF29F4" w14:textId="11F16412" w:rsidR="008959BE" w:rsidRPr="008959BE" w:rsidRDefault="00AA6C57"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85" w:name="_Ref42635616"/>
        <w:tc>
          <w:tcPr>
            <w:tcW w:w="839" w:type="dxa"/>
            <w:vAlign w:val="center"/>
          </w:tcPr>
          <w:p w14:paraId="48295BC5" w14:textId="1C0F91B0" w:rsidR="008959BE" w:rsidRDefault="008959BE" w:rsidP="008959BE">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20</w:t>
            </w:r>
            <w:r w:rsidR="00AA6C57">
              <w:rPr>
                <w:noProof/>
              </w:rPr>
              <w:fldChar w:fldCharType="end"/>
            </w:r>
            <w:bookmarkEnd w:id="85"/>
          </w:p>
          <w:p w14:paraId="75B25E25" w14:textId="77777777" w:rsidR="008959BE" w:rsidRDefault="008959BE" w:rsidP="008959BE">
            <w:pPr>
              <w:jc w:val="right"/>
            </w:pPr>
          </w:p>
        </w:tc>
      </w:tr>
    </w:tbl>
    <w:p w14:paraId="767B6D66" w14:textId="1C3B97BA" w:rsidR="008959BE" w:rsidRPr="001407BA" w:rsidRDefault="008D0F03" w:rsidP="000B2F18">
      <w:pPr>
        <w:pStyle w:val="NormalcomRecuo"/>
        <w:rPr>
          <w:color w:val="FF0000"/>
        </w:rPr>
      </w:pPr>
      <w:r>
        <w:lastRenderedPageBreak/>
        <w:t xml:space="preserve">Uma </w:t>
      </w:r>
      <w:r w:rsidR="008959BE">
        <w:t xml:space="preserve">consideração </w:t>
      </w:r>
      <w:r>
        <w:t xml:space="preserve">similar </w:t>
      </w:r>
      <w:r w:rsidR="008959BE">
        <w:t xml:space="preserve">a equação </w:t>
      </w:r>
      <w:r w:rsidR="008959BE">
        <w:fldChar w:fldCharType="begin"/>
      </w:r>
      <w:r w:rsidR="008959BE">
        <w:instrText xml:space="preserve"> REF _Ref42635616 \h </w:instrText>
      </w:r>
      <w:r w:rsidR="008959BE">
        <w:fldChar w:fldCharType="separate"/>
      </w:r>
      <w:r w:rsidR="001E2E49">
        <w:rPr>
          <w:noProof/>
        </w:rPr>
        <w:t>5</w:t>
      </w:r>
      <w:r w:rsidR="001E2E49">
        <w:t>.</w:t>
      </w:r>
      <w:r w:rsidR="001E2E49">
        <w:rPr>
          <w:noProof/>
        </w:rPr>
        <w:t>20</w:t>
      </w:r>
      <w:r w:rsidR="008959BE">
        <w:fldChar w:fldCharType="end"/>
      </w:r>
      <w:r w:rsidR="008959BE">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Pr>
          <w:rFonts w:eastAsiaTheme="minorEastAsia"/>
          <w:iCs/>
        </w:rPr>
        <w:t>, p</w:t>
      </w:r>
      <w:r>
        <w:rPr>
          <w:rFonts w:eastAsiaTheme="minorEastAsia"/>
          <w:iCs/>
        </w:rPr>
        <w:t xml:space="preserve">ois resultam respostas fisicamente inconsistentes. </w:t>
      </w:r>
      <w:r w:rsidR="008959BE">
        <w:rPr>
          <w:rFonts w:eastAsiaTheme="minorEastAsia"/>
          <w:iCs/>
        </w:rPr>
        <w:t xml:space="preserve">Além disso, sem a consideração feita em </w:t>
      </w:r>
      <w:r w:rsidR="008959BE">
        <w:fldChar w:fldCharType="begin"/>
      </w:r>
      <w:r w:rsidR="008959BE">
        <w:instrText xml:space="preserve"> REF _Ref42635616 \h </w:instrText>
      </w:r>
      <w:r w:rsidR="008959BE">
        <w:fldChar w:fldCharType="separate"/>
      </w:r>
      <w:r w:rsidR="001E2E49">
        <w:rPr>
          <w:noProof/>
        </w:rPr>
        <w:t>5</w:t>
      </w:r>
      <w:r w:rsidR="001E2E49">
        <w:t>.</w:t>
      </w:r>
      <w:r w:rsidR="001E2E49">
        <w:rPr>
          <w:noProof/>
        </w:rPr>
        <w:t>20</w:t>
      </w:r>
      <w:r w:rsidR="008959BE">
        <w:fldChar w:fldCharType="end"/>
      </w:r>
      <w:r w:rsidR="008959BE">
        <w:t xml:space="preserve">, uma diferença muito mais importante entre as equações </w:t>
      </w:r>
      <w:r w:rsidR="008959BE">
        <w:fldChar w:fldCharType="begin"/>
      </w:r>
      <w:r w:rsidR="008959BE">
        <w:instrText xml:space="preserve"> REF _Ref42635875 \h </w:instrText>
      </w:r>
      <w:r w:rsidR="008959BE">
        <w:fldChar w:fldCharType="separate"/>
      </w:r>
      <w:r w:rsidR="001E2E49">
        <w:rPr>
          <w:noProof/>
        </w:rPr>
        <w:t>5</w:t>
      </w:r>
      <w:r w:rsidR="001E2E49">
        <w:t>.</w:t>
      </w:r>
      <w:r w:rsidR="001E2E49">
        <w:rPr>
          <w:noProof/>
        </w:rPr>
        <w:t>11</w:t>
      </w:r>
      <w:r w:rsidR="008959BE">
        <w:fldChar w:fldCharType="end"/>
      </w:r>
      <w:r w:rsidR="008959BE">
        <w:t xml:space="preserve"> e </w:t>
      </w:r>
      <w:r w:rsidR="008959BE">
        <w:fldChar w:fldCharType="begin"/>
      </w:r>
      <w:r w:rsidR="008959BE">
        <w:instrText xml:space="preserve"> REF _Ref42635436 \h </w:instrText>
      </w:r>
      <w:r w:rsidR="008959BE">
        <w:fldChar w:fldCharType="separate"/>
      </w:r>
      <w:r w:rsidR="001E2E49">
        <w:rPr>
          <w:noProof/>
        </w:rPr>
        <w:t>5</w:t>
      </w:r>
      <w:r w:rsidR="001E2E49">
        <w:t>.</w:t>
      </w:r>
      <w:r w:rsidR="001E2E49">
        <w:rPr>
          <w:noProof/>
        </w:rPr>
        <w:t>19</w:t>
      </w:r>
      <w:r w:rsidR="008959BE">
        <w:fldChar w:fldCharType="end"/>
      </w:r>
      <w:r w:rsidR="008959BE">
        <w:t xml:space="preserve"> aparece, que pode ser identificada somente após a montagem completa do sistema matricial: a ordem das potências que envolvem o coeficiente λ. </w:t>
      </w:r>
    </w:p>
    <w:p w14:paraId="315BB5FA" w14:textId="408CE2C4" w:rsidR="008959BE" w:rsidRPr="001407BA" w:rsidRDefault="008959BE" w:rsidP="008D0F03">
      <w:pPr>
        <w:pStyle w:val="NormalcomRecuo"/>
        <w:rPr>
          <w:color w:val="FF0000"/>
        </w:rPr>
      </w:pPr>
      <w:r w:rsidRPr="001407BA">
        <w:rPr>
          <w:color w:val="FF0000"/>
        </w:rPr>
        <w:t>Seguindo esta última estrutura, a equação característica teria ordem 4, uma estrutura mais coerente com o problema que se quer resolver, enquanto na estrutura anterior</w:t>
      </w:r>
      <w:r w:rsidR="001407BA" w:rsidRPr="001407BA">
        <w:rPr>
          <w:color w:val="FF0000"/>
        </w:rPr>
        <w:t xml:space="preserve">, caso se prosseguissem com os algebrismos, o sistema matricial envolveria expoentes de </w:t>
      </w:r>
      <w:r w:rsidR="008D0F03" w:rsidRPr="001407BA">
        <w:rPr>
          <w:color w:val="FF0000"/>
        </w:rPr>
        <w:t xml:space="preserve">ordem 3. </w:t>
      </w:r>
    </w:p>
    <w:p w14:paraId="511DA0D4" w14:textId="3257E19F" w:rsidR="0081164F" w:rsidRPr="001407BA" w:rsidRDefault="0081164F" w:rsidP="0081164F">
      <w:pPr>
        <w:tabs>
          <w:tab w:val="center" w:pos="4800"/>
          <w:tab w:val="right" w:pos="9500"/>
        </w:tabs>
        <w:ind w:firstLine="720"/>
        <w:rPr>
          <w:color w:val="FF0000"/>
        </w:rPr>
      </w:pPr>
      <w:r w:rsidRPr="001407BA">
        <w:rPr>
          <w:color w:val="FF0000"/>
        </w:rPr>
        <w:t>Assim, após definida a inversa da soma das matrizes, pode</w:t>
      </w:r>
      <w:r w:rsidR="001407BA" w:rsidRPr="001407BA">
        <w:rPr>
          <w:color w:val="FF0000"/>
        </w:rPr>
        <w:t xml:space="preserve">-se </w:t>
      </w:r>
      <w:r w:rsidRPr="001407BA">
        <w:rPr>
          <w:color w:val="FF0000"/>
        </w:rPr>
        <w:t xml:space="preserve">dar seguimento ao procedimento. Para fins de facilitar o entendimento, é repetida a equação </w:t>
      </w:r>
      <w:r w:rsidRPr="001407BA">
        <w:rPr>
          <w:color w:val="FF0000"/>
        </w:rPr>
        <w:fldChar w:fldCharType="begin"/>
      </w:r>
      <w:r w:rsidRPr="001407BA">
        <w:rPr>
          <w:color w:val="FF0000"/>
        </w:rPr>
        <w:instrText xml:space="preserve"> REF _Ref42628332 \h </w:instrText>
      </w:r>
      <w:r w:rsidRPr="001407BA">
        <w:rPr>
          <w:color w:val="FF0000"/>
        </w:rPr>
      </w:r>
      <w:r w:rsidRPr="001407BA">
        <w:rPr>
          <w:color w:val="FF0000"/>
        </w:rPr>
        <w:fldChar w:fldCharType="separate"/>
      </w:r>
      <w:r w:rsidR="001E2E49">
        <w:rPr>
          <w:noProof/>
        </w:rPr>
        <w:t>5</w:t>
      </w:r>
      <w:r w:rsidR="001E2E49">
        <w:t>.</w:t>
      </w:r>
      <w:r w:rsidR="001E2E49">
        <w:rPr>
          <w:noProof/>
        </w:rPr>
        <w:t>5</w:t>
      </w:r>
      <w:r w:rsidRPr="001407BA">
        <w:rPr>
          <w:color w:val="FF0000"/>
        </w:rPr>
        <w:fldChar w:fldCharType="end"/>
      </w:r>
      <w:r w:rsidRPr="001407BA">
        <w:rPr>
          <w:color w:val="FF0000"/>
        </w:rPr>
        <w:t>:</w:t>
      </w:r>
    </w:p>
    <w:p w14:paraId="1D363132"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CE0AB87" w14:textId="77777777" w:rsidTr="00BF3EAB">
        <w:tc>
          <w:tcPr>
            <w:tcW w:w="8222" w:type="dxa"/>
          </w:tcPr>
          <w:p w14:paraId="430A138C" w14:textId="23155D94" w:rsidR="0081164F" w:rsidRPr="003070CD"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6" w:name="_Ref42637673"/>
        <w:tc>
          <w:tcPr>
            <w:tcW w:w="839" w:type="dxa"/>
            <w:vAlign w:val="center"/>
          </w:tcPr>
          <w:p w14:paraId="749CB2AB" w14:textId="139095CB" w:rsidR="0081164F" w:rsidRDefault="0081164F" w:rsidP="00BF3EAB">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21</w:t>
            </w:r>
            <w:r w:rsidR="00AA6C57">
              <w:rPr>
                <w:noProof/>
              </w:rPr>
              <w:fldChar w:fldCharType="end"/>
            </w:r>
            <w:bookmarkEnd w:id="86"/>
          </w:p>
          <w:p w14:paraId="3A7F3352" w14:textId="77777777" w:rsidR="0081164F" w:rsidRDefault="0081164F" w:rsidP="00BF3EAB">
            <w:pPr>
              <w:jc w:val="right"/>
            </w:pPr>
          </w:p>
        </w:tc>
      </w:tr>
    </w:tbl>
    <w:p w14:paraId="4EECDBF3" w14:textId="21585955" w:rsidR="008959BE" w:rsidRDefault="008959BE" w:rsidP="008959BE">
      <w:pPr>
        <w:pStyle w:val="NormalcomRecuo"/>
        <w:rPr>
          <w:rFonts w:eastAsiaTheme="minorEastAsia"/>
          <w:iCs/>
        </w:rPr>
      </w:pPr>
    </w:p>
    <w:p w14:paraId="19D48CBA" w14:textId="6F46FB06" w:rsidR="0081164F" w:rsidRDefault="0081164F" w:rsidP="008959BE">
      <w:pPr>
        <w:pStyle w:val="NormalcomRecuo"/>
        <w:rPr>
          <w:rFonts w:eastAsiaTheme="minorEastAsia"/>
          <w:iCs/>
        </w:rPr>
      </w:pPr>
      <w:r>
        <w:rPr>
          <w:rFonts w:eastAsiaTheme="minorEastAsia"/>
          <w:iCs/>
        </w:rPr>
        <w:t>Define-se uma nova expressão para facilitar os cálculos, e, portanto:</w:t>
      </w:r>
    </w:p>
    <w:p w14:paraId="0A2768F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6CFA69B" w14:textId="77777777" w:rsidTr="00BF3EAB">
        <w:tc>
          <w:tcPr>
            <w:tcW w:w="8222" w:type="dxa"/>
          </w:tcPr>
          <w:p w14:paraId="24F31B82" w14:textId="254DE728" w:rsidR="0081164F" w:rsidRPr="003070CD" w:rsidRDefault="00AA6C57"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7" w:name="_Ref42637671"/>
        <w:tc>
          <w:tcPr>
            <w:tcW w:w="839" w:type="dxa"/>
            <w:vAlign w:val="center"/>
          </w:tcPr>
          <w:p w14:paraId="1D731828" w14:textId="20FE0BE1" w:rsidR="0081164F" w:rsidRDefault="0081164F" w:rsidP="00BF3EAB">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22</w:t>
            </w:r>
            <w:r w:rsidR="00AA6C57">
              <w:rPr>
                <w:noProof/>
              </w:rPr>
              <w:fldChar w:fldCharType="end"/>
            </w:r>
            <w:bookmarkEnd w:id="87"/>
          </w:p>
          <w:p w14:paraId="63726669" w14:textId="77777777" w:rsidR="0081164F" w:rsidRDefault="0081164F" w:rsidP="00BF3EAB">
            <w:pPr>
              <w:jc w:val="right"/>
            </w:pPr>
          </w:p>
        </w:tc>
      </w:tr>
    </w:tbl>
    <w:p w14:paraId="5567D8E9" w14:textId="7F20FB55" w:rsidR="0081164F" w:rsidRDefault="0081164F" w:rsidP="008959BE">
      <w:pPr>
        <w:pStyle w:val="NormalcomRecuo"/>
        <w:rPr>
          <w:rFonts w:eastAsiaTheme="minorEastAsia"/>
          <w:iCs/>
        </w:rPr>
      </w:pPr>
      <w:r>
        <w:rPr>
          <w:rFonts w:eastAsiaTheme="minorEastAsia"/>
          <w:iCs/>
        </w:rPr>
        <w:t xml:space="preserve"> </w:t>
      </w:r>
    </w:p>
    <w:p w14:paraId="2F56DE98" w14:textId="6B305E0C" w:rsidR="0081164F" w:rsidRDefault="0081164F" w:rsidP="008959BE">
      <w:pPr>
        <w:pStyle w:val="NormalcomRecuo"/>
        <w:rPr>
          <w:rFonts w:eastAsiaTheme="minorEastAsia"/>
          <w:iCs/>
        </w:rPr>
      </w:pPr>
      <w:r>
        <w:rPr>
          <w:rFonts w:eastAsiaTheme="minorEastAsia"/>
          <w:iCs/>
        </w:rPr>
        <w:t xml:space="preserve">De forma que, substituindo as equações </w:t>
      </w:r>
      <w:r>
        <w:rPr>
          <w:rFonts w:eastAsiaTheme="minorEastAsia"/>
          <w:iCs/>
        </w:rPr>
        <w:fldChar w:fldCharType="begin"/>
      </w:r>
      <w:r>
        <w:rPr>
          <w:rFonts w:eastAsiaTheme="minorEastAsia"/>
          <w:iCs/>
        </w:rPr>
        <w:instrText xml:space="preserve"> REF _Ref42637040 \h </w:instrText>
      </w:r>
      <w:r>
        <w:rPr>
          <w:rFonts w:eastAsiaTheme="minorEastAsia"/>
          <w:iCs/>
        </w:rPr>
        <w:fldChar w:fldCharType="separate"/>
      </w:r>
      <w:r w:rsidR="001E2E49">
        <w:rPr>
          <w:rFonts w:eastAsiaTheme="minorEastAsia"/>
          <w:b/>
          <w:bCs/>
          <w:iCs/>
        </w:rPr>
        <w:t>Erro! Fonte de referência não encontrada.</w:t>
      </w:r>
      <w:r>
        <w:rPr>
          <w:rFonts w:eastAsiaTheme="minorEastAsia"/>
          <w:iCs/>
        </w:rPr>
        <w:fldChar w:fldCharType="end"/>
      </w:r>
      <w:r>
        <w:rPr>
          <w:rFonts w:eastAsiaTheme="minorEastAsia"/>
          <w:iCs/>
        </w:rPr>
        <w:t xml:space="preserve"> e </w:t>
      </w:r>
      <w:r>
        <w:rPr>
          <w:rFonts w:eastAsiaTheme="minorEastAsia"/>
          <w:iCs/>
        </w:rPr>
        <w:fldChar w:fldCharType="begin"/>
      </w:r>
      <w:r>
        <w:rPr>
          <w:rFonts w:eastAsiaTheme="minorEastAsia"/>
          <w:iCs/>
        </w:rPr>
        <w:instrText xml:space="preserve"> REF _Ref42637671 \h </w:instrText>
      </w:r>
      <w:r>
        <w:rPr>
          <w:rFonts w:eastAsiaTheme="minorEastAsia"/>
          <w:iCs/>
        </w:rPr>
      </w:r>
      <w:r>
        <w:rPr>
          <w:rFonts w:eastAsiaTheme="minorEastAsia"/>
          <w:iCs/>
        </w:rPr>
        <w:fldChar w:fldCharType="separate"/>
      </w:r>
      <w:r w:rsidR="001E2E49">
        <w:rPr>
          <w:noProof/>
        </w:rPr>
        <w:t>5</w:t>
      </w:r>
      <w:r w:rsidR="001E2E49">
        <w:t>.</w:t>
      </w:r>
      <w:r w:rsidR="001E2E49">
        <w:rPr>
          <w:noProof/>
        </w:rPr>
        <w:t>22</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_Ref42637673 \h </w:instrText>
      </w:r>
      <w:r>
        <w:rPr>
          <w:rFonts w:eastAsiaTheme="minorEastAsia"/>
          <w:iCs/>
        </w:rPr>
      </w:r>
      <w:r>
        <w:rPr>
          <w:rFonts w:eastAsiaTheme="minorEastAsia"/>
          <w:iCs/>
        </w:rPr>
        <w:fldChar w:fldCharType="separate"/>
      </w:r>
      <w:r w:rsidR="001E2E49">
        <w:rPr>
          <w:noProof/>
        </w:rPr>
        <w:t>5</w:t>
      </w:r>
      <w:r w:rsidR="001E2E49">
        <w:t>.</w:t>
      </w:r>
      <w:r w:rsidR="001E2E49">
        <w:rPr>
          <w:noProof/>
        </w:rPr>
        <w:t>21</w:t>
      </w:r>
      <w:r>
        <w:rPr>
          <w:rFonts w:eastAsiaTheme="minorEastAsia"/>
          <w:iCs/>
        </w:rPr>
        <w:fldChar w:fldCharType="end"/>
      </w:r>
      <w:r>
        <w:rPr>
          <w:rFonts w:eastAsiaTheme="minorEastAsia"/>
          <w:iCs/>
        </w:rPr>
        <w:t>:</w:t>
      </w:r>
    </w:p>
    <w:p w14:paraId="71804F25"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6B149677" w14:textId="77777777" w:rsidTr="00BF3EAB">
        <w:tc>
          <w:tcPr>
            <w:tcW w:w="8222" w:type="dxa"/>
          </w:tcPr>
          <w:p w14:paraId="62693653" w14:textId="752136EB" w:rsidR="0081164F" w:rsidRPr="003070CD"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8" w:name="_Ref42637834"/>
        <w:tc>
          <w:tcPr>
            <w:tcW w:w="839" w:type="dxa"/>
            <w:vAlign w:val="center"/>
          </w:tcPr>
          <w:p w14:paraId="7955FFF7" w14:textId="56E1B8C0" w:rsidR="0081164F" w:rsidRDefault="0081164F" w:rsidP="00BF3EAB">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23</w:t>
            </w:r>
            <w:r w:rsidR="00AA6C57">
              <w:rPr>
                <w:noProof/>
              </w:rPr>
              <w:fldChar w:fldCharType="end"/>
            </w:r>
            <w:bookmarkEnd w:id="88"/>
          </w:p>
          <w:p w14:paraId="7349A38F" w14:textId="77777777" w:rsidR="0081164F" w:rsidRDefault="0081164F" w:rsidP="00BF3EAB">
            <w:pPr>
              <w:jc w:val="right"/>
            </w:pPr>
          </w:p>
        </w:tc>
      </w:tr>
    </w:tbl>
    <w:p w14:paraId="44C5E9B2" w14:textId="79EF4127" w:rsidR="008959BE" w:rsidRDefault="008959BE" w:rsidP="008959BE">
      <w:pPr>
        <w:pStyle w:val="NormalcomRecuo"/>
      </w:pPr>
    </w:p>
    <w:p w14:paraId="6AA35E97" w14:textId="1AF5AADC" w:rsidR="0081164F" w:rsidRDefault="0081164F" w:rsidP="008959BE">
      <w:pPr>
        <w:pStyle w:val="NormalcomRecuo"/>
        <w:rPr>
          <w:rFonts w:eastAsiaTheme="minorEastAsia"/>
          <w:iCs/>
        </w:rPr>
      </w:pPr>
      <w:r>
        <w:t xml:space="preserve">E substituindo o novo valor de </w:t>
      </w:r>
      <m:oMath>
        <m:r>
          <w:rPr>
            <w:rFonts w:ascii="Cambria Math" w:hAnsi="Cambria Math"/>
          </w:rPr>
          <m:t>q</m:t>
        </m:r>
      </m:oMath>
      <w:r>
        <w:rPr>
          <w:rFonts w:eastAsiaTheme="minorEastAsia"/>
        </w:rPr>
        <w:t xml:space="preserve"> encontrado na equação </w:t>
      </w:r>
      <w:r>
        <w:rPr>
          <w:rFonts w:eastAsiaTheme="minorEastAsia"/>
          <w:iCs/>
        </w:rPr>
        <w:fldChar w:fldCharType="begin"/>
      </w:r>
      <w:r>
        <w:rPr>
          <w:rFonts w:eastAsiaTheme="minorEastAsia"/>
        </w:rPr>
        <w:instrText xml:space="preserve"> REF _Ref42637834 \h </w:instrText>
      </w:r>
      <w:r>
        <w:rPr>
          <w:rFonts w:eastAsiaTheme="minorEastAsia"/>
          <w:iCs/>
        </w:rPr>
      </w:r>
      <w:r>
        <w:rPr>
          <w:rFonts w:eastAsiaTheme="minorEastAsia"/>
          <w:iCs/>
        </w:rPr>
        <w:fldChar w:fldCharType="separate"/>
      </w:r>
      <w:r w:rsidR="001E2E49">
        <w:rPr>
          <w:noProof/>
        </w:rPr>
        <w:t>5</w:t>
      </w:r>
      <w:r w:rsidR="001E2E49">
        <w:t>.</w:t>
      </w:r>
      <w:r w:rsidR="001E2E49">
        <w:rPr>
          <w:noProof/>
        </w:rPr>
        <w:t>23</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_Ref42637843 \h </w:instrText>
      </w:r>
      <w:r>
        <w:rPr>
          <w:rFonts w:eastAsiaTheme="minorEastAsia"/>
          <w:iCs/>
        </w:rPr>
      </w:r>
      <w:r>
        <w:rPr>
          <w:rFonts w:eastAsiaTheme="minorEastAsia"/>
          <w:iCs/>
        </w:rPr>
        <w:fldChar w:fldCharType="separate"/>
      </w:r>
      <w:r w:rsidR="001E2E49">
        <w:rPr>
          <w:noProof/>
        </w:rPr>
        <w:t>5</w:t>
      </w:r>
      <w:r w:rsidR="001E2E49">
        <w:t>.</w:t>
      </w:r>
      <w:r w:rsidR="001E2E49">
        <w:rPr>
          <w:noProof/>
        </w:rPr>
        <w:t>4</w:t>
      </w:r>
      <w:r>
        <w:rPr>
          <w:rFonts w:eastAsiaTheme="minorEastAsia"/>
          <w:iCs/>
        </w:rPr>
        <w:fldChar w:fldCharType="end"/>
      </w:r>
      <w:r>
        <w:rPr>
          <w:rFonts w:eastAsiaTheme="minorEastAsia"/>
          <w:iCs/>
        </w:rPr>
        <w:t>:</w:t>
      </w:r>
    </w:p>
    <w:p w14:paraId="5815F40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203EAAF8" w14:textId="77777777" w:rsidTr="00BF3EAB">
        <w:tc>
          <w:tcPr>
            <w:tcW w:w="8222" w:type="dxa"/>
          </w:tcPr>
          <w:p w14:paraId="5D402E40" w14:textId="3DB8EA37" w:rsidR="0081164F" w:rsidRPr="003070CD"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00F3AC0A" w:rsidR="0081164F" w:rsidRDefault="00AA6C57" w:rsidP="00BF3EAB">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81164F">
              <w:t>.</w:t>
            </w:r>
            <w:r>
              <w:fldChar w:fldCharType="begin"/>
            </w:r>
            <w:r>
              <w:instrText xml:space="preserve"> SEQ Equação \* ARABIC \s 1 </w:instrText>
            </w:r>
            <w:r>
              <w:fldChar w:fldCharType="separate"/>
            </w:r>
            <w:r w:rsidR="001E2E49">
              <w:rPr>
                <w:noProof/>
              </w:rPr>
              <w:t>24</w:t>
            </w:r>
            <w:r>
              <w:rPr>
                <w:noProof/>
              </w:rPr>
              <w:fldChar w:fldCharType="end"/>
            </w:r>
          </w:p>
          <w:p w14:paraId="328B2CB3" w14:textId="77777777" w:rsidR="0081164F" w:rsidRDefault="0081164F" w:rsidP="00BF3EAB">
            <w:pPr>
              <w:jc w:val="right"/>
            </w:pPr>
          </w:p>
        </w:tc>
      </w:tr>
    </w:tbl>
    <w:p w14:paraId="4FA81CC1" w14:textId="72766FC6" w:rsidR="0081164F" w:rsidRDefault="0081164F" w:rsidP="008959BE">
      <w:pPr>
        <w:pStyle w:val="NormalcomRecuo"/>
      </w:pPr>
    </w:p>
    <w:p w14:paraId="44AB05BA" w14:textId="18620FD8" w:rsidR="0081164F" w:rsidRDefault="0081164F" w:rsidP="008959BE">
      <w:pPr>
        <w:pStyle w:val="NormalcomRecuo"/>
      </w:pPr>
      <w:r>
        <w:t>Que, fazendo a distribuição dos termos, chega-se à seguinte equação:</w:t>
      </w:r>
    </w:p>
    <w:p w14:paraId="3DF6E2A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542BB300" w14:textId="77777777" w:rsidTr="00BF3EAB">
        <w:tc>
          <w:tcPr>
            <w:tcW w:w="8222" w:type="dxa"/>
          </w:tcPr>
          <w:p w14:paraId="4362838D" w14:textId="23C29FBC" w:rsidR="0081164F"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5E9FC47B" w:rsidR="0081164F" w:rsidRPr="00B2402F" w:rsidRDefault="00AA6C57" w:rsidP="00BF3EAB">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81164F" w:rsidRPr="00B2402F">
              <w:t>.</w:t>
            </w:r>
            <w:r>
              <w:fldChar w:fldCharType="begin"/>
            </w:r>
            <w:r>
              <w:instrText xml:space="preserve"> SEQ Equação \* ARABIC \s 1 </w:instrText>
            </w:r>
            <w:r>
              <w:fldChar w:fldCharType="separate"/>
            </w:r>
            <w:r w:rsidR="001E2E49">
              <w:rPr>
                <w:noProof/>
              </w:rPr>
              <w:t>25</w:t>
            </w:r>
            <w:r>
              <w:rPr>
                <w:noProof/>
              </w:rPr>
              <w:fldChar w:fldCharType="end"/>
            </w:r>
          </w:p>
          <w:p w14:paraId="61C4C0F7" w14:textId="77777777" w:rsidR="0081164F" w:rsidRPr="00B2402F" w:rsidRDefault="0081164F" w:rsidP="00BF3EAB">
            <w:pPr>
              <w:jc w:val="right"/>
            </w:pPr>
          </w:p>
        </w:tc>
      </w:tr>
    </w:tbl>
    <w:p w14:paraId="050693A2" w14:textId="4CD3F122" w:rsidR="0081164F" w:rsidRPr="00B2402F" w:rsidRDefault="0081164F" w:rsidP="008959BE">
      <w:pPr>
        <w:pStyle w:val="NormalcomRecuo"/>
      </w:pPr>
    </w:p>
    <w:p w14:paraId="79D680FC" w14:textId="535D303E" w:rsidR="0081164F" w:rsidRPr="00B2402F" w:rsidRDefault="0081164F" w:rsidP="008959BE">
      <w:pPr>
        <w:pStyle w:val="NormalcomRecuo"/>
      </w:pPr>
      <w:r w:rsidRPr="00B2402F">
        <w:t>Para simplificação da equação, define-se os seguintes termos:</w:t>
      </w:r>
    </w:p>
    <w:p w14:paraId="229A88F7"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2CA8B85B" w14:textId="77777777" w:rsidTr="00BF3EAB">
        <w:tc>
          <w:tcPr>
            <w:tcW w:w="8222" w:type="dxa"/>
          </w:tcPr>
          <w:p w14:paraId="1D85226E" w14:textId="2D14578F" w:rsidR="0081164F" w:rsidRPr="00B2402F" w:rsidRDefault="00AA6C57"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187BEA62" w:rsidR="0081164F" w:rsidRPr="00B2402F" w:rsidRDefault="00AA6C57" w:rsidP="00BF3EAB">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81164F" w:rsidRPr="00B2402F">
              <w:t>.</w:t>
            </w:r>
            <w:r>
              <w:fldChar w:fldCharType="begin"/>
            </w:r>
            <w:r>
              <w:instrText xml:space="preserve"> SEQ Equação \* ARABIC \s 1 </w:instrText>
            </w:r>
            <w:r>
              <w:fldChar w:fldCharType="separate"/>
            </w:r>
            <w:r w:rsidR="001E2E49">
              <w:rPr>
                <w:noProof/>
              </w:rPr>
              <w:t>26</w:t>
            </w:r>
            <w:r>
              <w:rPr>
                <w:noProof/>
              </w:rPr>
              <w:fldChar w:fldCharType="end"/>
            </w:r>
          </w:p>
          <w:p w14:paraId="22C2F7CA" w14:textId="77777777" w:rsidR="0081164F" w:rsidRPr="00B2402F" w:rsidRDefault="0081164F" w:rsidP="00BF3EAB">
            <w:pPr>
              <w:jc w:val="right"/>
            </w:pPr>
          </w:p>
        </w:tc>
      </w:tr>
    </w:tbl>
    <w:p w14:paraId="4A1767CF"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6EA5D17B" w14:textId="77777777" w:rsidTr="00BF3EAB">
        <w:tc>
          <w:tcPr>
            <w:tcW w:w="8222" w:type="dxa"/>
          </w:tcPr>
          <w:p w14:paraId="7EF63F9F" w14:textId="38FBCC75" w:rsidR="0081164F"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9" w:name="_Ref42639294"/>
        <w:tc>
          <w:tcPr>
            <w:tcW w:w="839" w:type="dxa"/>
            <w:vAlign w:val="center"/>
          </w:tcPr>
          <w:p w14:paraId="47F3A548" w14:textId="3C9D94DC" w:rsidR="0081164F" w:rsidRPr="00B2402F" w:rsidRDefault="0081164F" w:rsidP="00BF3EAB">
            <w:pPr>
              <w:pStyle w:val="Legenda"/>
              <w:keepNext/>
              <w:jc w:val="right"/>
            </w:pPr>
            <w:r w:rsidRPr="00B2402F">
              <w:fldChar w:fldCharType="begin"/>
            </w:r>
            <w:r w:rsidRPr="00B2402F">
              <w:instrText xml:space="preserve"> STYLEREF 1 \s </w:instrText>
            </w:r>
            <w:r w:rsidRPr="00B2402F">
              <w:fldChar w:fldCharType="separate"/>
            </w:r>
            <w:r w:rsidR="001E2E49">
              <w:rPr>
                <w:noProof/>
              </w:rPr>
              <w:t>5</w:t>
            </w:r>
            <w:r w:rsidRPr="00B2402F">
              <w:rPr>
                <w:noProof/>
              </w:rPr>
              <w:fldChar w:fldCharType="end"/>
            </w:r>
            <w:r w:rsidRPr="00B2402F">
              <w:t>.</w:t>
            </w:r>
            <w:r w:rsidR="00AA6C57">
              <w:fldChar w:fldCharType="begin"/>
            </w:r>
            <w:r w:rsidR="00AA6C57">
              <w:instrText xml:space="preserve"> SEQ Equação \* ARABIC \s 1 </w:instrText>
            </w:r>
            <w:r w:rsidR="00AA6C57">
              <w:fldChar w:fldCharType="separate"/>
            </w:r>
            <w:r w:rsidR="001E2E49">
              <w:rPr>
                <w:noProof/>
              </w:rPr>
              <w:t>27</w:t>
            </w:r>
            <w:r w:rsidR="00AA6C57">
              <w:rPr>
                <w:noProof/>
              </w:rPr>
              <w:fldChar w:fldCharType="end"/>
            </w:r>
            <w:bookmarkEnd w:id="89"/>
          </w:p>
          <w:p w14:paraId="691891FF" w14:textId="77777777" w:rsidR="0081164F" w:rsidRPr="00B2402F" w:rsidRDefault="0081164F" w:rsidP="00BF3EAB">
            <w:pPr>
              <w:jc w:val="right"/>
            </w:pPr>
          </w:p>
        </w:tc>
      </w:tr>
    </w:tbl>
    <w:p w14:paraId="6A624076" w14:textId="517FA221" w:rsidR="0081164F" w:rsidRPr="00B2402F" w:rsidRDefault="0081164F" w:rsidP="0081164F">
      <w:pPr>
        <w:pStyle w:val="NormalcomRecuo"/>
      </w:pPr>
    </w:p>
    <w:p w14:paraId="287BB9D6" w14:textId="5312B868" w:rsidR="00BF3EAB" w:rsidRPr="00B2402F" w:rsidRDefault="00BF3EAB" w:rsidP="0081164F">
      <w:pPr>
        <w:pStyle w:val="NormalcomRecuo"/>
        <w:rPr>
          <w:rFonts w:eastAsiaTheme="minorEastAsia"/>
        </w:rPr>
      </w:pPr>
      <w:r w:rsidRPr="00B2402F">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B2402F">
        <w:rPr>
          <w:rFonts w:eastAsiaTheme="minorEastAsia"/>
        </w:rPr>
        <w:t xml:space="preserve"> definido em </w:t>
      </w:r>
      <w:r w:rsidRPr="00B2402F">
        <w:rPr>
          <w:rFonts w:eastAsiaTheme="minorEastAsia"/>
        </w:rPr>
        <w:fldChar w:fldCharType="begin"/>
      </w:r>
      <w:r w:rsidRPr="00B2402F">
        <w:rPr>
          <w:rFonts w:eastAsiaTheme="minorEastAsia"/>
        </w:rPr>
        <w:instrText xml:space="preserve"> REF _Ref42637671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1E2E49">
        <w:rPr>
          <w:noProof/>
        </w:rPr>
        <w:t>5.22</w:t>
      </w:r>
      <w:r w:rsidRPr="00B2402F">
        <w:rPr>
          <w:rFonts w:eastAsiaTheme="minorEastAsia"/>
        </w:rPr>
        <w:fldChar w:fldCharType="end"/>
      </w:r>
      <w:r w:rsidRPr="00B2402F">
        <w:rPr>
          <w:rFonts w:eastAsiaTheme="minorEastAsia"/>
        </w:rPr>
        <w:t xml:space="preserve"> na equação </w:t>
      </w:r>
      <w:r w:rsidRPr="00B2402F">
        <w:rPr>
          <w:rFonts w:eastAsiaTheme="minorEastAsia"/>
        </w:rPr>
        <w:fldChar w:fldCharType="begin"/>
      </w:r>
      <w:r w:rsidRPr="00B2402F">
        <w:rPr>
          <w:rFonts w:eastAsiaTheme="minorEastAsia"/>
        </w:rPr>
        <w:instrText xml:space="preserve"> REF _Ref42639294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1E2E49">
        <w:rPr>
          <w:noProof/>
        </w:rPr>
        <w:t>5</w:t>
      </w:r>
      <w:r w:rsidR="001E2E49" w:rsidRPr="00B2402F">
        <w:rPr>
          <w:noProof/>
        </w:rPr>
        <w:t>.</w:t>
      </w:r>
      <w:r w:rsidR="001E2E49">
        <w:rPr>
          <w:noProof/>
        </w:rPr>
        <w:t>27</w:t>
      </w:r>
      <w:r w:rsidRPr="00B2402F">
        <w:rPr>
          <w:rFonts w:eastAsiaTheme="minorEastAsia"/>
        </w:rPr>
        <w:fldChar w:fldCharType="end"/>
      </w:r>
      <w:r w:rsidRPr="00B2402F">
        <w:rPr>
          <w:rFonts w:eastAsiaTheme="minorEastAsia"/>
        </w:rPr>
        <w:t>, obtém-se:</w:t>
      </w:r>
    </w:p>
    <w:p w14:paraId="08310C00" w14:textId="77777777" w:rsidR="00BF3EAB" w:rsidRPr="00B2402F"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245CD0A8" w14:textId="77777777" w:rsidTr="00BF3EAB">
        <w:tc>
          <w:tcPr>
            <w:tcW w:w="8222" w:type="dxa"/>
          </w:tcPr>
          <w:p w14:paraId="1AB6290A" w14:textId="357BADC6" w:rsidR="00BF3EAB"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5480C488" w:rsidR="00BF3EAB" w:rsidRPr="00B2402F" w:rsidRDefault="00AA6C57" w:rsidP="00BF3EAB">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BF3EAB" w:rsidRPr="00B2402F">
              <w:t>.</w:t>
            </w:r>
            <w:r>
              <w:fldChar w:fldCharType="begin"/>
            </w:r>
            <w:r>
              <w:instrText xml:space="preserve"> SEQ Equação \* ARABIC \s 1 </w:instrText>
            </w:r>
            <w:r>
              <w:fldChar w:fldCharType="separate"/>
            </w:r>
            <w:r w:rsidR="001E2E49">
              <w:rPr>
                <w:noProof/>
              </w:rPr>
              <w:t>28</w:t>
            </w:r>
            <w:r>
              <w:rPr>
                <w:noProof/>
              </w:rPr>
              <w:fldChar w:fldCharType="end"/>
            </w:r>
          </w:p>
          <w:p w14:paraId="1B6C49ED" w14:textId="77777777" w:rsidR="00BF3EAB" w:rsidRPr="00B2402F" w:rsidRDefault="00BF3EAB" w:rsidP="00BF3EAB">
            <w:pPr>
              <w:jc w:val="right"/>
            </w:pPr>
          </w:p>
        </w:tc>
      </w:tr>
    </w:tbl>
    <w:p w14:paraId="691AF423" w14:textId="239D1197" w:rsidR="00BF3EAB" w:rsidRPr="00B2402F" w:rsidRDefault="00BF3EAB" w:rsidP="0081164F">
      <w:pPr>
        <w:pStyle w:val="NormalcomRecuo"/>
      </w:pPr>
    </w:p>
    <w:p w14:paraId="5BB8896C" w14:textId="5620EF02" w:rsidR="00BF3EAB" w:rsidRPr="00B2402F" w:rsidRDefault="00BF3EAB" w:rsidP="0081164F">
      <w:pPr>
        <w:pStyle w:val="NormalcomRecuo"/>
      </w:pPr>
      <w:r w:rsidRPr="00B2402F">
        <w:lastRenderedPageBreak/>
        <w:t>Após a distribuição dos termos em parênteses:</w:t>
      </w:r>
    </w:p>
    <w:p w14:paraId="2A6CDB99" w14:textId="77777777" w:rsidR="00BF3EAB" w:rsidRPr="00B2402F"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646C70FB" w14:textId="77777777" w:rsidTr="00BF3EAB">
        <w:tc>
          <w:tcPr>
            <w:tcW w:w="8222" w:type="dxa"/>
          </w:tcPr>
          <w:p w14:paraId="2D31585F" w14:textId="54B6F655" w:rsidR="00BF3EAB"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90" w:name="_Ref42642713"/>
        <w:tc>
          <w:tcPr>
            <w:tcW w:w="839" w:type="dxa"/>
            <w:vAlign w:val="center"/>
          </w:tcPr>
          <w:p w14:paraId="5917FB8B" w14:textId="646BD54C" w:rsidR="00BF3EAB" w:rsidRPr="00B2402F" w:rsidRDefault="00BF3EAB" w:rsidP="00BF3EAB">
            <w:pPr>
              <w:pStyle w:val="Legenda"/>
              <w:keepNext/>
              <w:jc w:val="right"/>
            </w:pPr>
            <w:r w:rsidRPr="00B2402F">
              <w:fldChar w:fldCharType="begin"/>
            </w:r>
            <w:r w:rsidRPr="00B2402F">
              <w:instrText xml:space="preserve"> STYLEREF 1 \s </w:instrText>
            </w:r>
            <w:r w:rsidRPr="00B2402F">
              <w:fldChar w:fldCharType="separate"/>
            </w:r>
            <w:r w:rsidR="001E2E49">
              <w:rPr>
                <w:noProof/>
              </w:rPr>
              <w:t>5</w:t>
            </w:r>
            <w:r w:rsidRPr="00B2402F">
              <w:rPr>
                <w:noProof/>
              </w:rPr>
              <w:fldChar w:fldCharType="end"/>
            </w:r>
            <w:r w:rsidRPr="00B2402F">
              <w:t>.</w:t>
            </w:r>
            <w:r w:rsidR="00AA6C57">
              <w:fldChar w:fldCharType="begin"/>
            </w:r>
            <w:r w:rsidR="00AA6C57">
              <w:instrText xml:space="preserve"> SEQ Equação \* ARABIC \s 1 </w:instrText>
            </w:r>
            <w:r w:rsidR="00AA6C57">
              <w:fldChar w:fldCharType="separate"/>
            </w:r>
            <w:r w:rsidR="001E2E49">
              <w:rPr>
                <w:noProof/>
              </w:rPr>
              <w:t>29</w:t>
            </w:r>
            <w:r w:rsidR="00AA6C57">
              <w:rPr>
                <w:noProof/>
              </w:rPr>
              <w:fldChar w:fldCharType="end"/>
            </w:r>
            <w:bookmarkEnd w:id="90"/>
          </w:p>
          <w:p w14:paraId="0819E4D5" w14:textId="77777777" w:rsidR="00BF3EAB" w:rsidRPr="00B2402F" w:rsidRDefault="00BF3EAB" w:rsidP="00BF3EAB">
            <w:pPr>
              <w:jc w:val="right"/>
            </w:pPr>
          </w:p>
        </w:tc>
      </w:tr>
    </w:tbl>
    <w:p w14:paraId="487DFF69" w14:textId="467380AA" w:rsidR="00BF3EAB" w:rsidRPr="00B2402F" w:rsidRDefault="00BF3EAB" w:rsidP="0081164F">
      <w:pPr>
        <w:pStyle w:val="NormalcomRecuo"/>
      </w:pPr>
    </w:p>
    <w:p w14:paraId="4437876A" w14:textId="4A1353DF" w:rsidR="00C70707" w:rsidRPr="00B2402F" w:rsidRDefault="00C70707" w:rsidP="0081164F">
      <w:pPr>
        <w:pStyle w:val="NormalcomRecuo"/>
      </w:pPr>
      <w:r w:rsidRPr="00B2402F">
        <w:t xml:space="preserve">Organiza-se toda a equação </w:t>
      </w:r>
      <w:r w:rsidRPr="00B2402F">
        <w:fldChar w:fldCharType="begin"/>
      </w:r>
      <w:r w:rsidRPr="00B2402F">
        <w:instrText xml:space="preserve"> REF _Ref42642713 \h </w:instrText>
      </w:r>
      <w:r w:rsidR="00B2402F">
        <w:instrText xml:space="preserve"> \* MERGEFORMAT </w:instrText>
      </w:r>
      <w:r w:rsidRPr="00B2402F">
        <w:fldChar w:fldCharType="separate"/>
      </w:r>
      <w:r w:rsidR="001E2E49">
        <w:rPr>
          <w:noProof/>
        </w:rPr>
        <w:t>5</w:t>
      </w:r>
      <w:r w:rsidR="001E2E49" w:rsidRPr="00B2402F">
        <w:rPr>
          <w:noProof/>
        </w:rPr>
        <w:t>.</w:t>
      </w:r>
      <w:r w:rsidR="001E2E49">
        <w:rPr>
          <w:noProof/>
        </w:rPr>
        <w:t>29</w:t>
      </w:r>
      <w:r w:rsidRPr="00B2402F">
        <w:fldChar w:fldCharType="end"/>
      </w:r>
      <w:r w:rsidRPr="00B2402F">
        <w:t>:</w:t>
      </w:r>
    </w:p>
    <w:p w14:paraId="0E2F1600"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9DA118C" w14:textId="77777777" w:rsidTr="00D27AE0">
        <w:tc>
          <w:tcPr>
            <w:tcW w:w="8222" w:type="dxa"/>
          </w:tcPr>
          <w:p w14:paraId="3F6BAB08" w14:textId="2EF1B1E1" w:rsidR="00C70707" w:rsidRPr="00B2402F" w:rsidRDefault="00AA6C57"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91" w:name="_Ref42643005"/>
        <w:tc>
          <w:tcPr>
            <w:tcW w:w="839" w:type="dxa"/>
            <w:vAlign w:val="center"/>
          </w:tcPr>
          <w:p w14:paraId="208D321E" w14:textId="76E69970" w:rsidR="00C70707" w:rsidRPr="00B2402F" w:rsidRDefault="00C70707" w:rsidP="00D27AE0">
            <w:pPr>
              <w:pStyle w:val="Legenda"/>
              <w:keepNext/>
              <w:jc w:val="right"/>
            </w:pPr>
            <w:r w:rsidRPr="00B2402F">
              <w:fldChar w:fldCharType="begin"/>
            </w:r>
            <w:r w:rsidRPr="00B2402F">
              <w:instrText xml:space="preserve"> STYLEREF 1 \s </w:instrText>
            </w:r>
            <w:r w:rsidRPr="00B2402F">
              <w:fldChar w:fldCharType="separate"/>
            </w:r>
            <w:r w:rsidR="001E2E49">
              <w:rPr>
                <w:noProof/>
              </w:rPr>
              <w:t>5</w:t>
            </w:r>
            <w:r w:rsidRPr="00B2402F">
              <w:rPr>
                <w:noProof/>
              </w:rPr>
              <w:fldChar w:fldCharType="end"/>
            </w:r>
            <w:r w:rsidRPr="00B2402F">
              <w:t>.</w:t>
            </w:r>
            <w:r w:rsidR="00AA6C57">
              <w:fldChar w:fldCharType="begin"/>
            </w:r>
            <w:r w:rsidR="00AA6C57">
              <w:instrText xml:space="preserve"> SEQ Equação \* ARABIC \s 1 </w:instrText>
            </w:r>
            <w:r w:rsidR="00AA6C57">
              <w:fldChar w:fldCharType="separate"/>
            </w:r>
            <w:r w:rsidR="001E2E49">
              <w:rPr>
                <w:noProof/>
              </w:rPr>
              <w:t>30</w:t>
            </w:r>
            <w:r w:rsidR="00AA6C57">
              <w:rPr>
                <w:noProof/>
              </w:rPr>
              <w:fldChar w:fldCharType="end"/>
            </w:r>
            <w:bookmarkEnd w:id="91"/>
          </w:p>
          <w:p w14:paraId="63C86510" w14:textId="77777777" w:rsidR="00C70707" w:rsidRPr="00B2402F" w:rsidRDefault="00C70707" w:rsidP="00D27AE0">
            <w:pPr>
              <w:jc w:val="right"/>
            </w:pPr>
          </w:p>
        </w:tc>
      </w:tr>
    </w:tbl>
    <w:p w14:paraId="7E2F8497" w14:textId="77777777" w:rsidR="00C70707" w:rsidRPr="00B2402F" w:rsidRDefault="00C70707" w:rsidP="0081164F">
      <w:pPr>
        <w:pStyle w:val="NormalcomRecuo"/>
      </w:pPr>
    </w:p>
    <w:p w14:paraId="581BC2E3" w14:textId="351DA70E" w:rsidR="00C70707" w:rsidRPr="00B2402F" w:rsidRDefault="00C70707" w:rsidP="0081164F">
      <w:pPr>
        <w:pStyle w:val="NormalcomRecuo"/>
        <w:rPr>
          <w:rFonts w:eastAsiaTheme="minorEastAsia"/>
        </w:rPr>
      </w:pPr>
      <w:r w:rsidRPr="00B2402F">
        <w:t xml:space="preserve">Por fim, toda a equação </w:t>
      </w:r>
      <w:r w:rsidRPr="00B2402F">
        <w:fldChar w:fldCharType="begin"/>
      </w:r>
      <w:r w:rsidRPr="00B2402F">
        <w:instrText xml:space="preserve"> REF _Ref42643005 \h </w:instrText>
      </w:r>
      <w:r w:rsidR="00B2402F">
        <w:instrText xml:space="preserve"> \* MERGEFORMAT </w:instrText>
      </w:r>
      <w:r w:rsidRPr="00B2402F">
        <w:fldChar w:fldCharType="separate"/>
      </w:r>
      <w:r w:rsidR="001E2E49">
        <w:rPr>
          <w:noProof/>
        </w:rPr>
        <w:t>5</w:t>
      </w:r>
      <w:r w:rsidR="001E2E49" w:rsidRPr="00B2402F">
        <w:rPr>
          <w:noProof/>
        </w:rPr>
        <w:t>.</w:t>
      </w:r>
      <w:r w:rsidR="001E2E49">
        <w:rPr>
          <w:noProof/>
        </w:rPr>
        <w:t>30</w:t>
      </w:r>
      <w:r w:rsidRPr="00B2402F">
        <w:fldChar w:fldCharType="end"/>
      </w:r>
      <w:r w:rsidRPr="00B2402F">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B2402F">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6C6E175B" w14:textId="77777777" w:rsidTr="00D27AE0">
        <w:tc>
          <w:tcPr>
            <w:tcW w:w="8222" w:type="dxa"/>
          </w:tcPr>
          <w:p w14:paraId="52397A7B" w14:textId="77777777" w:rsidR="00C70707" w:rsidRPr="00B2402F" w:rsidRDefault="00AA6C57"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48E0B861" w:rsidR="00C70707" w:rsidRPr="00B2402F" w:rsidRDefault="00AA6C57" w:rsidP="00D27AE0">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C70707" w:rsidRPr="00B2402F">
              <w:t>.</w:t>
            </w:r>
            <w:r>
              <w:fldChar w:fldCharType="begin"/>
            </w:r>
            <w:r>
              <w:instrText xml:space="preserve"> SEQ Equação \* ARABIC \s 1 </w:instrText>
            </w:r>
            <w:r>
              <w:fldChar w:fldCharType="separate"/>
            </w:r>
            <w:r w:rsidR="001E2E49">
              <w:rPr>
                <w:noProof/>
              </w:rPr>
              <w:t>31</w:t>
            </w:r>
            <w:r>
              <w:rPr>
                <w:noProof/>
              </w:rPr>
              <w:fldChar w:fldCharType="end"/>
            </w:r>
          </w:p>
          <w:p w14:paraId="2018A491" w14:textId="77777777" w:rsidR="00C70707" w:rsidRPr="00B2402F" w:rsidRDefault="00C70707" w:rsidP="00D27AE0">
            <w:pPr>
              <w:jc w:val="right"/>
            </w:pPr>
          </w:p>
        </w:tc>
      </w:tr>
    </w:tbl>
    <w:p w14:paraId="7600F9ED"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3FC84E0" w14:textId="77777777" w:rsidTr="00D27AE0">
        <w:tc>
          <w:tcPr>
            <w:tcW w:w="8222" w:type="dxa"/>
          </w:tcPr>
          <w:p w14:paraId="1E80F8ED" w14:textId="77777777" w:rsidR="00C70707" w:rsidRPr="00B2402F" w:rsidRDefault="00AA6C57"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23713C0A" w:rsidR="00C70707" w:rsidRPr="00B2402F" w:rsidRDefault="00AA6C57" w:rsidP="00D27AE0">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C70707" w:rsidRPr="00B2402F">
              <w:t>.</w:t>
            </w:r>
            <w:r>
              <w:fldChar w:fldCharType="begin"/>
            </w:r>
            <w:r>
              <w:instrText xml:space="preserve"> SEQ Equação \* ARABIC \s 1 </w:instrText>
            </w:r>
            <w:r>
              <w:fldChar w:fldCharType="separate"/>
            </w:r>
            <w:r w:rsidR="001E2E49">
              <w:rPr>
                <w:noProof/>
              </w:rPr>
              <w:t>32</w:t>
            </w:r>
            <w:r>
              <w:rPr>
                <w:noProof/>
              </w:rPr>
              <w:fldChar w:fldCharType="end"/>
            </w:r>
          </w:p>
          <w:p w14:paraId="5B3ED19E" w14:textId="77777777" w:rsidR="00C70707" w:rsidRPr="00B2402F" w:rsidRDefault="00C70707" w:rsidP="00D27AE0">
            <w:pPr>
              <w:jc w:val="right"/>
            </w:pPr>
          </w:p>
        </w:tc>
      </w:tr>
    </w:tbl>
    <w:p w14:paraId="3F15C478"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2777BFEE" w14:textId="77777777" w:rsidTr="00D27AE0">
        <w:tc>
          <w:tcPr>
            <w:tcW w:w="8222" w:type="dxa"/>
          </w:tcPr>
          <w:p w14:paraId="411F0862" w14:textId="59E4FCB2" w:rsidR="00C70707" w:rsidRPr="00B2402F" w:rsidRDefault="00AA6C57"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06764638" w:rsidR="00C70707" w:rsidRPr="00B2402F" w:rsidRDefault="00AA6C57" w:rsidP="00D27AE0">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C70707" w:rsidRPr="00B2402F">
              <w:t>.</w:t>
            </w:r>
            <w:r>
              <w:fldChar w:fldCharType="begin"/>
            </w:r>
            <w:r>
              <w:instrText xml:space="preserve"> SEQ Equação \* ARABIC \s 1 </w:instrText>
            </w:r>
            <w:r>
              <w:fldChar w:fldCharType="separate"/>
            </w:r>
            <w:r w:rsidR="001E2E49">
              <w:rPr>
                <w:noProof/>
              </w:rPr>
              <w:t>33</w:t>
            </w:r>
            <w:r>
              <w:rPr>
                <w:noProof/>
              </w:rPr>
              <w:fldChar w:fldCharType="end"/>
            </w:r>
          </w:p>
          <w:p w14:paraId="0E211D8F" w14:textId="77777777" w:rsidR="00C70707" w:rsidRPr="00B2402F" w:rsidRDefault="00C70707" w:rsidP="00D27AE0">
            <w:pPr>
              <w:jc w:val="right"/>
            </w:pPr>
          </w:p>
        </w:tc>
      </w:tr>
    </w:tbl>
    <w:p w14:paraId="203C0DBB" w14:textId="77777777" w:rsidR="00C70707" w:rsidRPr="00B2402F" w:rsidRDefault="00C70707" w:rsidP="00C70707">
      <w:pPr>
        <w:pStyle w:val="NormalcomRecuo"/>
      </w:pPr>
    </w:p>
    <w:p w14:paraId="39109E2E" w14:textId="24EC47E0" w:rsidR="0081164F" w:rsidRPr="00B2402F" w:rsidRDefault="005F1BB9" w:rsidP="008959BE">
      <w:pPr>
        <w:pStyle w:val="NormalcomRecuo"/>
      </w:pPr>
      <w:r w:rsidRPr="00B2402F">
        <w:t>Assim, fazendo as seguintes substituições:</w:t>
      </w:r>
    </w:p>
    <w:p w14:paraId="5A0F0385" w14:textId="77777777" w:rsidR="005F1BB9" w:rsidRPr="00B2402F"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B2402F" w14:paraId="42A82E26" w14:textId="77777777" w:rsidTr="00D27AE0">
        <w:tc>
          <w:tcPr>
            <w:tcW w:w="8222" w:type="dxa"/>
          </w:tcPr>
          <w:p w14:paraId="7A67F70B" w14:textId="017263EF" w:rsidR="005F1BB9" w:rsidRPr="00B2402F"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B2402F"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B2402F"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157DBBF1" w:rsidR="005F1BB9" w:rsidRPr="00B2402F" w:rsidRDefault="00AA6C57" w:rsidP="00D27AE0">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5F1BB9" w:rsidRPr="00B2402F">
              <w:t>.</w:t>
            </w:r>
            <w:r>
              <w:fldChar w:fldCharType="begin"/>
            </w:r>
            <w:r>
              <w:instrText xml:space="preserve"> SEQ Equação \* ARABIC \s 1 </w:instrText>
            </w:r>
            <w:r>
              <w:fldChar w:fldCharType="separate"/>
            </w:r>
            <w:r w:rsidR="001E2E49">
              <w:rPr>
                <w:noProof/>
              </w:rPr>
              <w:t>34</w:t>
            </w:r>
            <w:r>
              <w:rPr>
                <w:noProof/>
              </w:rPr>
              <w:fldChar w:fldCharType="end"/>
            </w:r>
          </w:p>
          <w:p w14:paraId="3FD0A71F" w14:textId="77777777" w:rsidR="005F1BB9" w:rsidRPr="00B2402F" w:rsidRDefault="005F1BB9" w:rsidP="00D27AE0">
            <w:pPr>
              <w:jc w:val="right"/>
            </w:pPr>
          </w:p>
        </w:tc>
      </w:tr>
    </w:tbl>
    <w:p w14:paraId="48FF3222" w14:textId="77777777" w:rsidR="005F1BB9" w:rsidRPr="00B2402F" w:rsidRDefault="005F1BB9" w:rsidP="005F1BB9">
      <w:pPr>
        <w:pStyle w:val="NormalcomRecuo"/>
      </w:pPr>
    </w:p>
    <w:p w14:paraId="7090AB73" w14:textId="07C6013B" w:rsidR="0081164F" w:rsidRPr="00B2402F" w:rsidRDefault="005F1BB9" w:rsidP="008959BE">
      <w:pPr>
        <w:pStyle w:val="NormalcomRecuo"/>
      </w:pPr>
      <w:r w:rsidRPr="00B2402F">
        <w:t>Com a definição dessas novas matrizes de apoio, resume-se o sistema completo na seguinte forma:</w:t>
      </w:r>
    </w:p>
    <w:p w14:paraId="6A56A634" w14:textId="77777777" w:rsidR="005F1BB9" w:rsidRPr="00B2402F"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187469AE" w14:textId="77777777" w:rsidTr="00D27AE0">
        <w:tc>
          <w:tcPr>
            <w:tcW w:w="8222" w:type="dxa"/>
          </w:tcPr>
          <w:p w14:paraId="19331952" w14:textId="3E6D5573" w:rsidR="005F1BB9" w:rsidRPr="00B2402F" w:rsidRDefault="00AA6C57"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50D814B6" w:rsidR="005F1BB9" w:rsidRDefault="00AA6C57" w:rsidP="00D27AE0">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5F1BB9" w:rsidRPr="00B2402F">
              <w:t>.</w:t>
            </w:r>
            <w:r>
              <w:fldChar w:fldCharType="begin"/>
            </w:r>
            <w:r>
              <w:instrText xml:space="preserve"> SEQ Equação \* ARABIC \s 1 </w:instrText>
            </w:r>
            <w:r>
              <w:fldChar w:fldCharType="separate"/>
            </w:r>
            <w:r w:rsidR="001E2E49">
              <w:rPr>
                <w:noProof/>
              </w:rPr>
              <w:t>35</w:t>
            </w:r>
            <w:r>
              <w:rPr>
                <w:noProof/>
              </w:rPr>
              <w:fldChar w:fldCharType="end"/>
            </w:r>
          </w:p>
          <w:p w14:paraId="54353663" w14:textId="77777777" w:rsidR="005F1BB9" w:rsidRDefault="005F1BB9" w:rsidP="00D27AE0">
            <w:pPr>
              <w:jc w:val="right"/>
            </w:pPr>
          </w:p>
        </w:tc>
      </w:tr>
    </w:tbl>
    <w:p w14:paraId="5229DB8C" w14:textId="6092137A" w:rsidR="005F1BB9" w:rsidRDefault="005F1BB9" w:rsidP="008959BE">
      <w:pPr>
        <w:pStyle w:val="NormalcomRecuo"/>
      </w:pPr>
    </w:p>
    <w:p w14:paraId="5F020975" w14:textId="511863D9" w:rsidR="005F1BB9" w:rsidRDefault="005F1BB9" w:rsidP="008959BE">
      <w:pPr>
        <w:pStyle w:val="NormalcomRecuo"/>
      </w:pPr>
      <w:r>
        <w:t xml:space="preserve">Resultando, por fim, na equação </w:t>
      </w:r>
      <w:r>
        <w:fldChar w:fldCharType="begin"/>
      </w:r>
      <w:r>
        <w:instrText xml:space="preserve"> REF _Ref42646101 \h </w:instrText>
      </w:r>
      <w:r>
        <w:fldChar w:fldCharType="separate"/>
      </w:r>
      <w:r w:rsidR="001E2E49">
        <w:rPr>
          <w:noProof/>
        </w:rPr>
        <w:t>5</w:t>
      </w:r>
      <w:r w:rsidR="001E2E49">
        <w:t>.</w:t>
      </w:r>
      <w:r w:rsidR="001E2E49">
        <w:rPr>
          <w:noProof/>
        </w:rPr>
        <w:t>36</w:t>
      </w:r>
      <w:r>
        <w:fldChar w:fldCharType="end"/>
      </w:r>
      <w:r>
        <w:t xml:space="preserve">, que possui a forma de uma equação característica: </w:t>
      </w:r>
    </w:p>
    <w:p w14:paraId="4C243796" w14:textId="77777777"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60A8B520" w14:textId="77777777" w:rsidTr="00D27AE0">
        <w:tc>
          <w:tcPr>
            <w:tcW w:w="8222" w:type="dxa"/>
          </w:tcPr>
          <w:p w14:paraId="24755122" w14:textId="64A2C307" w:rsidR="005F1BB9" w:rsidRPr="003070CD" w:rsidRDefault="00AA6C57"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92" w:name="_Ref42646101"/>
        <w:tc>
          <w:tcPr>
            <w:tcW w:w="839" w:type="dxa"/>
            <w:vAlign w:val="center"/>
          </w:tcPr>
          <w:p w14:paraId="43B63E72" w14:textId="76B74553" w:rsidR="005F1BB9" w:rsidRDefault="005F1BB9" w:rsidP="00D27AE0">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36</w:t>
            </w:r>
            <w:r w:rsidR="00AA6C57">
              <w:rPr>
                <w:noProof/>
              </w:rPr>
              <w:fldChar w:fldCharType="end"/>
            </w:r>
            <w:bookmarkEnd w:id="92"/>
          </w:p>
          <w:p w14:paraId="418684FD" w14:textId="77777777" w:rsidR="005F1BB9" w:rsidRDefault="005F1BB9" w:rsidP="00D27AE0">
            <w:pPr>
              <w:jc w:val="right"/>
            </w:pPr>
          </w:p>
        </w:tc>
      </w:tr>
    </w:tbl>
    <w:p w14:paraId="3DF3C6F3" w14:textId="77777777" w:rsidR="005F1BB9" w:rsidRPr="008959BE" w:rsidRDefault="005F1BB9" w:rsidP="008959BE">
      <w:pPr>
        <w:pStyle w:val="NormalcomRecuo"/>
      </w:pPr>
    </w:p>
    <w:p w14:paraId="3276CFD6" w14:textId="4785C1FC" w:rsidR="00C10767" w:rsidRDefault="005F1BB9" w:rsidP="00C10767">
      <w:pPr>
        <w:pStyle w:val="Ttulo2"/>
      </w:pPr>
      <w:bookmarkStart w:id="93" w:name="_Toc48465935"/>
      <w:r>
        <w:t>PROPOSIÇÃO DE PRZEMINIECKY</w:t>
      </w:r>
      <w:bookmarkEnd w:id="93"/>
    </w:p>
    <w:p w14:paraId="7230D353" w14:textId="3E2E58F3" w:rsidR="00D27AE0" w:rsidRDefault="002C0959" w:rsidP="001407BA">
      <w:pPr>
        <w:pStyle w:val="NormalcomRecuo"/>
      </w:pPr>
      <w:r w:rsidRPr="001407BA">
        <w:rPr>
          <w:color w:val="FF0000"/>
        </w:rPr>
        <w:t xml:space="preserve">Para dar início </w:t>
      </w:r>
      <w:r w:rsidR="001407BA" w:rsidRPr="001407BA">
        <w:rPr>
          <w:color w:val="FF0000"/>
        </w:rPr>
        <w:t>à</w:t>
      </w:r>
      <w:r w:rsidRPr="001407BA">
        <w:rPr>
          <w:color w:val="FF0000"/>
        </w:rPr>
        <w:t xml:space="preserve"> resolução da equação característica </w:t>
      </w:r>
      <w:r w:rsidRPr="001407BA">
        <w:rPr>
          <w:color w:val="FF0000"/>
        </w:rPr>
        <w:fldChar w:fldCharType="begin"/>
      </w:r>
      <w:r w:rsidRPr="001407BA">
        <w:rPr>
          <w:color w:val="FF0000"/>
        </w:rPr>
        <w:instrText xml:space="preserve"> REF _Ref42646101 \h </w:instrText>
      </w:r>
      <w:r w:rsidRPr="001407BA">
        <w:rPr>
          <w:color w:val="FF0000"/>
        </w:rPr>
      </w:r>
      <w:r w:rsidRPr="001407BA">
        <w:rPr>
          <w:color w:val="FF0000"/>
        </w:rPr>
        <w:fldChar w:fldCharType="separate"/>
      </w:r>
      <w:r w:rsidR="001E2E49">
        <w:rPr>
          <w:noProof/>
        </w:rPr>
        <w:t>5</w:t>
      </w:r>
      <w:r w:rsidR="001E2E49">
        <w:t>.</w:t>
      </w:r>
      <w:r w:rsidR="001E2E49">
        <w:rPr>
          <w:noProof/>
        </w:rPr>
        <w:t>36</w:t>
      </w:r>
      <w:r w:rsidRPr="001407BA">
        <w:rPr>
          <w:color w:val="FF0000"/>
        </w:rPr>
        <w:fldChar w:fldCharType="end"/>
      </w:r>
      <w:r w:rsidRPr="001407BA">
        <w:rPr>
          <w:color w:val="FF0000"/>
        </w:rPr>
        <w:t>, uma das alternativas é buscar uma solução com estrutura próxima</w:t>
      </w:r>
      <w:r w:rsidR="001407BA" w:rsidRPr="001407BA">
        <w:rPr>
          <w:color w:val="FF0000"/>
        </w:rPr>
        <w:t xml:space="preserve">, já apresentada na literatura, onde seus conceitos </w:t>
      </w:r>
      <w:r w:rsidR="001407BA" w:rsidRPr="001407BA">
        <w:rPr>
          <w:color w:val="FF0000"/>
        </w:rPr>
        <w:lastRenderedPageBreak/>
        <w:t>possam ser aproveitados</w:t>
      </w:r>
      <w:r w:rsidR="001407BA">
        <w:t xml:space="preserve">. </w:t>
      </w:r>
      <w:r w:rsidR="00D27AE0" w:rsidRPr="001407BA">
        <w:rPr>
          <w:color w:val="FF0000"/>
        </w:rPr>
        <w:t xml:space="preserve">Assim, partindo da proposição </w:t>
      </w:r>
      <w:r w:rsidR="00D27AE0">
        <w:t xml:space="preserve">de </w:t>
      </w:r>
      <w:sdt>
        <w:sdtPr>
          <w:id w:val="1524899987"/>
          <w:citation/>
        </w:sdtPr>
        <w:sdtContent>
          <w:r w:rsidR="00D27AE0">
            <w:fldChar w:fldCharType="begin"/>
          </w:r>
          <w:r w:rsidR="00DB7FB9">
            <w:instrText xml:space="preserve">CITATION Prz85 \l 1046 </w:instrText>
          </w:r>
          <w:r w:rsidR="00D27AE0">
            <w:fldChar w:fldCharType="separate"/>
          </w:r>
          <w:r w:rsidR="001E2E49">
            <w:rPr>
              <w:noProof/>
            </w:rPr>
            <w:t>(Przemieniecki, 1985)</w:t>
          </w:r>
          <w:r w:rsidR="00D27AE0">
            <w:fldChar w:fldCharType="end"/>
          </w:r>
        </w:sdtContent>
      </w:sdt>
      <w:r w:rsidR="00D27AE0">
        <w:t>, no capítulo 12.4 de seu livro, enquadramos o sistema a seguir como um problema de autovalor quadrático:</w:t>
      </w:r>
    </w:p>
    <w:p w14:paraId="232D36A0"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6B420344" w14:textId="77777777" w:rsidTr="00D27AE0">
        <w:tc>
          <w:tcPr>
            <w:tcW w:w="8222" w:type="dxa"/>
          </w:tcPr>
          <w:p w14:paraId="1895684D" w14:textId="5C23A276" w:rsidR="00D27AE0" w:rsidRPr="003070CD"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4" w:name="_Ref42812504"/>
        <w:tc>
          <w:tcPr>
            <w:tcW w:w="839" w:type="dxa"/>
            <w:vAlign w:val="center"/>
          </w:tcPr>
          <w:p w14:paraId="36CF1316" w14:textId="7F66C872" w:rsidR="00D27AE0" w:rsidRDefault="00D27AE0" w:rsidP="00D27AE0">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37</w:t>
            </w:r>
            <w:r w:rsidR="00AA6C57">
              <w:rPr>
                <w:noProof/>
              </w:rPr>
              <w:fldChar w:fldCharType="end"/>
            </w:r>
            <w:bookmarkEnd w:id="94"/>
          </w:p>
          <w:p w14:paraId="411C06EA" w14:textId="77777777" w:rsidR="00D27AE0" w:rsidRDefault="00D27AE0" w:rsidP="00D27AE0">
            <w:pPr>
              <w:jc w:val="right"/>
            </w:pPr>
          </w:p>
        </w:tc>
      </w:tr>
    </w:tbl>
    <w:p w14:paraId="5F9F9491" w14:textId="756D2659" w:rsidR="002C0959" w:rsidRDefault="002C0959" w:rsidP="0024657B">
      <w:pPr>
        <w:pStyle w:val="NormalcomRecuo"/>
      </w:pPr>
    </w:p>
    <w:p w14:paraId="77651FBC" w14:textId="0C93CBB3" w:rsidR="00D27AE0" w:rsidRDefault="00D27AE0" w:rsidP="0024657B">
      <w:pPr>
        <w:pStyle w:val="NormalcomRecuo"/>
      </w:pPr>
      <w:r>
        <w:t xml:space="preserve">De como demonstrado no desenvolvimento matemático dos artigos de </w:t>
      </w:r>
      <w:sdt>
        <w:sdtPr>
          <w:id w:val="410893464"/>
          <w:citation/>
        </w:sdtPr>
        <w:sdtContent>
          <w:r>
            <w:fldChar w:fldCharType="begin"/>
          </w:r>
          <w:r>
            <w:instrText xml:space="preserve">CITATION Moo05 \l 1046 </w:instrText>
          </w:r>
          <w:r>
            <w:fldChar w:fldCharType="separate"/>
          </w:r>
          <w:r w:rsidR="001E2E49">
            <w:rPr>
              <w:noProof/>
            </w:rPr>
            <w:t>(Chu, Hwang, &amp; Lin, 2005)</w:t>
          </w:r>
          <w:r>
            <w:fldChar w:fldCharType="end"/>
          </w:r>
        </w:sdtContent>
      </w:sdt>
      <w:r>
        <w:t xml:space="preserve"> e </w:t>
      </w:r>
      <w:sdt>
        <w:sdtPr>
          <w:id w:val="-586995188"/>
          <w:citation/>
        </w:sdtPr>
        <w:sdtContent>
          <w:r>
            <w:fldChar w:fldCharType="begin"/>
          </w:r>
          <w:r>
            <w:instrText xml:space="preserve"> CITATION Hwa03 \l 1046 </w:instrText>
          </w:r>
          <w:r>
            <w:fldChar w:fldCharType="separate"/>
          </w:r>
          <w:r w:rsidR="001E2E49">
            <w:rPr>
              <w:noProof/>
            </w:rPr>
            <w:t>(Hwang, Lin, &amp; Mehrmann, 2003)</w:t>
          </w:r>
          <w:r>
            <w:fldChar w:fldCharType="end"/>
          </w:r>
        </w:sdtContent>
      </w:sdt>
      <w:r>
        <w:t xml:space="preserve">, sistemas matriciais desta ordem aparecem na </w:t>
      </w:r>
      <w:r w:rsidRPr="00D27AE0">
        <w:t>solução de problemas de análise estrutural e na simulação acústica de materiais poro-elásticos</w:t>
      </w:r>
      <w:r>
        <w:t xml:space="preserve">. </w:t>
      </w:r>
    </w:p>
    <w:p w14:paraId="726B4452" w14:textId="3EC3D702" w:rsidR="00D27AE0" w:rsidRDefault="00D27AE0" w:rsidP="0024657B">
      <w:pPr>
        <w:pStyle w:val="NormalcomRecuo"/>
      </w:pPr>
      <w:r>
        <w:t xml:space="preserve">Para este sistema, </w:t>
      </w:r>
      <w:sdt>
        <w:sdtPr>
          <w:id w:val="-425814583"/>
          <w:citation/>
        </w:sdtPr>
        <w:sdtContent>
          <w:r>
            <w:fldChar w:fldCharType="begin"/>
          </w:r>
          <w:r w:rsidR="00DB7FB9">
            <w:instrText xml:space="preserve">CITATION Prz85 \l 1046 </w:instrText>
          </w:r>
          <w:r>
            <w:fldChar w:fldCharType="separate"/>
          </w:r>
          <w:r w:rsidR="001E2E49">
            <w:rPr>
              <w:noProof/>
            </w:rPr>
            <w:t>(Przemieniecki, 1985)</w:t>
          </w:r>
          <w:r>
            <w:fldChar w:fldCharType="end"/>
          </w:r>
        </w:sdtContent>
      </w:sdt>
      <w:r>
        <w:t xml:space="preserve"> afirma </w:t>
      </w:r>
      <w:r w:rsidR="00E202F0">
        <w:t xml:space="preserve">que sua </w:t>
      </w:r>
      <w:r>
        <w:t>a solução possui a seguinte forma:</w:t>
      </w:r>
    </w:p>
    <w:p w14:paraId="7027FE53"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30C841E1" w14:textId="77777777" w:rsidTr="00D27AE0">
        <w:tc>
          <w:tcPr>
            <w:tcW w:w="8222" w:type="dxa"/>
          </w:tcPr>
          <w:p w14:paraId="4954A652" w14:textId="788C57BD" w:rsidR="00D27AE0" w:rsidRPr="003070CD"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95" w:name="_Ref42812500"/>
        <w:tc>
          <w:tcPr>
            <w:tcW w:w="839" w:type="dxa"/>
            <w:vAlign w:val="center"/>
          </w:tcPr>
          <w:p w14:paraId="4F7D6E7B" w14:textId="22F6F14F" w:rsidR="00D27AE0" w:rsidRDefault="00D27AE0" w:rsidP="00D27AE0">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38</w:t>
            </w:r>
            <w:r w:rsidR="00AA6C57">
              <w:rPr>
                <w:noProof/>
              </w:rPr>
              <w:fldChar w:fldCharType="end"/>
            </w:r>
            <w:bookmarkEnd w:id="95"/>
          </w:p>
          <w:p w14:paraId="1A044498" w14:textId="77777777" w:rsidR="00D27AE0" w:rsidRDefault="00D27AE0" w:rsidP="00D27AE0">
            <w:pPr>
              <w:jc w:val="right"/>
            </w:pPr>
          </w:p>
        </w:tc>
      </w:tr>
    </w:tbl>
    <w:p w14:paraId="4DDEE0AF" w14:textId="3717801D" w:rsidR="00D27AE0" w:rsidRDefault="00D27AE0" w:rsidP="0024657B">
      <w:pPr>
        <w:pStyle w:val="NormalcomRecuo"/>
      </w:pPr>
    </w:p>
    <w:p w14:paraId="1B9A9A40" w14:textId="205F96A5" w:rsidR="00D27AE0" w:rsidRDefault="00D27AE0" w:rsidP="0024657B">
      <w:pPr>
        <w:pStyle w:val="NormalcomRecuo"/>
      </w:pPr>
      <w:r>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e uma função de tempo, expressa em termos do parâmetro </w:t>
      </w:r>
      <m:oMath>
        <m:r>
          <w:rPr>
            <w:rFonts w:ascii="Cambria Math" w:eastAsiaTheme="minorEastAsia" w:hAnsi="Cambria Math"/>
          </w:rPr>
          <m:t>λ</m:t>
        </m:r>
      </m:oMath>
      <w:r>
        <w:rPr>
          <w:rFonts w:eastAsiaTheme="minorEastAsia"/>
        </w:rPr>
        <w:t>.</w:t>
      </w:r>
      <w:r w:rsidRPr="00D27AE0">
        <w:t xml:space="preserve"> </w:t>
      </w:r>
      <w:r>
        <w:t xml:space="preserve">A proposta de solução é a mesma encontrada em </w:t>
      </w:r>
      <w:sdt>
        <w:sdtPr>
          <w:id w:val="-1278861095"/>
          <w:citation/>
        </w:sdtPr>
        <w:sdtContent>
          <w:r>
            <w:fldChar w:fldCharType="begin"/>
          </w:r>
          <w:r>
            <w:instrText xml:space="preserve">CITATION Ste01 \l 1046 </w:instrText>
          </w:r>
          <w:r>
            <w:fldChar w:fldCharType="separate"/>
          </w:r>
          <w:r w:rsidR="001E2E49">
            <w:rPr>
              <w:noProof/>
            </w:rPr>
            <w:t>(Stewart, 2001)</w:t>
          </w:r>
          <w:r>
            <w:fldChar w:fldCharType="end"/>
          </w:r>
        </w:sdtContent>
      </w:sdt>
      <w:r>
        <w:t xml:space="preserve"> para resolver uma equação diferencial, transformando-a numa equação algébrica. Aqui, intenta-se eliminar as derivadas temporais da equação matricial.</w:t>
      </w:r>
      <w:r w:rsidR="00DB7FB9">
        <w:t xml:space="preserve"> Portanto, ao substituir a equação </w:t>
      </w:r>
      <w:r w:rsidR="00DB7FB9">
        <w:fldChar w:fldCharType="begin"/>
      </w:r>
      <w:r w:rsidR="00DB7FB9">
        <w:instrText xml:space="preserve"> REF _Ref42812500 \h </w:instrText>
      </w:r>
      <w:r w:rsidR="00DB7FB9">
        <w:fldChar w:fldCharType="separate"/>
      </w:r>
      <w:r w:rsidR="001E2E49">
        <w:rPr>
          <w:noProof/>
        </w:rPr>
        <w:t>5</w:t>
      </w:r>
      <w:r w:rsidR="001E2E49">
        <w:t>.</w:t>
      </w:r>
      <w:r w:rsidR="001E2E49">
        <w:rPr>
          <w:noProof/>
        </w:rPr>
        <w:t>38</w:t>
      </w:r>
      <w:r w:rsidR="00DB7FB9">
        <w:fldChar w:fldCharType="end"/>
      </w:r>
      <w:r w:rsidR="00DB7FB9">
        <w:t xml:space="preserve"> em </w:t>
      </w:r>
      <w:r w:rsidR="00DB7FB9">
        <w:fldChar w:fldCharType="begin"/>
      </w:r>
      <w:r w:rsidR="00DB7FB9">
        <w:instrText xml:space="preserve"> REF _Ref42812504 \h </w:instrText>
      </w:r>
      <w:r w:rsidR="00DB7FB9">
        <w:fldChar w:fldCharType="separate"/>
      </w:r>
      <w:r w:rsidR="001E2E49">
        <w:rPr>
          <w:noProof/>
        </w:rPr>
        <w:t>5</w:t>
      </w:r>
      <w:r w:rsidR="001E2E49">
        <w:t>.</w:t>
      </w:r>
      <w:r w:rsidR="001E2E49">
        <w:rPr>
          <w:noProof/>
        </w:rPr>
        <w:t>37</w:t>
      </w:r>
      <w:r w:rsidR="00DB7FB9">
        <w:fldChar w:fldCharType="end"/>
      </w:r>
      <w:r w:rsidR="00DB7FB9">
        <w:t>, e aplicar as derivadas em relação ao tempo:</w:t>
      </w:r>
    </w:p>
    <w:p w14:paraId="5E230683"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5A56EDFE" w14:textId="77777777" w:rsidTr="000D4F75">
        <w:tc>
          <w:tcPr>
            <w:tcW w:w="8222" w:type="dxa"/>
          </w:tcPr>
          <w:p w14:paraId="00BDB81E" w14:textId="640414F9" w:rsidR="00DB7FB9" w:rsidRPr="003070CD" w:rsidRDefault="00AA6C57"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96" w:name="_Ref42812787"/>
        <w:tc>
          <w:tcPr>
            <w:tcW w:w="839" w:type="dxa"/>
            <w:vAlign w:val="center"/>
          </w:tcPr>
          <w:p w14:paraId="094D194A" w14:textId="03A7F890" w:rsidR="00DB7FB9" w:rsidRDefault="00DB7FB9" w:rsidP="000D4F75">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39</w:t>
            </w:r>
            <w:r w:rsidR="00AA6C57">
              <w:rPr>
                <w:noProof/>
              </w:rPr>
              <w:fldChar w:fldCharType="end"/>
            </w:r>
            <w:bookmarkEnd w:id="96"/>
          </w:p>
          <w:p w14:paraId="6DCFDCCF" w14:textId="77777777" w:rsidR="00DB7FB9" w:rsidRDefault="00DB7FB9" w:rsidP="000D4F75">
            <w:pPr>
              <w:jc w:val="right"/>
            </w:pPr>
          </w:p>
        </w:tc>
      </w:tr>
    </w:tbl>
    <w:p w14:paraId="4A2B273C" w14:textId="77777777" w:rsidR="00DB7FB9" w:rsidRPr="00D27AE0" w:rsidRDefault="00DB7FB9" w:rsidP="0024657B">
      <w:pPr>
        <w:pStyle w:val="NormalcomRecuo"/>
      </w:pPr>
    </w:p>
    <w:p w14:paraId="6D3CA353" w14:textId="5095E40D" w:rsidR="002C0959" w:rsidRDefault="00DB7FB9" w:rsidP="0024657B">
      <w:pPr>
        <w:pStyle w:val="NormalcomRecuo"/>
      </w:pPr>
      <w:r>
        <w:t>Esta equação possui soluções não-triviais desde que o determinante dos termos internos aos parênteses seja nulo, evitando assim, a pré-multiplicação por uma inversa do sistema matricial em questão:</w:t>
      </w:r>
    </w:p>
    <w:p w14:paraId="50D28C54"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35B5F83C" w14:textId="77777777" w:rsidTr="000D4F75">
        <w:tc>
          <w:tcPr>
            <w:tcW w:w="8222" w:type="dxa"/>
          </w:tcPr>
          <w:p w14:paraId="385E4310" w14:textId="1614DBF9" w:rsidR="00DB7FB9" w:rsidRPr="003070CD" w:rsidRDefault="00AA6C57"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7" w:name="_Ref42812788"/>
        <w:tc>
          <w:tcPr>
            <w:tcW w:w="839" w:type="dxa"/>
            <w:vAlign w:val="center"/>
          </w:tcPr>
          <w:p w14:paraId="133FA0C5" w14:textId="675E2EE0" w:rsidR="00DB7FB9" w:rsidRDefault="00DB7FB9" w:rsidP="000D4F75">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40</w:t>
            </w:r>
            <w:r w:rsidR="00AA6C57">
              <w:rPr>
                <w:noProof/>
              </w:rPr>
              <w:fldChar w:fldCharType="end"/>
            </w:r>
            <w:bookmarkEnd w:id="97"/>
          </w:p>
          <w:p w14:paraId="0B0764E2" w14:textId="77777777" w:rsidR="00DB7FB9" w:rsidRDefault="00DB7FB9" w:rsidP="000D4F75">
            <w:pPr>
              <w:jc w:val="right"/>
            </w:pPr>
          </w:p>
        </w:tc>
      </w:tr>
    </w:tbl>
    <w:p w14:paraId="5F682799" w14:textId="031B2117" w:rsidR="00DB7FB9" w:rsidRDefault="00DB7FB9" w:rsidP="0024657B">
      <w:pPr>
        <w:pStyle w:val="NormalcomRecuo"/>
      </w:pPr>
    </w:p>
    <w:p w14:paraId="42D10F0D" w14:textId="7B26B109" w:rsidR="00DB7FB9" w:rsidRPr="00975487" w:rsidRDefault="00DB7FB9" w:rsidP="0024657B">
      <w:pPr>
        <w:pStyle w:val="NormalcomRecuo"/>
      </w:pPr>
      <w:r w:rsidRPr="002D3D42">
        <w:t xml:space="preserve">Para sistemas com diversos graus de liberdade, a formulação das </w:t>
      </w:r>
      <w:r>
        <w:t>e</w:t>
      </w:r>
      <w:r w:rsidRPr="002D3D42">
        <w:t xml:space="preserve">quações </w:t>
      </w:r>
      <w:r>
        <w:fldChar w:fldCharType="begin"/>
      </w:r>
      <w:r>
        <w:instrText xml:space="preserve"> REF _Ref42812787 \h </w:instrText>
      </w:r>
      <w:r>
        <w:fldChar w:fldCharType="separate"/>
      </w:r>
      <w:r w:rsidR="001E2E49">
        <w:rPr>
          <w:noProof/>
        </w:rPr>
        <w:t>5</w:t>
      </w:r>
      <w:r w:rsidR="001E2E49">
        <w:t>.</w:t>
      </w:r>
      <w:r w:rsidR="001E2E49">
        <w:rPr>
          <w:noProof/>
        </w:rPr>
        <w:t>39</w:t>
      </w:r>
      <w:r>
        <w:fldChar w:fldCharType="end"/>
      </w:r>
      <w:r>
        <w:t xml:space="preserve"> e </w:t>
      </w:r>
      <w:r>
        <w:fldChar w:fldCharType="begin"/>
      </w:r>
      <w:r>
        <w:instrText xml:space="preserve"> REF _Ref42812788 \h </w:instrText>
      </w:r>
      <w:r>
        <w:fldChar w:fldCharType="separate"/>
      </w:r>
      <w:r w:rsidR="001E2E49">
        <w:rPr>
          <w:noProof/>
        </w:rPr>
        <w:t>5</w:t>
      </w:r>
      <w:r w:rsidR="001E2E49">
        <w:t>.</w:t>
      </w:r>
      <w:r w:rsidR="001E2E49">
        <w:rPr>
          <w:noProof/>
        </w:rPr>
        <w:t>40</w:t>
      </w:r>
      <w:r>
        <w:fldChar w:fldCharType="end"/>
      </w:r>
      <w:r w:rsidRPr="002D3D42">
        <w:t xml:space="preserve"> se torna </w:t>
      </w:r>
      <w:r w:rsidRPr="00975487">
        <w:t xml:space="preserve">inconveniente. Assim, utilizando um método que foi proposto inicialmente por </w:t>
      </w:r>
      <w:sdt>
        <w:sdtPr>
          <w:id w:val="-2046209350"/>
          <w:citation/>
        </w:sdtPr>
        <w:sdtContent>
          <w:r w:rsidR="00975487" w:rsidRPr="00975487">
            <w:fldChar w:fldCharType="begin"/>
          </w:r>
          <w:r w:rsidR="00975487" w:rsidRPr="00975487">
            <w:instrText xml:space="preserve"> CITATION Dun56 \l 1046 </w:instrText>
          </w:r>
          <w:r w:rsidR="00975487" w:rsidRPr="00975487">
            <w:fldChar w:fldCharType="separate"/>
          </w:r>
          <w:r w:rsidR="001E2E49">
            <w:rPr>
              <w:noProof/>
            </w:rPr>
            <w:t>(Duncan, 1956.)</w:t>
          </w:r>
          <w:r w:rsidR="00975487" w:rsidRPr="00975487">
            <w:fldChar w:fldCharType="end"/>
          </w:r>
        </w:sdtContent>
      </w:sdt>
      <w:r w:rsidRPr="00975487">
        <w:t>, pode-se reduzir essas equações a uma forma padrão. Contudo, é preciso voltar à equação de equilíbrio dinâmico</w:t>
      </w:r>
      <w:r w:rsidR="000D4F75" w:rsidRPr="00975487">
        <w:t xml:space="preserve"> </w:t>
      </w:r>
      <w:r w:rsidR="000D4F75" w:rsidRPr="00975487">
        <w:fldChar w:fldCharType="begin"/>
      </w:r>
      <w:r w:rsidR="000D4F75" w:rsidRPr="00975487">
        <w:instrText xml:space="preserve"> REF _Ref42812504 \h </w:instrText>
      </w:r>
      <w:r w:rsidR="00975487">
        <w:instrText xml:space="preserve"> \* MERGEFORMAT </w:instrText>
      </w:r>
      <w:r w:rsidR="000D4F75" w:rsidRPr="00975487">
        <w:fldChar w:fldCharType="separate"/>
      </w:r>
      <w:r w:rsidR="001E2E49">
        <w:rPr>
          <w:noProof/>
        </w:rPr>
        <w:t>5.37</w:t>
      </w:r>
      <w:r w:rsidR="000D4F75" w:rsidRPr="00975487">
        <w:fldChar w:fldCharType="end"/>
      </w:r>
      <w:r w:rsidRPr="00975487">
        <w:t>, e reescrevê-la adequadamente.</w:t>
      </w:r>
    </w:p>
    <w:p w14:paraId="72C1993A" w14:textId="06B5FB4E" w:rsidR="000D4F75" w:rsidRDefault="000D4F75" w:rsidP="0024657B">
      <w:pPr>
        <w:pStyle w:val="NormalcomRecuo"/>
      </w:pPr>
      <w:r w:rsidRPr="00975487">
        <w:t xml:space="preserve">Desta forma, a equação </w:t>
      </w:r>
      <w:r w:rsidRPr="00975487">
        <w:fldChar w:fldCharType="begin"/>
      </w:r>
      <w:r w:rsidRPr="00975487">
        <w:instrText xml:space="preserve"> REF _Ref42812504 \h </w:instrText>
      </w:r>
      <w:r w:rsidR="00975487">
        <w:instrText xml:space="preserve"> \* MERGEFORMAT </w:instrText>
      </w:r>
      <w:r w:rsidRPr="00975487">
        <w:fldChar w:fldCharType="separate"/>
      </w:r>
      <w:r w:rsidR="001E2E49">
        <w:rPr>
          <w:noProof/>
        </w:rPr>
        <w:t>5.37</w:t>
      </w:r>
      <w:r w:rsidRPr="00975487">
        <w:fldChar w:fldCharType="end"/>
      </w:r>
      <w:r w:rsidRPr="00975487">
        <w:t xml:space="preserve"> é combinada</w:t>
      </w:r>
      <w:r>
        <w:t xml:space="preserve"> com a identidade dada pela equação </w:t>
      </w:r>
      <w:r>
        <w:fldChar w:fldCharType="begin"/>
      </w:r>
      <w:r>
        <w:instrText xml:space="preserve"> REF _Ref42814374 \h </w:instrText>
      </w:r>
      <w:r>
        <w:fldChar w:fldCharType="separate"/>
      </w:r>
      <w:r w:rsidR="001E2E49">
        <w:rPr>
          <w:noProof/>
        </w:rPr>
        <w:t>5</w:t>
      </w:r>
      <w:r w:rsidR="001E2E49">
        <w:t>.</w:t>
      </w:r>
      <w:r w:rsidR="001E2E49">
        <w:rPr>
          <w:noProof/>
        </w:rPr>
        <w:t>41</w:t>
      </w:r>
      <w:r>
        <w:fldChar w:fldCharType="end"/>
      </w:r>
      <w:r>
        <w:t xml:space="preserve"> à seguir, gerando assim uma equação matricial de maior ordem, porém formatada tal como um problema de autovalor padrão.</w:t>
      </w:r>
    </w:p>
    <w:p w14:paraId="15B4A0A1"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6FD93910" w14:textId="77777777" w:rsidTr="000D4F75">
        <w:tc>
          <w:tcPr>
            <w:tcW w:w="8222" w:type="dxa"/>
          </w:tcPr>
          <w:p w14:paraId="4D82FA7B" w14:textId="725DBAA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8" w:name="_Ref42814374"/>
        <w:tc>
          <w:tcPr>
            <w:tcW w:w="839" w:type="dxa"/>
            <w:vAlign w:val="center"/>
          </w:tcPr>
          <w:p w14:paraId="34D03127" w14:textId="14C91C87" w:rsidR="000D4F75" w:rsidRDefault="000D4F75" w:rsidP="000D4F75">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41</w:t>
            </w:r>
            <w:r w:rsidR="00AA6C57">
              <w:rPr>
                <w:noProof/>
              </w:rPr>
              <w:fldChar w:fldCharType="end"/>
            </w:r>
            <w:bookmarkEnd w:id="98"/>
          </w:p>
          <w:p w14:paraId="31FA714C" w14:textId="77777777" w:rsidR="000D4F75" w:rsidRDefault="000D4F75" w:rsidP="000D4F75">
            <w:pPr>
              <w:jc w:val="right"/>
            </w:pPr>
          </w:p>
        </w:tc>
      </w:tr>
    </w:tbl>
    <w:p w14:paraId="7B6F0D73"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1919D58" w14:textId="77777777" w:rsidTr="000D4F75">
        <w:tc>
          <w:tcPr>
            <w:tcW w:w="8222" w:type="dxa"/>
          </w:tcPr>
          <w:p w14:paraId="6E63F1AE" w14:textId="14A0747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9" w:name="_Ref42814496"/>
        <w:tc>
          <w:tcPr>
            <w:tcW w:w="839" w:type="dxa"/>
            <w:vAlign w:val="center"/>
          </w:tcPr>
          <w:p w14:paraId="0B3B98A0" w14:textId="1871778D" w:rsidR="000D4F75" w:rsidRDefault="000D4F75" w:rsidP="000D4F75">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42</w:t>
            </w:r>
            <w:r w:rsidR="00AA6C57">
              <w:rPr>
                <w:noProof/>
              </w:rPr>
              <w:fldChar w:fldCharType="end"/>
            </w:r>
            <w:bookmarkEnd w:id="99"/>
          </w:p>
          <w:p w14:paraId="085AE1B5" w14:textId="77777777" w:rsidR="000D4F75" w:rsidRDefault="000D4F75" w:rsidP="000D4F75">
            <w:pPr>
              <w:jc w:val="right"/>
            </w:pPr>
          </w:p>
        </w:tc>
      </w:tr>
    </w:tbl>
    <w:p w14:paraId="06F23A56" w14:textId="3AC32407" w:rsidR="000D4F75" w:rsidRDefault="000D4F75" w:rsidP="0024657B">
      <w:pPr>
        <w:pStyle w:val="NormalcomRecuo"/>
      </w:pPr>
    </w:p>
    <w:p w14:paraId="6B49E6F9" w14:textId="5D6F3191" w:rsidR="000D4F75" w:rsidRDefault="000D4F75" w:rsidP="0024657B">
      <w:pPr>
        <w:pStyle w:val="NormalcomRecuo"/>
      </w:pPr>
      <w:r>
        <w:t xml:space="preserve">Assim, pode-se reescrever as expressões </w:t>
      </w:r>
      <w:r>
        <w:fldChar w:fldCharType="begin"/>
      </w:r>
      <w:r>
        <w:instrText xml:space="preserve"> REF _Ref42814374 \h </w:instrText>
      </w:r>
      <w:r>
        <w:fldChar w:fldCharType="separate"/>
      </w:r>
      <w:r w:rsidR="001E2E49">
        <w:rPr>
          <w:noProof/>
        </w:rPr>
        <w:t>5</w:t>
      </w:r>
      <w:r w:rsidR="001E2E49">
        <w:t>.</w:t>
      </w:r>
      <w:r w:rsidR="001E2E49">
        <w:rPr>
          <w:noProof/>
        </w:rPr>
        <w:t>41</w:t>
      </w:r>
      <w:r>
        <w:fldChar w:fldCharType="end"/>
      </w:r>
      <w:r>
        <w:t xml:space="preserve"> e </w:t>
      </w:r>
      <w:r>
        <w:fldChar w:fldCharType="begin"/>
      </w:r>
      <w:r>
        <w:instrText xml:space="preserve"> REF _Ref42814496 \h </w:instrText>
      </w:r>
      <w:r>
        <w:fldChar w:fldCharType="separate"/>
      </w:r>
      <w:r w:rsidR="001E2E49">
        <w:rPr>
          <w:noProof/>
        </w:rPr>
        <w:t>5</w:t>
      </w:r>
      <w:r w:rsidR="001E2E49">
        <w:t>.</w:t>
      </w:r>
      <w:r w:rsidR="001E2E49">
        <w:rPr>
          <w:noProof/>
        </w:rPr>
        <w:t>42</w:t>
      </w:r>
      <w:r>
        <w:fldChar w:fldCharType="end"/>
      </w:r>
      <w:r>
        <w:t xml:space="preserve"> como uma equação matricial, definida pela equação seguinte:</w:t>
      </w:r>
    </w:p>
    <w:p w14:paraId="45E15864"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30F5A73C" w14:textId="77777777" w:rsidTr="000D4F75">
        <w:tc>
          <w:tcPr>
            <w:tcW w:w="8222" w:type="dxa"/>
          </w:tcPr>
          <w:p w14:paraId="7108D2F6" w14:textId="1BFFD477" w:rsidR="000D4F75" w:rsidRPr="003070CD" w:rsidRDefault="00AA6C57"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100" w:name="_Ref42814643"/>
        <w:tc>
          <w:tcPr>
            <w:tcW w:w="839" w:type="dxa"/>
            <w:vAlign w:val="center"/>
          </w:tcPr>
          <w:p w14:paraId="7A921103" w14:textId="6C8D48FF" w:rsidR="000D4F75" w:rsidRDefault="000D4F75" w:rsidP="000D4F75">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43</w:t>
            </w:r>
            <w:r w:rsidR="00AA6C57">
              <w:rPr>
                <w:noProof/>
              </w:rPr>
              <w:fldChar w:fldCharType="end"/>
            </w:r>
            <w:bookmarkEnd w:id="100"/>
          </w:p>
          <w:p w14:paraId="50A3A4CA" w14:textId="77777777" w:rsidR="000D4F75" w:rsidRDefault="000D4F75" w:rsidP="000D4F75">
            <w:pPr>
              <w:jc w:val="right"/>
            </w:pPr>
          </w:p>
        </w:tc>
      </w:tr>
    </w:tbl>
    <w:p w14:paraId="58239787" w14:textId="1D05655F" w:rsidR="000D4F75" w:rsidRDefault="000D4F75" w:rsidP="0024657B">
      <w:pPr>
        <w:pStyle w:val="NormalcomRecuo"/>
      </w:pPr>
    </w:p>
    <w:p w14:paraId="730EB0A5" w14:textId="5D577ED2" w:rsidR="000D4F75" w:rsidRDefault="000D4F75" w:rsidP="0024657B">
      <w:pPr>
        <w:pStyle w:val="NormalcomRecuo"/>
      </w:pPr>
      <w:r>
        <w:t xml:space="preserve">Para melhor reescrever a equação </w:t>
      </w:r>
      <w:r>
        <w:fldChar w:fldCharType="begin"/>
      </w:r>
      <w:r>
        <w:instrText xml:space="preserve"> REF _Ref42814643 \h </w:instrText>
      </w:r>
      <w:r>
        <w:fldChar w:fldCharType="separate"/>
      </w:r>
      <w:r w:rsidR="001E2E49">
        <w:rPr>
          <w:noProof/>
        </w:rPr>
        <w:t>5</w:t>
      </w:r>
      <w:r w:rsidR="001E2E49">
        <w:t>.</w:t>
      </w:r>
      <w:r w:rsidR="001E2E49">
        <w:rPr>
          <w:noProof/>
        </w:rPr>
        <w:t>43</w:t>
      </w:r>
      <w:r>
        <w:fldChar w:fldCharType="end"/>
      </w:r>
      <w:r>
        <w:t>, define-se:</w:t>
      </w:r>
    </w:p>
    <w:p w14:paraId="1953AF3E"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4EFC87F8" w14:textId="77777777" w:rsidTr="000D4F75">
        <w:tc>
          <w:tcPr>
            <w:tcW w:w="8222" w:type="dxa"/>
          </w:tcPr>
          <w:p w14:paraId="06F13FA8" w14:textId="100693B3" w:rsidR="000D4F75" w:rsidRPr="003070CD" w:rsidRDefault="00AA6C57"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05C72C04" w:rsidR="000D4F75" w:rsidRDefault="00AA6C57" w:rsidP="000D4F75">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0D4F75">
              <w:t>.</w:t>
            </w:r>
            <w:r>
              <w:fldChar w:fldCharType="begin"/>
            </w:r>
            <w:r>
              <w:instrText xml:space="preserve"> SEQ Equação \* ARABIC \s 1 </w:instrText>
            </w:r>
            <w:r>
              <w:fldChar w:fldCharType="separate"/>
            </w:r>
            <w:r w:rsidR="001E2E49">
              <w:rPr>
                <w:noProof/>
              </w:rPr>
              <w:t>44</w:t>
            </w:r>
            <w:r>
              <w:rPr>
                <w:noProof/>
              </w:rPr>
              <w:fldChar w:fldCharType="end"/>
            </w:r>
          </w:p>
          <w:p w14:paraId="25D3F220" w14:textId="77777777" w:rsidR="000D4F75" w:rsidRDefault="000D4F75" w:rsidP="000D4F75">
            <w:pPr>
              <w:jc w:val="right"/>
            </w:pPr>
          </w:p>
        </w:tc>
      </w:tr>
    </w:tbl>
    <w:p w14:paraId="50607E8A" w14:textId="19760DBD" w:rsidR="000D4F75" w:rsidRDefault="000D4F75" w:rsidP="0024657B">
      <w:pPr>
        <w:pStyle w:val="NormalcomRecuo"/>
      </w:pPr>
    </w:p>
    <w:p w14:paraId="60F9B9E4" w14:textId="53052FE4" w:rsidR="000D4F75" w:rsidRDefault="000D4F75" w:rsidP="0024657B">
      <w:pPr>
        <w:pStyle w:val="NormalcomRecuo"/>
      </w:pPr>
      <w:r>
        <w:t xml:space="preserve">Desta forma, a equação </w:t>
      </w:r>
      <w:r>
        <w:fldChar w:fldCharType="begin"/>
      </w:r>
      <w:r>
        <w:instrText xml:space="preserve"> REF _Ref42814643 \h </w:instrText>
      </w:r>
      <w:r>
        <w:fldChar w:fldCharType="separate"/>
      </w:r>
      <w:r w:rsidR="001E2E49">
        <w:rPr>
          <w:noProof/>
        </w:rPr>
        <w:t>5</w:t>
      </w:r>
      <w:r w:rsidR="001E2E49">
        <w:t>.</w:t>
      </w:r>
      <w:r w:rsidR="001E2E49">
        <w:rPr>
          <w:noProof/>
        </w:rPr>
        <w:t>43</w:t>
      </w:r>
      <w:r>
        <w:fldChar w:fldCharType="end"/>
      </w:r>
      <w:r>
        <w:t xml:space="preserve"> é reescrita como:</w:t>
      </w:r>
    </w:p>
    <w:p w14:paraId="7EDA27C7"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2D91D27" w14:textId="77777777" w:rsidTr="000D4F75">
        <w:tc>
          <w:tcPr>
            <w:tcW w:w="8222" w:type="dxa"/>
          </w:tcPr>
          <w:p w14:paraId="6D1492D3" w14:textId="189D1C37" w:rsidR="000D4F75" w:rsidRPr="003070CD"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5E5008FB" w:rsidR="000D4F75" w:rsidRDefault="00AA6C57" w:rsidP="000D4F75">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0D4F75">
              <w:t>.</w:t>
            </w:r>
            <w:r>
              <w:fldChar w:fldCharType="begin"/>
            </w:r>
            <w:r>
              <w:instrText xml:space="preserve"> SEQ Equação \* ARABIC \s 1 </w:instrText>
            </w:r>
            <w:r>
              <w:fldChar w:fldCharType="separate"/>
            </w:r>
            <w:r w:rsidR="001E2E49">
              <w:rPr>
                <w:noProof/>
              </w:rPr>
              <w:t>45</w:t>
            </w:r>
            <w:r>
              <w:rPr>
                <w:noProof/>
              </w:rPr>
              <w:fldChar w:fldCharType="end"/>
            </w:r>
          </w:p>
          <w:p w14:paraId="595812E1" w14:textId="77777777" w:rsidR="000D4F75" w:rsidRDefault="000D4F75" w:rsidP="000D4F75">
            <w:pPr>
              <w:jc w:val="right"/>
            </w:pPr>
          </w:p>
        </w:tc>
      </w:tr>
    </w:tbl>
    <w:p w14:paraId="7BBD4513" w14:textId="49B76576" w:rsidR="000D4F75" w:rsidRDefault="000D4F75" w:rsidP="0024657B">
      <w:pPr>
        <w:pStyle w:val="NormalcomRecuo"/>
      </w:pPr>
    </w:p>
    <w:p w14:paraId="1BBC48B2" w14:textId="2C78C13A" w:rsidR="005A2CC0" w:rsidRDefault="005A2CC0" w:rsidP="0024657B">
      <w:pPr>
        <w:pStyle w:val="NormalcomRecuo"/>
      </w:pPr>
      <w:r>
        <w:t xml:space="preserve">A relação entre as acelerações e velocidades e entre as velocidades e o deslocamento é dada por </w:t>
      </w:r>
      <m:oMath>
        <m:r>
          <w:rPr>
            <w:rFonts w:ascii="Cambria Math" w:hAnsi="Cambria Math"/>
          </w:rPr>
          <m:t>λ</m:t>
        </m:r>
      </m:oMath>
      <w:r>
        <w:t>; então</w:t>
      </w:r>
      <w:r w:rsidRPr="002D3D42">
        <w:t>,</w:t>
      </w:r>
      <w:r>
        <w:t xml:space="preserve"> pode-se escrever o problema em questão na forma padrão de um problema de autovalor:</w:t>
      </w:r>
    </w:p>
    <w:p w14:paraId="1C09B9AD"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34C59862" w14:textId="77777777" w:rsidTr="00DB59B8">
        <w:tc>
          <w:tcPr>
            <w:tcW w:w="8222" w:type="dxa"/>
          </w:tcPr>
          <w:p w14:paraId="3C24F0AC" w14:textId="33291963" w:rsidR="005A2CC0" w:rsidRPr="003070CD" w:rsidRDefault="005A2CC0" w:rsidP="00DB59B8">
            <m:oMathPara>
              <m:oMathParaPr>
                <m:jc m:val="left"/>
              </m:oMathParaPr>
              <m:oMath>
                <m:r>
                  <w:rPr>
                    <w:rFonts w:ascii="Cambria Math" w:hAnsi="Cambria Math"/>
                  </w:rPr>
                  <m:t>λAw+Bw=0</m:t>
                </m:r>
              </m:oMath>
            </m:oMathPara>
          </w:p>
        </w:tc>
        <w:tc>
          <w:tcPr>
            <w:tcW w:w="839" w:type="dxa"/>
            <w:vAlign w:val="center"/>
          </w:tcPr>
          <w:p w14:paraId="7031D39E" w14:textId="3B97AC7A" w:rsidR="005A2CC0" w:rsidRDefault="00AA6C57"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5A2CC0">
              <w:t>.</w:t>
            </w:r>
            <w:r>
              <w:fldChar w:fldCharType="begin"/>
            </w:r>
            <w:r>
              <w:instrText xml:space="preserve"> SEQ Equação \* ARABIC \s 1 </w:instrText>
            </w:r>
            <w:r>
              <w:fldChar w:fldCharType="separate"/>
            </w:r>
            <w:r w:rsidR="001E2E49">
              <w:rPr>
                <w:noProof/>
              </w:rPr>
              <w:t>46</w:t>
            </w:r>
            <w:r>
              <w:rPr>
                <w:noProof/>
              </w:rPr>
              <w:fldChar w:fldCharType="end"/>
            </w:r>
          </w:p>
          <w:p w14:paraId="42904C22" w14:textId="77777777" w:rsidR="005A2CC0" w:rsidRDefault="005A2CC0" w:rsidP="00DB59B8">
            <w:pPr>
              <w:jc w:val="right"/>
            </w:pPr>
          </w:p>
        </w:tc>
      </w:tr>
    </w:tbl>
    <w:p w14:paraId="4B193C4B" w14:textId="3A76ACA6" w:rsidR="000D4F75" w:rsidRDefault="000D4F75" w:rsidP="0024657B">
      <w:pPr>
        <w:pStyle w:val="NormalcomRecuo"/>
      </w:pPr>
    </w:p>
    <w:p w14:paraId="75CA2EF3" w14:textId="2580AB4B" w:rsidR="000D4F75" w:rsidRDefault="005A2CC0" w:rsidP="0024657B">
      <w:pPr>
        <w:pStyle w:val="NormalcomRecuo"/>
      </w:pPr>
      <w:r>
        <w:t xml:space="preserve">E, portanto: </w:t>
      </w:r>
    </w:p>
    <w:p w14:paraId="24D7DB7A"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7D30A046" w14:textId="77777777" w:rsidTr="00DB59B8">
        <w:tc>
          <w:tcPr>
            <w:tcW w:w="8222" w:type="dxa"/>
          </w:tcPr>
          <w:p w14:paraId="080BADCB" w14:textId="6EDCCB28" w:rsidR="005A2CC0" w:rsidRPr="003070CD" w:rsidRDefault="005A2CC0" w:rsidP="00DB59B8">
            <m:oMathPara>
              <m:oMathParaPr>
                <m:jc m:val="left"/>
              </m:oMathParaPr>
              <m:oMath>
                <m:r>
                  <w:rPr>
                    <w:rFonts w:ascii="Cambria Math" w:hAnsi="Cambria Math"/>
                  </w:rPr>
                  <m:t>-λAw=Bw</m:t>
                </m:r>
              </m:oMath>
            </m:oMathPara>
          </w:p>
        </w:tc>
        <w:tc>
          <w:tcPr>
            <w:tcW w:w="839" w:type="dxa"/>
            <w:vAlign w:val="center"/>
          </w:tcPr>
          <w:p w14:paraId="4316E963" w14:textId="410556C5" w:rsidR="005A2CC0" w:rsidRDefault="00AA6C57"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5A2CC0">
              <w:t>.</w:t>
            </w:r>
            <w:r>
              <w:fldChar w:fldCharType="begin"/>
            </w:r>
            <w:r>
              <w:instrText xml:space="preserve"> SEQ Equação \* ARABIC \s 1 </w:instrText>
            </w:r>
            <w:r>
              <w:fldChar w:fldCharType="separate"/>
            </w:r>
            <w:r w:rsidR="001E2E49">
              <w:rPr>
                <w:noProof/>
              </w:rPr>
              <w:t>47</w:t>
            </w:r>
            <w:r>
              <w:rPr>
                <w:noProof/>
              </w:rPr>
              <w:fldChar w:fldCharType="end"/>
            </w:r>
          </w:p>
          <w:p w14:paraId="61044DFC" w14:textId="77777777" w:rsidR="005A2CC0" w:rsidRDefault="005A2CC0" w:rsidP="00DB59B8">
            <w:pPr>
              <w:jc w:val="right"/>
            </w:pPr>
          </w:p>
        </w:tc>
      </w:tr>
    </w:tbl>
    <w:p w14:paraId="2B7BBB05" w14:textId="2110993B" w:rsidR="005A2CC0" w:rsidRDefault="005A2CC0" w:rsidP="0024657B">
      <w:pPr>
        <w:pStyle w:val="NormalcomRecuo"/>
      </w:pPr>
    </w:p>
    <w:p w14:paraId="14D34287" w14:textId="34651A85" w:rsidR="005A2CC0" w:rsidRDefault="00D14443" w:rsidP="0024657B">
      <w:pPr>
        <w:pStyle w:val="NormalcomRecuo"/>
      </w:pPr>
      <w:r w:rsidRPr="00FB78B8">
        <w:t>E</w:t>
      </w:r>
      <w:r w:rsidR="005A2CC0" w:rsidRPr="00FB78B8">
        <w:t xml:space="preserve">ssa última forma </w:t>
      </w:r>
      <w:r w:rsidRPr="00FB78B8">
        <w:t xml:space="preserve">é </w:t>
      </w:r>
      <w:r w:rsidR="005A2CC0" w:rsidRPr="00FB78B8">
        <w:t xml:space="preserve">muito mais simples de se </w:t>
      </w:r>
      <w:r w:rsidR="005A2CC0" w:rsidRPr="002D3D42">
        <w:t xml:space="preserve">resolver </w:t>
      </w:r>
      <w:r w:rsidR="005A2CC0">
        <w:t xml:space="preserve">através de </w:t>
      </w:r>
      <w:r w:rsidR="005A2CC0" w:rsidRPr="002D3D42">
        <w:t>um algoritmo computacional</w:t>
      </w:r>
      <w:r w:rsidR="005A2CC0">
        <w:t xml:space="preserve"> disponível na literatura. Detalhes adicionais sobre a linearização e resolução deste problema podem ser obtidos em </w:t>
      </w:r>
      <w:sdt>
        <w:sdtPr>
          <w:id w:val="1412194817"/>
          <w:citation/>
        </w:sdtPr>
        <w:sdtContent>
          <w:r w:rsidR="005A2CC0">
            <w:fldChar w:fldCharType="begin"/>
          </w:r>
          <w:r w:rsidR="005A2CC0">
            <w:instrText xml:space="preserve"> CITATION Afo87 \l 1046 </w:instrText>
          </w:r>
          <w:r w:rsidR="005A2CC0">
            <w:fldChar w:fldCharType="separate"/>
          </w:r>
          <w:r w:rsidR="001E2E49">
            <w:rPr>
              <w:noProof/>
            </w:rPr>
            <w:t>(Afolabi, 1987)</w:t>
          </w:r>
          <w:r w:rsidR="005A2CC0">
            <w:fldChar w:fldCharType="end"/>
          </w:r>
        </w:sdtContent>
      </w:sdt>
      <w:r w:rsidR="005A2CC0">
        <w:t>.</w:t>
      </w:r>
    </w:p>
    <w:p w14:paraId="2AFEF867" w14:textId="5CF02EB2" w:rsidR="005A2CC0" w:rsidRDefault="00C821F2" w:rsidP="005A2CC0">
      <w:pPr>
        <w:pStyle w:val="Ttulo2"/>
      </w:pPr>
      <w:bookmarkStart w:id="101" w:name="_Toc48465936"/>
      <w:r>
        <w:lastRenderedPageBreak/>
        <w:t xml:space="preserve">ANALOGIA </w:t>
      </w:r>
      <w:r w:rsidR="00E202F0">
        <w:t>DA PROPOSIÇÃO DE PRZEMINIECKY</w:t>
      </w:r>
      <w:bookmarkEnd w:id="101"/>
    </w:p>
    <w:p w14:paraId="053C510A" w14:textId="0CF7799F" w:rsidR="00E202F0" w:rsidRDefault="00E202F0" w:rsidP="00E202F0">
      <w:pPr>
        <w:pStyle w:val="NormalcomRecuo"/>
      </w:pPr>
      <w:r>
        <w:t xml:space="preserve">Partindo da equação </w:t>
      </w:r>
      <w:r>
        <w:fldChar w:fldCharType="begin"/>
      </w:r>
      <w:r>
        <w:instrText xml:space="preserve"> REF _Ref42646101 \h </w:instrText>
      </w:r>
      <w:r>
        <w:fldChar w:fldCharType="separate"/>
      </w:r>
      <w:r w:rsidR="001E2E49">
        <w:rPr>
          <w:noProof/>
        </w:rPr>
        <w:t>5</w:t>
      </w:r>
      <w:r w:rsidR="001E2E49">
        <w:t>.</w:t>
      </w:r>
      <w:r w:rsidR="001E2E49">
        <w:rPr>
          <w:noProof/>
        </w:rPr>
        <w:t>36</w:t>
      </w:r>
      <w:r>
        <w:fldChar w:fldCharType="end"/>
      </w:r>
      <w:r>
        <w:t xml:space="preserve">, percebe-se que a mesma possui ordem bem maior que a equação </w:t>
      </w:r>
      <w:r w:rsidRPr="00D14443">
        <w:rPr>
          <w:color w:val="FF0000"/>
        </w:rPr>
        <w:t xml:space="preserve">apresentada por Przeminiecky </w:t>
      </w:r>
      <w:r w:rsidR="00D14443" w:rsidRPr="00D14443">
        <w:rPr>
          <w:color w:val="FF0000"/>
        </w:rPr>
        <w:t xml:space="preserve">(vide Eq. </w:t>
      </w:r>
      <w:r w:rsidRPr="00D14443">
        <w:rPr>
          <w:color w:val="FF0000"/>
        </w:rPr>
        <w:t xml:space="preserve">em </w:t>
      </w:r>
      <w:r w:rsidRPr="00D14443">
        <w:rPr>
          <w:color w:val="FF0000"/>
        </w:rPr>
        <w:fldChar w:fldCharType="begin"/>
      </w:r>
      <w:r w:rsidRPr="00D14443">
        <w:rPr>
          <w:color w:val="FF0000"/>
        </w:rPr>
        <w:instrText xml:space="preserve"> REF _Ref42812504 \h </w:instrText>
      </w:r>
      <w:r w:rsidRPr="00D14443">
        <w:rPr>
          <w:color w:val="FF0000"/>
        </w:rPr>
      </w:r>
      <w:r w:rsidRPr="00D14443">
        <w:rPr>
          <w:color w:val="FF0000"/>
        </w:rPr>
        <w:fldChar w:fldCharType="separate"/>
      </w:r>
      <w:r w:rsidR="001E2E49">
        <w:rPr>
          <w:noProof/>
        </w:rPr>
        <w:t>5</w:t>
      </w:r>
      <w:r w:rsidR="001E2E49">
        <w:t>.</w:t>
      </w:r>
      <w:r w:rsidR="001E2E49">
        <w:rPr>
          <w:noProof/>
        </w:rPr>
        <w:t>37</w:t>
      </w:r>
      <w:r w:rsidRPr="00D14443">
        <w:rPr>
          <w:color w:val="FF0000"/>
        </w:rPr>
        <w:fldChar w:fldCharType="end"/>
      </w:r>
      <w:r w:rsidR="00D14443" w:rsidRPr="00D14443">
        <w:rPr>
          <w:color w:val="FF0000"/>
        </w:rPr>
        <w:t>). P</w:t>
      </w:r>
      <w:r w:rsidRPr="00D14443">
        <w:rPr>
          <w:color w:val="FF0000"/>
        </w:rPr>
        <w:t>orém</w:t>
      </w:r>
      <w:r w:rsidR="00D14443" w:rsidRPr="00D14443">
        <w:rPr>
          <w:color w:val="FF0000"/>
        </w:rPr>
        <w:t>,</w:t>
      </w:r>
      <w:r w:rsidRPr="00D14443">
        <w:rPr>
          <w:color w:val="FF0000"/>
        </w:rPr>
        <w:t xml:space="preserve"> devido </w:t>
      </w:r>
      <w:r>
        <w:t>às similaridades, o modelo proposto pode ser aproveitado e adaptado. Nesse sentido, analogamente, pode-se escrever as seguintes identidades envolvendo sistemas de equações matriciais:</w:t>
      </w:r>
    </w:p>
    <w:p w14:paraId="47527F7F" w14:textId="65FFE06F" w:rsidR="00E202F0" w:rsidRPr="00E202F0" w:rsidRDefault="00D14443" w:rsidP="00E202F0">
      <w:pPr>
        <w:pStyle w:val="NormalcomRecuo"/>
      </w:pPr>
      <w:r>
        <w:t>melhorar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14:paraId="529C185F" w14:textId="77777777" w:rsidTr="00DB59B8">
        <w:tc>
          <w:tcPr>
            <w:tcW w:w="8222" w:type="dxa"/>
          </w:tcPr>
          <w:p w14:paraId="42F2123D" w14:textId="53CA5E3B" w:rsidR="00E202F0" w:rsidRPr="003070CD" w:rsidRDefault="00AA6C5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102" w:name="_Ref42816814"/>
        <w:tc>
          <w:tcPr>
            <w:tcW w:w="839" w:type="dxa"/>
            <w:vAlign w:val="center"/>
          </w:tcPr>
          <w:p w14:paraId="5BB2859A" w14:textId="4949564A" w:rsidR="00E202F0" w:rsidRDefault="00E202F0"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48</w:t>
            </w:r>
            <w:r w:rsidR="00AA6C57">
              <w:rPr>
                <w:noProof/>
              </w:rPr>
              <w:fldChar w:fldCharType="end"/>
            </w:r>
            <w:bookmarkEnd w:id="102"/>
          </w:p>
          <w:p w14:paraId="6ABC3DCF" w14:textId="77777777" w:rsidR="00E202F0" w:rsidRDefault="00E202F0" w:rsidP="00DB59B8">
            <w:pPr>
              <w:jc w:val="right"/>
            </w:pPr>
          </w:p>
        </w:tc>
      </w:tr>
    </w:tbl>
    <w:p w14:paraId="582CBCC4" w14:textId="103D77D9" w:rsidR="00E202F0" w:rsidRDefault="00E202F0" w:rsidP="00E202F0">
      <w:pPr>
        <w:pStyle w:val="NormalcomRecuo"/>
      </w:pPr>
    </w:p>
    <w:p w14:paraId="6BE09E66" w14:textId="56DA7476" w:rsidR="00CE6B0E" w:rsidRDefault="00CE6B0E" w:rsidP="00E202F0">
      <w:pPr>
        <w:pStyle w:val="NormalcomRecuo"/>
      </w:pPr>
      <w:r>
        <w:t xml:space="preserve">Para fazer as substituições definidas em </w:t>
      </w:r>
      <w:r>
        <w:fldChar w:fldCharType="begin"/>
      </w:r>
      <w:r>
        <w:instrText xml:space="preserve"> REF _Ref42816814 \h </w:instrText>
      </w:r>
      <w:r>
        <w:fldChar w:fldCharType="separate"/>
      </w:r>
      <w:r w:rsidR="001E2E49">
        <w:rPr>
          <w:noProof/>
        </w:rPr>
        <w:t>5</w:t>
      </w:r>
      <w:r w:rsidR="001E2E49">
        <w:t>.</w:t>
      </w:r>
      <w:r w:rsidR="001E2E49">
        <w:rPr>
          <w:noProof/>
        </w:rPr>
        <w:t>48</w:t>
      </w:r>
      <w:r>
        <w:fldChar w:fldCharType="end"/>
      </w:r>
      <w:r>
        <w:t xml:space="preserve">, reescreve-se a equação </w:t>
      </w:r>
      <w:r>
        <w:fldChar w:fldCharType="begin"/>
      </w:r>
      <w:r>
        <w:instrText xml:space="preserve"> REF _Ref42646101 \h </w:instrText>
      </w:r>
      <w:r>
        <w:fldChar w:fldCharType="separate"/>
      </w:r>
      <w:r w:rsidR="001E2E49">
        <w:rPr>
          <w:noProof/>
        </w:rPr>
        <w:t>5</w:t>
      </w:r>
      <w:r w:rsidR="001E2E49">
        <w:t>.</w:t>
      </w:r>
      <w:r w:rsidR="001E2E49">
        <w:rPr>
          <w:noProof/>
        </w:rPr>
        <w:t>36</w:t>
      </w:r>
      <w:r>
        <w:fldChar w:fldCharType="end"/>
      </w:r>
      <w:r>
        <w:t xml:space="preserve">, como equação </w:t>
      </w:r>
      <w:r>
        <w:fldChar w:fldCharType="begin"/>
      </w:r>
      <w:r>
        <w:instrText xml:space="preserve"> REF _Ref42818424 \h </w:instrText>
      </w:r>
      <w:r>
        <w:fldChar w:fldCharType="separate"/>
      </w:r>
      <w:r w:rsidR="001E2E49">
        <w:rPr>
          <w:noProof/>
        </w:rPr>
        <w:t>5</w:t>
      </w:r>
      <w:r w:rsidR="001E2E49">
        <w:t>.</w:t>
      </w:r>
      <w:r w:rsidR="001E2E49">
        <w:rPr>
          <w:noProof/>
        </w:rPr>
        <w:t>49</w:t>
      </w:r>
      <w:r>
        <w:fldChar w:fldCharType="end"/>
      </w:r>
      <w:r>
        <w:t>:</w:t>
      </w:r>
    </w:p>
    <w:p w14:paraId="03DF3236"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335E61F" w14:textId="77777777" w:rsidTr="00DB59B8">
        <w:tc>
          <w:tcPr>
            <w:tcW w:w="8222" w:type="dxa"/>
          </w:tcPr>
          <w:p w14:paraId="2495F073" w14:textId="77777777" w:rsidR="00CE6B0E" w:rsidRPr="003070CD" w:rsidRDefault="00AA6C57" w:rsidP="00DB59B8">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103" w:name="_Ref42818424"/>
        <w:tc>
          <w:tcPr>
            <w:tcW w:w="839" w:type="dxa"/>
            <w:vAlign w:val="center"/>
          </w:tcPr>
          <w:p w14:paraId="27363EE8" w14:textId="647BF054" w:rsidR="00CE6B0E" w:rsidRDefault="00CE6B0E"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49</w:t>
            </w:r>
            <w:r w:rsidR="00AA6C57">
              <w:rPr>
                <w:noProof/>
              </w:rPr>
              <w:fldChar w:fldCharType="end"/>
            </w:r>
            <w:bookmarkEnd w:id="103"/>
          </w:p>
          <w:p w14:paraId="67181DA3" w14:textId="77777777" w:rsidR="00CE6B0E" w:rsidRDefault="00CE6B0E" w:rsidP="00DB59B8">
            <w:pPr>
              <w:jc w:val="right"/>
            </w:pPr>
          </w:p>
        </w:tc>
      </w:tr>
    </w:tbl>
    <w:p w14:paraId="00E8F3D7" w14:textId="4DDFCA56" w:rsidR="00CE6B0E" w:rsidRDefault="00CE6B0E" w:rsidP="00E202F0">
      <w:pPr>
        <w:pStyle w:val="NormalcomRecuo"/>
      </w:pPr>
    </w:p>
    <w:p w14:paraId="1D621352" w14:textId="79892354" w:rsidR="00CE6B0E" w:rsidRDefault="00CE6B0E" w:rsidP="00E202F0">
      <w:pPr>
        <w:pStyle w:val="NormalcomRecuo"/>
      </w:pPr>
      <w:r>
        <w:t xml:space="preserve">Esta equação pode ser reescrita, caso seja considerado a partir de </w:t>
      </w:r>
      <w:r>
        <w:fldChar w:fldCharType="begin"/>
      </w:r>
      <w:r>
        <w:instrText xml:space="preserve"> REF _Ref42812500 \h </w:instrText>
      </w:r>
      <w:r>
        <w:fldChar w:fldCharType="separate"/>
      </w:r>
      <w:r w:rsidR="001E2E49">
        <w:rPr>
          <w:noProof/>
        </w:rPr>
        <w:t>5</w:t>
      </w:r>
      <w:r w:rsidR="001E2E49">
        <w:t>.</w:t>
      </w:r>
      <w:r w:rsidR="001E2E49">
        <w:rPr>
          <w:noProof/>
        </w:rPr>
        <w:t>38</w:t>
      </w:r>
      <w:r>
        <w:fldChar w:fldCharType="end"/>
      </w:r>
      <w:r>
        <w:t>:</w:t>
      </w:r>
    </w:p>
    <w:p w14:paraId="2AF1CC1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2B05787" w14:textId="77777777" w:rsidTr="00DB59B8">
        <w:tc>
          <w:tcPr>
            <w:tcW w:w="8222" w:type="dxa"/>
          </w:tcPr>
          <w:p w14:paraId="192F0AB0" w14:textId="794626EA" w:rsidR="00CE6B0E" w:rsidRPr="003070CD" w:rsidRDefault="00AA6C57" w:rsidP="00DB59B8">
            <m:oMathPara>
              <m:oMathParaPr>
                <m:jc m:val="left"/>
              </m:oMathParaPr>
              <m:oMath>
                <m:acc>
                  <m:accPr>
                    <m:chr m:val="̇"/>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=λu</m:t>
                </m:r>
                <m:d>
                  <m:dPr>
                    <m:ctrlPr>
                      <w:rPr>
                        <w:rFonts w:ascii="Cambria Math" w:hAnsi="Cambria Math"/>
                        <w:i/>
                      </w:rPr>
                    </m:ctrlPr>
                  </m:dPr>
                  <m:e>
                    <m:r>
                      <w:rPr>
                        <w:rFonts w:ascii="Cambria Math" w:hAnsi="Cambria Math"/>
                      </w:rPr>
                      <m:t>X,t</m:t>
                    </m:r>
                  </m:e>
                </m:d>
              </m:oMath>
            </m:oMathPara>
          </w:p>
        </w:tc>
        <w:tc>
          <w:tcPr>
            <w:tcW w:w="839" w:type="dxa"/>
            <w:vAlign w:val="center"/>
          </w:tcPr>
          <w:p w14:paraId="3CB9B93C" w14:textId="0691A520" w:rsidR="00CE6B0E" w:rsidRDefault="00AA6C57"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CE6B0E">
              <w:t>.</w:t>
            </w:r>
            <w:r>
              <w:fldChar w:fldCharType="begin"/>
            </w:r>
            <w:r>
              <w:instrText xml:space="preserve"> SEQ Equação \* ARABIC \s 1 </w:instrText>
            </w:r>
            <w:r>
              <w:fldChar w:fldCharType="separate"/>
            </w:r>
            <w:r w:rsidR="001E2E49">
              <w:rPr>
                <w:noProof/>
              </w:rPr>
              <w:t>50</w:t>
            </w:r>
            <w:r>
              <w:rPr>
                <w:noProof/>
              </w:rPr>
              <w:fldChar w:fldCharType="end"/>
            </w:r>
          </w:p>
          <w:p w14:paraId="3C040E96" w14:textId="77777777" w:rsidR="00CE6B0E" w:rsidRDefault="00CE6B0E" w:rsidP="00DB59B8">
            <w:pPr>
              <w:jc w:val="right"/>
            </w:pPr>
          </w:p>
        </w:tc>
      </w:tr>
    </w:tbl>
    <w:p w14:paraId="646D4140" w14:textId="77777777" w:rsidR="00CE6B0E" w:rsidRDefault="00CE6B0E" w:rsidP="00E202F0">
      <w:pPr>
        <w:pStyle w:val="NormalcomRecuo"/>
      </w:pPr>
    </w:p>
    <w:p w14:paraId="0E38AB21" w14:textId="26AD9629" w:rsidR="00CE6B0E" w:rsidRDefault="00CE6B0E" w:rsidP="00E202F0">
      <w:pPr>
        <w:pStyle w:val="NormalcomRecuo"/>
      </w:pPr>
      <w:r>
        <w:t xml:space="preserve">A proposição acima pode ser considerada para as próximas derivadas em relação ao tempo de </w:t>
      </w:r>
      <m:oMath>
        <m:r>
          <w:rPr>
            <w:rFonts w:ascii="Cambria Math" w:hAnsi="Cambria Math"/>
          </w:rPr>
          <m:t>u</m:t>
        </m:r>
      </m:oMath>
      <w:r>
        <w:rPr>
          <w:rFonts w:eastAsiaTheme="minorEastAsia"/>
        </w:rPr>
        <w:t xml:space="preserve">. </w:t>
      </w:r>
      <w:r>
        <w:t xml:space="preserve">Desta forma, a equação </w:t>
      </w:r>
      <w:r>
        <w:fldChar w:fldCharType="begin"/>
      </w:r>
      <w:r>
        <w:instrText xml:space="preserve"> REF _Ref42818424 \h </w:instrText>
      </w:r>
      <w:r>
        <w:fldChar w:fldCharType="separate"/>
      </w:r>
      <w:r w:rsidR="001E2E49">
        <w:rPr>
          <w:noProof/>
        </w:rPr>
        <w:t>5</w:t>
      </w:r>
      <w:r w:rsidR="001E2E49">
        <w:t>.</w:t>
      </w:r>
      <w:r w:rsidR="001E2E49">
        <w:rPr>
          <w:noProof/>
        </w:rPr>
        <w:t>49</w:t>
      </w:r>
      <w:r>
        <w:fldChar w:fldCharType="end"/>
      </w:r>
      <w:r>
        <w:t xml:space="preserve"> se torna:</w:t>
      </w:r>
    </w:p>
    <w:p w14:paraId="0FB168FF"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5633AA0" w14:textId="77777777" w:rsidTr="00DB59B8">
        <w:tc>
          <w:tcPr>
            <w:tcW w:w="8222" w:type="dxa"/>
          </w:tcPr>
          <w:p w14:paraId="2415BC9B" w14:textId="0C112D0E" w:rsidR="00CE6B0E" w:rsidRPr="003070CD" w:rsidRDefault="00CE6B0E" w:rsidP="00DB59B8">
            <m:oMathPara>
              <m:oMathParaPr>
                <m:jc m:val="left"/>
              </m:oMathParaPr>
              <m:oMath>
                <m:r>
                  <w:rPr>
                    <w:rFonts w:ascii="Cambria Math" w:hAnsi="Cambria Math"/>
                  </w:rPr>
                  <m:t>Au+</m:t>
                </m:r>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=0</m:t>
                </m:r>
              </m:oMath>
            </m:oMathPara>
          </w:p>
        </w:tc>
        <w:bookmarkStart w:id="104" w:name="_Ref42818770"/>
        <w:tc>
          <w:tcPr>
            <w:tcW w:w="839" w:type="dxa"/>
            <w:vAlign w:val="center"/>
          </w:tcPr>
          <w:p w14:paraId="70F14219" w14:textId="344DBBC9" w:rsidR="00CE6B0E" w:rsidRDefault="00CE6B0E"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51</w:t>
            </w:r>
            <w:r w:rsidR="00AA6C57">
              <w:rPr>
                <w:noProof/>
              </w:rPr>
              <w:fldChar w:fldCharType="end"/>
            </w:r>
            <w:bookmarkEnd w:id="104"/>
          </w:p>
          <w:p w14:paraId="7281B755" w14:textId="77777777" w:rsidR="00CE6B0E" w:rsidRDefault="00CE6B0E" w:rsidP="00DB59B8">
            <w:pPr>
              <w:jc w:val="right"/>
            </w:pPr>
          </w:p>
        </w:tc>
      </w:tr>
    </w:tbl>
    <w:p w14:paraId="5ABF6B28" w14:textId="77777777" w:rsidR="00CE6B0E" w:rsidRDefault="00CE6B0E" w:rsidP="00E202F0">
      <w:pPr>
        <w:pStyle w:val="NormalcomRecuo"/>
      </w:pPr>
    </w:p>
    <w:p w14:paraId="212B72EF" w14:textId="6DC64EBC" w:rsidR="00E202F0" w:rsidRDefault="00E202F0" w:rsidP="00E202F0">
      <w:pPr>
        <w:pStyle w:val="NormalcomRecuo"/>
      </w:pPr>
      <w:r>
        <w:t xml:space="preserve">Assim, combinando as identidades propostas em </w:t>
      </w:r>
      <w:r>
        <w:fldChar w:fldCharType="begin"/>
      </w:r>
      <w:r>
        <w:instrText xml:space="preserve"> REF _Ref42816814 \h </w:instrText>
      </w:r>
      <w:r>
        <w:fldChar w:fldCharType="separate"/>
      </w:r>
      <w:r w:rsidR="001E2E49">
        <w:rPr>
          <w:noProof/>
        </w:rPr>
        <w:t>5</w:t>
      </w:r>
      <w:r w:rsidR="001E2E49">
        <w:t>.</w:t>
      </w:r>
      <w:r w:rsidR="001E2E49">
        <w:rPr>
          <w:noProof/>
        </w:rPr>
        <w:t>48</w:t>
      </w:r>
      <w:r>
        <w:fldChar w:fldCharType="end"/>
      </w:r>
      <w:r>
        <w:t xml:space="preserve"> com a equação </w:t>
      </w:r>
      <w:r w:rsidR="00CE6B0E">
        <w:fldChar w:fldCharType="begin"/>
      </w:r>
      <w:r w:rsidR="00CE6B0E">
        <w:instrText xml:space="preserve"> REF _Ref42818770 \h </w:instrText>
      </w:r>
      <w:r w:rsidR="00CE6B0E">
        <w:fldChar w:fldCharType="separate"/>
      </w:r>
      <w:r w:rsidR="001E2E49">
        <w:rPr>
          <w:noProof/>
        </w:rPr>
        <w:t>5</w:t>
      </w:r>
      <w:r w:rsidR="001E2E49">
        <w:t>.</w:t>
      </w:r>
      <w:r w:rsidR="001E2E49">
        <w:rPr>
          <w:noProof/>
        </w:rPr>
        <w:t>51</w:t>
      </w:r>
      <w:r w:rsidR="00CE6B0E">
        <w:fldChar w:fldCharType="end"/>
      </w:r>
      <w:r w:rsidR="00CE6B0E">
        <w:t>, e reorganizando tal equação:</w:t>
      </w:r>
    </w:p>
    <w:p w14:paraId="62C5195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F74509B" w14:textId="77777777" w:rsidTr="00DB59B8">
        <w:tc>
          <w:tcPr>
            <w:tcW w:w="8222" w:type="dxa"/>
          </w:tcPr>
          <w:p w14:paraId="3E69C738" w14:textId="58F98AEA" w:rsidR="00CE6B0E" w:rsidRPr="003070CD"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05" w:name="_Ref42818895"/>
        <w:tc>
          <w:tcPr>
            <w:tcW w:w="839" w:type="dxa"/>
            <w:vAlign w:val="center"/>
          </w:tcPr>
          <w:p w14:paraId="7B0C740D" w14:textId="247156E0" w:rsidR="00CE6B0E" w:rsidRDefault="00CE6B0E"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52</w:t>
            </w:r>
            <w:r w:rsidR="00AA6C57">
              <w:rPr>
                <w:noProof/>
              </w:rPr>
              <w:fldChar w:fldCharType="end"/>
            </w:r>
            <w:bookmarkEnd w:id="105"/>
          </w:p>
          <w:p w14:paraId="27CD0638" w14:textId="77777777" w:rsidR="00CE6B0E" w:rsidRDefault="00CE6B0E" w:rsidP="00DB59B8">
            <w:pPr>
              <w:jc w:val="right"/>
            </w:pPr>
          </w:p>
        </w:tc>
      </w:tr>
    </w:tbl>
    <w:p w14:paraId="2AEB9579" w14:textId="261E2920" w:rsidR="00CE6B0E" w:rsidRDefault="00CE6B0E" w:rsidP="00E202F0">
      <w:pPr>
        <w:pStyle w:val="NormalcomRecuo"/>
      </w:pPr>
    </w:p>
    <w:p w14:paraId="6E1C830B" w14:textId="401588D9" w:rsidR="00CE6B0E" w:rsidRDefault="00CE6B0E" w:rsidP="00E202F0">
      <w:pPr>
        <w:pStyle w:val="NormalcomRecuo"/>
      </w:pPr>
      <w:r>
        <w:t xml:space="preserve">Desta forma, pode-se formar um sistema de equações considerando </w:t>
      </w:r>
      <w:r>
        <w:fldChar w:fldCharType="begin"/>
      </w:r>
      <w:r>
        <w:instrText xml:space="preserve"> REF _Ref42818895 \h </w:instrText>
      </w:r>
      <w:r>
        <w:fldChar w:fldCharType="separate"/>
      </w:r>
      <w:r w:rsidR="001E2E49">
        <w:rPr>
          <w:noProof/>
        </w:rPr>
        <w:t>5</w:t>
      </w:r>
      <w:r w:rsidR="001E2E49">
        <w:t>.</w:t>
      </w:r>
      <w:r w:rsidR="001E2E49">
        <w:rPr>
          <w:noProof/>
        </w:rPr>
        <w:t>52</w:t>
      </w:r>
      <w:r>
        <w:fldChar w:fldCharType="end"/>
      </w:r>
      <w:r>
        <w:t xml:space="preserve"> e </w:t>
      </w:r>
      <w:r>
        <w:fldChar w:fldCharType="begin"/>
      </w:r>
      <w:r>
        <w:instrText xml:space="preserve"> REF _Ref42816814 \h </w:instrText>
      </w:r>
      <w:r>
        <w:fldChar w:fldCharType="separate"/>
      </w:r>
      <w:r w:rsidR="001E2E49">
        <w:rPr>
          <w:noProof/>
        </w:rPr>
        <w:t>5</w:t>
      </w:r>
      <w:r w:rsidR="001E2E49">
        <w:t>.</w:t>
      </w:r>
      <w:r w:rsidR="001E2E49">
        <w:rPr>
          <w:noProof/>
        </w:rPr>
        <w:t>48</w:t>
      </w:r>
      <w:r>
        <w:fldChar w:fldCharType="end"/>
      </w:r>
      <w:r>
        <w:t>, tal que:</w:t>
      </w:r>
    </w:p>
    <w:p w14:paraId="76DCA6FB" w14:textId="77777777" w:rsidR="00CE6B0E" w:rsidRPr="00E202F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70E1326" w14:textId="77777777" w:rsidTr="00DB59B8">
        <w:tc>
          <w:tcPr>
            <w:tcW w:w="8222" w:type="dxa"/>
          </w:tcPr>
          <w:p w14:paraId="09FEDE5A" w14:textId="3C16AC4B" w:rsidR="00CE6B0E" w:rsidRPr="003070CD" w:rsidRDefault="00AA6C5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5B23E133" w:rsidR="00CE6B0E" w:rsidRDefault="00AA6C57"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CE6B0E">
              <w:t>.</w:t>
            </w:r>
            <w:r>
              <w:fldChar w:fldCharType="begin"/>
            </w:r>
            <w:r>
              <w:instrText xml:space="preserve"> SEQ Equação \* ARABIC \s 1 </w:instrText>
            </w:r>
            <w:r>
              <w:fldChar w:fldCharType="separate"/>
            </w:r>
            <w:r w:rsidR="001E2E49">
              <w:rPr>
                <w:noProof/>
              </w:rPr>
              <w:t>53</w:t>
            </w:r>
            <w:r>
              <w:rPr>
                <w:noProof/>
              </w:rPr>
              <w:fldChar w:fldCharType="end"/>
            </w:r>
          </w:p>
          <w:p w14:paraId="7CC75B7F" w14:textId="77777777" w:rsidR="00CE6B0E" w:rsidRDefault="00CE6B0E" w:rsidP="00DB59B8">
            <w:pPr>
              <w:jc w:val="right"/>
            </w:pPr>
          </w:p>
        </w:tc>
      </w:tr>
    </w:tbl>
    <w:p w14:paraId="1586338F" w14:textId="4CDC830D" w:rsidR="00CE6B0E" w:rsidRDefault="00CE6B0E" w:rsidP="00E202F0">
      <w:pPr>
        <w:pStyle w:val="NormalcomRecuo"/>
      </w:pPr>
    </w:p>
    <w:p w14:paraId="429C6057" w14:textId="682A9EF7" w:rsidR="00CE6B0E" w:rsidRDefault="00CE6B0E" w:rsidP="00E202F0">
      <w:pPr>
        <w:pStyle w:val="NormalcomRecuo"/>
      </w:pPr>
      <w:r>
        <w:t>Pode-se organizar tal sistema em uma equação matricial contendo duas únicas matrizes:</w:t>
      </w:r>
    </w:p>
    <w:p w14:paraId="580C6FD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93D9647" w14:textId="77777777" w:rsidTr="00DB59B8">
        <w:tc>
          <w:tcPr>
            <w:tcW w:w="8222" w:type="dxa"/>
          </w:tcPr>
          <w:p w14:paraId="702B3669" w14:textId="61AB1086" w:rsidR="00CE6B0E" w:rsidRPr="003070CD" w:rsidRDefault="00AA6C57"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6" w:name="_Ref42819457"/>
        <w:tc>
          <w:tcPr>
            <w:tcW w:w="839" w:type="dxa"/>
            <w:vAlign w:val="center"/>
          </w:tcPr>
          <w:p w14:paraId="44D359E6" w14:textId="5FE85E82" w:rsidR="00CE6B0E" w:rsidRDefault="00CE6B0E"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54</w:t>
            </w:r>
            <w:r w:rsidR="00AA6C57">
              <w:rPr>
                <w:noProof/>
              </w:rPr>
              <w:fldChar w:fldCharType="end"/>
            </w:r>
            <w:bookmarkEnd w:id="106"/>
          </w:p>
          <w:p w14:paraId="7B2C9ADA" w14:textId="77777777" w:rsidR="00CE6B0E" w:rsidRDefault="00CE6B0E" w:rsidP="00DB59B8">
            <w:pPr>
              <w:jc w:val="right"/>
            </w:pPr>
          </w:p>
        </w:tc>
      </w:tr>
    </w:tbl>
    <w:p w14:paraId="46214D76" w14:textId="06A578A5" w:rsidR="00CE6B0E" w:rsidRDefault="00CE6B0E" w:rsidP="00E202F0">
      <w:pPr>
        <w:pStyle w:val="NormalcomRecuo"/>
      </w:pPr>
    </w:p>
    <w:p w14:paraId="1511FE14" w14:textId="6E69B939" w:rsidR="00CE6B0E" w:rsidRDefault="00CE6B0E" w:rsidP="00E202F0">
      <w:pPr>
        <w:pStyle w:val="NormalcomRecuo"/>
      </w:pPr>
      <w:r>
        <w:t>Por conveniência, define-se as matrizes apresentadas anteriormente como:</w:t>
      </w:r>
    </w:p>
    <w:p w14:paraId="589D38D4"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396F8166" w14:textId="77777777" w:rsidTr="00DB59B8">
        <w:tc>
          <w:tcPr>
            <w:tcW w:w="8222" w:type="dxa"/>
          </w:tcPr>
          <w:p w14:paraId="2299EF4A" w14:textId="2CD9E60A" w:rsidR="00CE6B0E" w:rsidRPr="003070CD" w:rsidRDefault="00AA6C5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78F7428F" w:rsidR="00CE6B0E" w:rsidRDefault="00AA6C57"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CE6B0E">
              <w:t>.</w:t>
            </w:r>
            <w:r>
              <w:fldChar w:fldCharType="begin"/>
            </w:r>
            <w:r>
              <w:instrText xml:space="preserve"> SEQ Equação \* ARABIC \s 1 </w:instrText>
            </w:r>
            <w:r>
              <w:fldChar w:fldCharType="separate"/>
            </w:r>
            <w:r w:rsidR="001E2E49">
              <w:rPr>
                <w:noProof/>
              </w:rPr>
              <w:t>55</w:t>
            </w:r>
            <w:r>
              <w:rPr>
                <w:noProof/>
              </w:rPr>
              <w:fldChar w:fldCharType="end"/>
            </w:r>
          </w:p>
          <w:p w14:paraId="1E9446DE" w14:textId="77777777" w:rsidR="00CE6B0E" w:rsidRDefault="00CE6B0E" w:rsidP="00DB59B8">
            <w:pPr>
              <w:jc w:val="right"/>
            </w:pPr>
          </w:p>
        </w:tc>
      </w:tr>
    </w:tbl>
    <w:p w14:paraId="68F3BFC2" w14:textId="54DF9676" w:rsidR="00CE6B0E" w:rsidRDefault="00CE6B0E" w:rsidP="00E202F0">
      <w:pPr>
        <w:pStyle w:val="NormalcomRecuo"/>
      </w:pPr>
    </w:p>
    <w:p w14:paraId="209C013D" w14:textId="34ECD3BB" w:rsidR="00CE6B0E" w:rsidRDefault="00CE6B0E" w:rsidP="00E202F0">
      <w:pPr>
        <w:pStyle w:val="NormalcomRecuo"/>
      </w:pPr>
      <w:r>
        <w:lastRenderedPageBreak/>
        <w:t xml:space="preserve">Portanto, a equação matricial </w:t>
      </w:r>
      <w:r>
        <w:fldChar w:fldCharType="begin"/>
      </w:r>
      <w:r>
        <w:instrText xml:space="preserve"> REF _Ref42819457 \h </w:instrText>
      </w:r>
      <w:r>
        <w:fldChar w:fldCharType="separate"/>
      </w:r>
      <w:r w:rsidR="001E2E49">
        <w:rPr>
          <w:noProof/>
        </w:rPr>
        <w:t>5</w:t>
      </w:r>
      <w:r w:rsidR="001E2E49">
        <w:t>.</w:t>
      </w:r>
      <w:r w:rsidR="001E2E49">
        <w:rPr>
          <w:noProof/>
        </w:rPr>
        <w:t>54</w:t>
      </w:r>
      <w:r>
        <w:fldChar w:fldCharType="end"/>
      </w:r>
      <w:r>
        <w:t xml:space="preserve"> se torna:</w:t>
      </w:r>
    </w:p>
    <w:p w14:paraId="6035960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838475B" w14:textId="77777777" w:rsidTr="00DB59B8">
        <w:tc>
          <w:tcPr>
            <w:tcW w:w="8222" w:type="dxa"/>
          </w:tcPr>
          <w:p w14:paraId="02C91CFB" w14:textId="20EDA4D1" w:rsidR="00CE6B0E" w:rsidRPr="003070CD" w:rsidRDefault="00AA6C5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7" w:name="_Ref42819620"/>
        <w:tc>
          <w:tcPr>
            <w:tcW w:w="839" w:type="dxa"/>
            <w:vAlign w:val="center"/>
          </w:tcPr>
          <w:p w14:paraId="78697085" w14:textId="3E8ED93B" w:rsidR="00CE6B0E" w:rsidRDefault="00CE6B0E"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56</w:t>
            </w:r>
            <w:r w:rsidR="00AA6C57">
              <w:rPr>
                <w:noProof/>
              </w:rPr>
              <w:fldChar w:fldCharType="end"/>
            </w:r>
            <w:bookmarkEnd w:id="107"/>
          </w:p>
          <w:p w14:paraId="000E8606" w14:textId="77777777" w:rsidR="00CE6B0E" w:rsidRDefault="00CE6B0E" w:rsidP="00DB59B8">
            <w:pPr>
              <w:jc w:val="right"/>
            </w:pPr>
          </w:p>
        </w:tc>
      </w:tr>
    </w:tbl>
    <w:p w14:paraId="449FBD1E" w14:textId="3F26FB98" w:rsidR="00CE6B0E" w:rsidRDefault="00CE6B0E" w:rsidP="00E202F0">
      <w:pPr>
        <w:pStyle w:val="NormalcomRecuo"/>
      </w:pPr>
    </w:p>
    <w:p w14:paraId="558ECBF0" w14:textId="2155C5D2" w:rsidR="00CE6B0E" w:rsidRDefault="00CE6B0E" w:rsidP="00E202F0">
      <w:pPr>
        <w:pStyle w:val="NormalcomRecuo"/>
      </w:pPr>
      <w:r>
        <w:t xml:space="preserve">Da mesma forma, como demonstrado anteriormente em </w:t>
      </w:r>
      <w:r>
        <w:fldChar w:fldCharType="begin"/>
      </w:r>
      <w:r>
        <w:instrText xml:space="preserve"> REF _Ref42812500 \h </w:instrText>
      </w:r>
      <w:r>
        <w:fldChar w:fldCharType="separate"/>
      </w:r>
      <w:r w:rsidR="001E2E49">
        <w:rPr>
          <w:noProof/>
        </w:rPr>
        <w:t>5</w:t>
      </w:r>
      <w:r w:rsidR="001E2E49">
        <w:t>.</w:t>
      </w:r>
      <w:r w:rsidR="001E2E49">
        <w:rPr>
          <w:noProof/>
        </w:rPr>
        <w:t>38</w:t>
      </w:r>
      <w:r>
        <w:fldChar w:fldCharType="end"/>
      </w:r>
      <w:r>
        <w:t xml:space="preserve">, pode-se reescrever </w:t>
      </w:r>
      <w:r>
        <w:fldChar w:fldCharType="begin"/>
      </w:r>
      <w:r>
        <w:instrText xml:space="preserve"> REF _Ref42819620 \h </w:instrText>
      </w:r>
      <w:r>
        <w:fldChar w:fldCharType="separate"/>
      </w:r>
      <w:r w:rsidR="001E2E49">
        <w:rPr>
          <w:noProof/>
        </w:rPr>
        <w:t>5</w:t>
      </w:r>
      <w:r w:rsidR="001E2E49">
        <w:t>.</w:t>
      </w:r>
      <w:r w:rsidR="001E2E49">
        <w:rPr>
          <w:noProof/>
        </w:rPr>
        <w:t>56</w:t>
      </w:r>
      <w:r>
        <w:fldChar w:fldCharType="end"/>
      </w:r>
      <w:r>
        <w:t>:</w:t>
      </w:r>
    </w:p>
    <w:p w14:paraId="7815CCE2"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6FCF138" w14:textId="77777777" w:rsidTr="00DB59B8">
        <w:tc>
          <w:tcPr>
            <w:tcW w:w="8222" w:type="dxa"/>
          </w:tcPr>
          <w:p w14:paraId="7762034B" w14:textId="0ED0DBCD" w:rsidR="00CE6B0E" w:rsidRPr="003070CD" w:rsidRDefault="00AA6C5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8" w:name="_Ref42819793"/>
        <w:tc>
          <w:tcPr>
            <w:tcW w:w="839" w:type="dxa"/>
            <w:vAlign w:val="center"/>
          </w:tcPr>
          <w:p w14:paraId="06254491" w14:textId="73A77696" w:rsidR="00CE6B0E" w:rsidRDefault="00CE6B0E"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t>.</w:t>
            </w:r>
            <w:r w:rsidR="00AA6C57">
              <w:fldChar w:fldCharType="begin"/>
            </w:r>
            <w:r w:rsidR="00AA6C57">
              <w:instrText xml:space="preserve"> SEQ Equação \* ARABIC \s 1 </w:instrText>
            </w:r>
            <w:r w:rsidR="00AA6C57">
              <w:fldChar w:fldCharType="separate"/>
            </w:r>
            <w:r w:rsidR="001E2E49">
              <w:rPr>
                <w:noProof/>
              </w:rPr>
              <w:t>57</w:t>
            </w:r>
            <w:r w:rsidR="00AA6C57">
              <w:rPr>
                <w:noProof/>
              </w:rPr>
              <w:fldChar w:fldCharType="end"/>
            </w:r>
            <w:bookmarkEnd w:id="108"/>
          </w:p>
          <w:p w14:paraId="5EC42CF1" w14:textId="77777777" w:rsidR="00CE6B0E" w:rsidRDefault="00CE6B0E" w:rsidP="00DB59B8">
            <w:pPr>
              <w:jc w:val="right"/>
            </w:pPr>
          </w:p>
        </w:tc>
      </w:tr>
    </w:tbl>
    <w:p w14:paraId="44EFBD2C" w14:textId="34E43917" w:rsidR="00CE6B0E" w:rsidRDefault="00CE6B0E" w:rsidP="00CE6B0E">
      <w:pPr>
        <w:pStyle w:val="NormalcomRecuo"/>
        <w:ind w:firstLine="0"/>
      </w:pPr>
    </w:p>
    <w:p w14:paraId="6093E38C" w14:textId="77777777" w:rsidR="00CE6B0E" w:rsidRDefault="00CE6B0E" w:rsidP="00CE6B0E">
      <w:pPr>
        <w:pStyle w:val="NormalcomRecuo"/>
        <w:rPr>
          <w:rFonts w:eastAsiaTheme="minorEastAsia"/>
        </w:rPr>
      </w:pPr>
      <w:r>
        <w:t xml:space="preserve">Assim, considerando a matriz coluna apresentada anteriormente como </w:t>
      </w:r>
      <m:oMath>
        <m:r>
          <w:rPr>
            <w:rFonts w:ascii="Cambria Math" w:hAnsi="Cambria Math"/>
          </w:rPr>
          <m:t>w</m:t>
        </m:r>
      </m:oMath>
      <w:r>
        <w:rPr>
          <w:rFonts w:eastAsiaTheme="minorEastAsia"/>
        </w:rPr>
        <w:t>:</w:t>
      </w:r>
    </w:p>
    <w:p w14:paraId="0D8AAF69"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1F61C34" w14:textId="77777777" w:rsidTr="00DB59B8">
        <w:tc>
          <w:tcPr>
            <w:tcW w:w="8222" w:type="dxa"/>
          </w:tcPr>
          <w:p w14:paraId="1C77F523" w14:textId="23FC4F17" w:rsidR="00CE6B0E" w:rsidRPr="003070CD" w:rsidRDefault="00CE6B0E" w:rsidP="00DB59B8">
            <m:oMathPara>
              <m:oMathParaPr>
                <m:jc m:val="left"/>
              </m:oMathParaPr>
              <m:oMath>
                <m:r>
                  <w:rPr>
                    <w:rFonts w:ascii="Cambria Math" w:hAnsi="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23F5A074" w:rsidR="00CE6B0E" w:rsidRDefault="00AA6C57"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CE6B0E">
              <w:t>.</w:t>
            </w:r>
            <w:r>
              <w:fldChar w:fldCharType="begin"/>
            </w:r>
            <w:r>
              <w:instrText xml:space="preserve"> SEQ Equação \* ARABIC \s 1 </w:instrText>
            </w:r>
            <w:r>
              <w:fldChar w:fldCharType="separate"/>
            </w:r>
            <w:r w:rsidR="001E2E49">
              <w:rPr>
                <w:noProof/>
              </w:rPr>
              <w:t>58</w:t>
            </w:r>
            <w:r>
              <w:rPr>
                <w:noProof/>
              </w:rPr>
              <w:fldChar w:fldCharType="end"/>
            </w:r>
          </w:p>
          <w:p w14:paraId="501C8A65" w14:textId="77777777" w:rsidR="00CE6B0E" w:rsidRDefault="00CE6B0E" w:rsidP="00DB59B8">
            <w:pPr>
              <w:jc w:val="right"/>
            </w:pPr>
          </w:p>
        </w:tc>
      </w:tr>
    </w:tbl>
    <w:p w14:paraId="5BE2E098" w14:textId="29684122" w:rsidR="00CE6B0E" w:rsidRDefault="00CE6B0E" w:rsidP="00CE6B0E">
      <w:pPr>
        <w:pStyle w:val="NormalcomRecuo"/>
        <w:rPr>
          <w:rFonts w:eastAsiaTheme="minorEastAsia"/>
        </w:rPr>
      </w:pPr>
    </w:p>
    <w:p w14:paraId="1F9774F8" w14:textId="18306DBC" w:rsidR="00CE6B0E" w:rsidRDefault="00CE6B0E" w:rsidP="00CE6B0E">
      <w:pPr>
        <w:pStyle w:val="NormalcomRecuo"/>
        <w:rPr>
          <w:rFonts w:eastAsiaTheme="minorEastAsia"/>
        </w:rPr>
      </w:pPr>
      <w:r>
        <w:rPr>
          <w:rFonts w:eastAsiaTheme="minorEastAsia"/>
        </w:rPr>
        <w:t xml:space="preserve">Assim, a expressão </w:t>
      </w:r>
      <w:r>
        <w:rPr>
          <w:rFonts w:eastAsiaTheme="minorEastAsia"/>
        </w:rPr>
        <w:fldChar w:fldCharType="begin"/>
      </w:r>
      <w:r>
        <w:rPr>
          <w:rFonts w:eastAsiaTheme="minorEastAsia"/>
        </w:rPr>
        <w:instrText xml:space="preserve"> REF _Ref42819793 \h </w:instrText>
      </w:r>
      <w:r>
        <w:rPr>
          <w:rFonts w:eastAsiaTheme="minorEastAsia"/>
        </w:rPr>
      </w:r>
      <w:r>
        <w:rPr>
          <w:rFonts w:eastAsiaTheme="minorEastAsia"/>
        </w:rPr>
        <w:fldChar w:fldCharType="separate"/>
      </w:r>
      <w:r w:rsidR="001E2E49">
        <w:rPr>
          <w:noProof/>
        </w:rPr>
        <w:t>5</w:t>
      </w:r>
      <w:r w:rsidR="001E2E49">
        <w:t>.</w:t>
      </w:r>
      <w:r w:rsidR="001E2E49">
        <w:rPr>
          <w:noProof/>
        </w:rPr>
        <w:t>57</w:t>
      </w:r>
      <w:r>
        <w:rPr>
          <w:rFonts w:eastAsiaTheme="minorEastAsia"/>
        </w:rPr>
        <w:fldChar w:fldCharType="end"/>
      </w:r>
      <w:r>
        <w:rPr>
          <w:rFonts w:eastAsiaTheme="minorEastAsia"/>
        </w:rPr>
        <w:t xml:space="preserve"> se torna:</w:t>
      </w:r>
    </w:p>
    <w:p w14:paraId="6E3B8B4A"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1891B6A" w14:textId="77777777" w:rsidTr="00DB59B8">
        <w:tc>
          <w:tcPr>
            <w:tcW w:w="8222" w:type="dxa"/>
          </w:tcPr>
          <w:p w14:paraId="7D5B896B" w14:textId="22EF4766" w:rsidR="00CE6B0E" w:rsidRPr="003070CD" w:rsidRDefault="00AA6C5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42873D66" w:rsidR="00CE6B0E" w:rsidRDefault="00AA6C57"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CE6B0E">
              <w:t>.</w:t>
            </w:r>
            <w:r>
              <w:fldChar w:fldCharType="begin"/>
            </w:r>
            <w:r>
              <w:instrText xml:space="preserve"> SEQ Equação \* ARABIC \s 1 </w:instrText>
            </w:r>
            <w:r>
              <w:fldChar w:fldCharType="separate"/>
            </w:r>
            <w:r w:rsidR="001E2E49">
              <w:rPr>
                <w:noProof/>
              </w:rPr>
              <w:t>59</w:t>
            </w:r>
            <w:r>
              <w:rPr>
                <w:noProof/>
              </w:rPr>
              <w:fldChar w:fldCharType="end"/>
            </w:r>
          </w:p>
          <w:p w14:paraId="7C7F7A70" w14:textId="77777777" w:rsidR="00CE6B0E" w:rsidRDefault="00CE6B0E" w:rsidP="00DB59B8">
            <w:pPr>
              <w:jc w:val="right"/>
            </w:pPr>
          </w:p>
        </w:tc>
      </w:tr>
    </w:tbl>
    <w:p w14:paraId="43ED8DBF" w14:textId="39B62BC7" w:rsidR="00CE6B0E" w:rsidRDefault="00CE6B0E" w:rsidP="00CE6B0E">
      <w:pPr>
        <w:pStyle w:val="NormalcomRecuo"/>
        <w:rPr>
          <w:rFonts w:eastAsiaTheme="minorEastAsia"/>
        </w:rPr>
      </w:pPr>
    </w:p>
    <w:p w14:paraId="1CBA4657" w14:textId="169C1931" w:rsidR="00CE6B0E" w:rsidRDefault="00CE6B0E" w:rsidP="00CE6B0E">
      <w:pPr>
        <w:pStyle w:val="NormalcomRecuo"/>
        <w:rPr>
          <w:rFonts w:eastAsiaTheme="minorEastAsia"/>
        </w:rPr>
      </w:pPr>
      <w:r>
        <w:rPr>
          <w:rFonts w:eastAsiaTheme="minorEastAsia"/>
        </w:rPr>
        <w:t>Que pode ser reescrita como:</w:t>
      </w:r>
    </w:p>
    <w:p w14:paraId="7D7F272B"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6C0ECD2A" w14:textId="77777777" w:rsidTr="00DB59B8">
        <w:tc>
          <w:tcPr>
            <w:tcW w:w="8222" w:type="dxa"/>
          </w:tcPr>
          <w:p w14:paraId="0B63A2DE" w14:textId="0616F4B3" w:rsidR="00CE6B0E" w:rsidRPr="003070CD"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3E78EFC0" w:rsidR="00CE6B0E" w:rsidRDefault="00AA6C57" w:rsidP="00DB59B8">
            <w:pPr>
              <w:pStyle w:val="Legenda"/>
              <w:keepNext/>
              <w:jc w:val="right"/>
            </w:pPr>
            <w:r>
              <w:fldChar w:fldCharType="begin"/>
            </w:r>
            <w:r>
              <w:instrText xml:space="preserve"> STYLEREF 1 \s </w:instrText>
            </w:r>
            <w:r>
              <w:fldChar w:fldCharType="separate"/>
            </w:r>
            <w:r w:rsidR="001E2E49">
              <w:rPr>
                <w:noProof/>
              </w:rPr>
              <w:t>5</w:t>
            </w:r>
            <w:r>
              <w:rPr>
                <w:noProof/>
              </w:rPr>
              <w:fldChar w:fldCharType="end"/>
            </w:r>
            <w:r w:rsidR="00CE6B0E">
              <w:t>.</w:t>
            </w:r>
            <w:r>
              <w:fldChar w:fldCharType="begin"/>
            </w:r>
            <w:r>
              <w:instrText xml:space="preserve"> SEQ Equação \* ARABIC \s 1 </w:instrText>
            </w:r>
            <w:r>
              <w:fldChar w:fldCharType="separate"/>
            </w:r>
            <w:r w:rsidR="001E2E49">
              <w:rPr>
                <w:noProof/>
              </w:rPr>
              <w:t>60</w:t>
            </w:r>
            <w:r>
              <w:rPr>
                <w:noProof/>
              </w:rPr>
              <w:fldChar w:fldCharType="end"/>
            </w:r>
          </w:p>
          <w:p w14:paraId="2E9382D4" w14:textId="77777777" w:rsidR="00CE6B0E" w:rsidRDefault="00CE6B0E" w:rsidP="00DB59B8">
            <w:pPr>
              <w:jc w:val="right"/>
            </w:pPr>
          </w:p>
        </w:tc>
      </w:tr>
    </w:tbl>
    <w:p w14:paraId="1995E8D3" w14:textId="77777777" w:rsidR="00CE6B0E" w:rsidRDefault="00CE6B0E" w:rsidP="00CE6B0E">
      <w:pPr>
        <w:pStyle w:val="NormalcomRecuo"/>
        <w:rPr>
          <w:rFonts w:eastAsiaTheme="minorEastAsia"/>
        </w:rPr>
      </w:pPr>
    </w:p>
    <w:p w14:paraId="326F09F6" w14:textId="0F43C45F" w:rsidR="00CE6B0E" w:rsidRDefault="00CE6B0E" w:rsidP="00CE6B0E">
      <w:pPr>
        <w:pStyle w:val="NormalcomRecuo"/>
      </w:pPr>
      <w:r>
        <w:lastRenderedPageBreak/>
        <w:t xml:space="preserve"> Ressalta-se que neste caso, diferentemente do que usualmente se encontra nas análises vibracionais em estruturas, </w:t>
      </w:r>
      <m:oMath>
        <m:r>
          <w:rPr>
            <w:rFonts w:ascii="Cambria Math" w:hAnsi="Cambria Math"/>
          </w:rPr>
          <m:t>λ</m:t>
        </m:r>
      </m:oMath>
      <w:r>
        <w:t xml:space="preserve"> são autovalores que podem estar relacionados às frequencias naturais. Isto é mais bem examinado no item seguinte.</w:t>
      </w:r>
    </w:p>
    <w:p w14:paraId="6432AD19" w14:textId="650DCB1F" w:rsidR="001407BA" w:rsidRPr="00DB7615" w:rsidRDefault="00DB7615" w:rsidP="00CE6B0E">
      <w:pPr>
        <w:pStyle w:val="NormalcomRecuo"/>
        <w:rPr>
          <w:color w:val="FF0000"/>
        </w:rPr>
      </w:pPr>
      <w:r w:rsidRPr="00DB7615">
        <w:rPr>
          <w:color w:val="FF0000"/>
        </w:rPr>
        <w:t>Está</w:t>
      </w:r>
      <w:r w:rsidR="001407BA" w:rsidRPr="00DB7615">
        <w:rPr>
          <w:color w:val="FF0000"/>
        </w:rPr>
        <w:t xml:space="preserve"> faltando o trecho que vai da equação 33 em diante!!!!!!!, </w:t>
      </w:r>
    </w:p>
    <w:p w14:paraId="09CA3C21" w14:textId="589AA607" w:rsidR="00FF430B" w:rsidRDefault="000D099D" w:rsidP="00C10767">
      <w:pPr>
        <w:pStyle w:val="Ttulo1"/>
      </w:pPr>
      <w:bookmarkStart w:id="109" w:name="_Toc48465937"/>
      <w:r>
        <w:lastRenderedPageBreak/>
        <w:t>SIMULAÇÕES COMPUTACIONAIS</w:t>
      </w:r>
      <w:bookmarkEnd w:id="109"/>
    </w:p>
    <w:p w14:paraId="7EF8F688" w14:textId="39F9A9D6" w:rsidR="000D099D" w:rsidRDefault="000D099D" w:rsidP="000D099D">
      <w:pPr>
        <w:pStyle w:val="NormalcomRecuo"/>
      </w:pPr>
      <w:r>
        <w:t>Para o presente trabalho, apenas dois exemplos simples serão simulados, pois se sabe que o modelo apresenta aproximações importantes no modelo matemático e fortes limitações no processamento computacional.</w:t>
      </w:r>
    </w:p>
    <w:p w14:paraId="2E716DF2" w14:textId="0266D846" w:rsidR="00CE79EF" w:rsidRPr="00CE79EF" w:rsidRDefault="000D099D" w:rsidP="000D099D">
      <w:pPr>
        <w:pStyle w:val="NormalcomRecuo"/>
      </w:pPr>
      <w:r>
        <w:t>Neste trabalho usam-se elementos de contorno isoparamétricos lineares, de igual tamanho, e a interpolação feita pela MECID usa funções radiais simples e de placa fina, que tiverem desempenho já consolidado em muitas aplicações anteriores</w:t>
      </w:r>
      <w:r w:rsidR="006674B8">
        <w:t xml:space="preserve"> </w:t>
      </w:r>
      <w:sdt>
        <w:sdtPr>
          <w:id w:val="-1591308663"/>
          <w:citation/>
        </w:sdtPr>
        <w:sdtContent>
          <w:r w:rsidR="006674B8">
            <w:fldChar w:fldCharType="begin"/>
          </w:r>
          <w:r w:rsidR="00A44A28">
            <w:instrText xml:space="preserve">CITATION Bar14 \l 1046 </w:instrText>
          </w:r>
          <w:r w:rsidR="006674B8">
            <w:fldChar w:fldCharType="separate"/>
          </w:r>
          <w:r w:rsidR="001E2E49">
            <w:rPr>
              <w:noProof/>
            </w:rPr>
            <w:t>(Barcelos, 2014)</w:t>
          </w:r>
          <w:r w:rsidR="006674B8">
            <w:fldChar w:fldCharType="end"/>
          </w:r>
        </w:sdtContent>
      </w:sdt>
      <w:r w:rsidR="006674B8">
        <w:t xml:space="preserve">, </w:t>
      </w:r>
      <w:sdt>
        <w:sdtPr>
          <w:id w:val="1690337037"/>
          <w:citation/>
        </w:sdtPr>
        <w:sdtContent>
          <w:r w:rsidR="006674B8">
            <w:fldChar w:fldCharType="begin"/>
          </w:r>
          <w:r w:rsidR="006674B8">
            <w:instrText xml:space="preserve"> CITATION Fro16 \l 1046 </w:instrText>
          </w:r>
          <w:r w:rsidR="006674B8">
            <w:fldChar w:fldCharType="separate"/>
          </w:r>
          <w:r w:rsidR="001E2E49">
            <w:rPr>
              <w:noProof/>
            </w:rPr>
            <w:t>(Frossard, 2016)</w:t>
          </w:r>
          <w:r w:rsidR="006674B8">
            <w:fldChar w:fldCharType="end"/>
          </w:r>
        </w:sdtContent>
      </w:sdt>
      <w:r w:rsidR="00CE79EF" w:rsidRPr="00405D8F">
        <w:t>.</w:t>
      </w:r>
    </w:p>
    <w:p w14:paraId="509399FB" w14:textId="120FB81E" w:rsidR="00C10767" w:rsidRDefault="006674B8" w:rsidP="00C10767">
      <w:pPr>
        <w:pStyle w:val="Ttulo2"/>
      </w:pPr>
      <w:bookmarkStart w:id="110" w:name="_Toc48465938"/>
      <w:r>
        <w:t>BARRA ENGASTADA</w:t>
      </w:r>
      <w:bookmarkEnd w:id="110"/>
    </w:p>
    <w:p w14:paraId="49870D72" w14:textId="6505E1E9" w:rsidR="00CE79EF" w:rsidRDefault="006674B8" w:rsidP="0024657B">
      <w:pPr>
        <w:pStyle w:val="NormalcomRecuo"/>
      </w:pPr>
      <w:r>
        <w:t xml:space="preserve">A primeira simulação desenvolvida </w:t>
      </w:r>
      <w:r w:rsidRPr="006674B8">
        <w:t xml:space="preserve">consiste </w:t>
      </w:r>
      <w:r>
        <w:t xml:space="preserve">em </w:t>
      </w:r>
      <w:r w:rsidRPr="006674B8">
        <w:t>uma chapa quadrada de dimensões unitária</w:t>
      </w:r>
      <w:r>
        <w:t>s</w:t>
      </w:r>
      <w:r w:rsidRPr="006674B8">
        <w:t xml:space="preserve">, engastada apenas </w:t>
      </w:r>
      <w:r>
        <w:t xml:space="preserve">em </w:t>
      </w:r>
      <w:r w:rsidRPr="006674B8">
        <w:t>uma extremidade, como mostrado na figura</w:t>
      </w:r>
      <w:r>
        <w:t>:</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5707A4ED" w:rsidR="006674B8" w:rsidRDefault="006674B8" w:rsidP="006674B8">
      <w:pPr>
        <w:pStyle w:val="Legenda"/>
      </w:pPr>
      <w:bookmarkStart w:id="111" w:name="_Toc48465912"/>
      <w:r>
        <w:t xml:space="preserve">Figura </w:t>
      </w:r>
      <w:r w:rsidR="00AA6C57">
        <w:fldChar w:fldCharType="begin"/>
      </w:r>
      <w:r w:rsidR="00AA6C57">
        <w:instrText xml:space="preserve"> SEQ Figura \* ARABIC </w:instrText>
      </w:r>
      <w:r w:rsidR="00AA6C57">
        <w:fldChar w:fldCharType="separate"/>
      </w:r>
      <w:r w:rsidR="001E2E49">
        <w:rPr>
          <w:noProof/>
        </w:rPr>
        <w:t>2</w:t>
      </w:r>
      <w:r w:rsidR="00AA6C57">
        <w:rPr>
          <w:noProof/>
        </w:rPr>
        <w:fldChar w:fldCharType="end"/>
      </w:r>
      <w:r>
        <w:t xml:space="preserve"> - </w:t>
      </w:r>
      <w:r w:rsidRPr="00E56D9F">
        <w:t xml:space="preserve">Barra engastada </w:t>
      </w:r>
      <w:r>
        <w:t>em uma extremidade e livre nas outras extremidades.</w:t>
      </w:r>
      <w:bookmarkEnd w:id="111"/>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AA6C57"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tc>
          <w:tcPr>
            <w:tcW w:w="4531" w:type="dxa"/>
            <w:vAlign w:val="center"/>
          </w:tcPr>
          <w:p w14:paraId="7BF36236" w14:textId="3301B2ED" w:rsidR="00B9459A" w:rsidRDefault="00AA6C57" w:rsidP="00AA3AF5">
            <w:pPr>
              <w:pStyle w:val="Legenda"/>
              <w:keepNext/>
              <w:jc w:val="right"/>
            </w:pPr>
            <w:r>
              <w:fldChar w:fldCharType="begin"/>
            </w:r>
            <w:r>
              <w:instrText xml:space="preserve"> STYLEREF 1 \s </w:instrText>
            </w:r>
            <w:r>
              <w:fldChar w:fldCharType="separate"/>
            </w:r>
            <w:r w:rsidR="001E2E49">
              <w:rPr>
                <w:noProof/>
              </w:rPr>
              <w:t>6</w:t>
            </w:r>
            <w:r>
              <w:rPr>
                <w:noProof/>
              </w:rPr>
              <w:fldChar w:fldCharType="end"/>
            </w:r>
            <w:r w:rsidR="00B9459A">
              <w:t>.</w:t>
            </w:r>
            <w:r>
              <w:fldChar w:fldCharType="begin"/>
            </w:r>
            <w:r>
              <w:instrText xml:space="preserve"> SEQ Equação \* ARABIC \s 1 </w:instrText>
            </w:r>
            <w:r>
              <w:fldChar w:fldCharType="separate"/>
            </w:r>
            <w:r w:rsidR="001E2E49">
              <w:rPr>
                <w:noProof/>
              </w:rPr>
              <w:t>1</w:t>
            </w:r>
            <w:r>
              <w:rPr>
                <w:noProof/>
              </w:rPr>
              <w:fldChar w:fldCharType="end"/>
            </w:r>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685C2B04" w:rsidR="006674B8" w:rsidRDefault="006674B8" w:rsidP="006674B8">
      <w:pPr>
        <w:pStyle w:val="NormalcomRecuo"/>
      </w:pPr>
      <w:r>
        <w:t xml:space="preserve">Em razão da relação apresentada na equação dddd, Os resultados dos autovalores calculados pelo programa estão associados ao quadrado das </w:t>
      </w:r>
      <w:r w:rsidR="00FB3FA5">
        <w:t>frequências</w:t>
      </w:r>
      <w:r>
        <w:t xml:space="preserve"> naturais. </w:t>
      </w:r>
    </w:p>
    <w:p w14:paraId="2E888D7B" w14:textId="3BCB60E7" w:rsidR="006674B8" w:rsidRDefault="006674B8" w:rsidP="006674B8">
      <w:pPr>
        <w:pStyle w:val="NormalcomRecuo"/>
      </w:pPr>
      <w:r>
        <w:t>Na tabela I mostram-se os resultados reais positivos para os autovalores. Na convenção aqui utilizada, tem-se número de nós de contorno/número de pontos interpolantes (NC/NI).</w:t>
      </w:r>
    </w:p>
    <w:p w14:paraId="1F88A6C0" w14:textId="4F277AB7" w:rsidR="00FB3FA5" w:rsidRDefault="00FB3FA5" w:rsidP="00FB3FA5">
      <w:pPr>
        <w:pStyle w:val="Legenda"/>
        <w:keepNext/>
      </w:pPr>
      <w:bookmarkStart w:id="112" w:name="_Toc48465914"/>
      <w:r>
        <w:t xml:space="preserve">Tabela </w:t>
      </w:r>
      <w:r w:rsidR="00AA6C57">
        <w:fldChar w:fldCharType="begin"/>
      </w:r>
      <w:r w:rsidR="00AA6C57">
        <w:instrText xml:space="preserve"> SEQ Tabela \* ARABIC </w:instrText>
      </w:r>
      <w:r w:rsidR="00AA6C57">
        <w:fldChar w:fldCharType="separate"/>
      </w:r>
      <w:r w:rsidR="001E2E49">
        <w:rPr>
          <w:noProof/>
        </w:rPr>
        <w:t>1</w:t>
      </w:r>
      <w:r w:rsidR="00AA6C57">
        <w:rPr>
          <w:noProof/>
        </w:rPr>
        <w:fldChar w:fldCharType="end"/>
      </w:r>
      <w:r>
        <w:t xml:space="preserve"> - </w:t>
      </w:r>
      <w:r w:rsidR="00AA3AF5" w:rsidRPr="00AA3AF5">
        <w:t>Resultados da Interpolação da Função Radial Simples</w:t>
      </w:r>
      <w:bookmarkEnd w:id="112"/>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77BC5AC9" w:rsidR="00FB3FA5" w:rsidRDefault="00FB3FA5" w:rsidP="00FB3FA5">
      <w:pPr>
        <w:pStyle w:val="NormalcomRecuo"/>
      </w:pPr>
      <w:r>
        <w:lastRenderedPageBreak/>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quinta e a nona, que são axiais. </w:t>
      </w:r>
    </w:p>
    <w:p w14:paraId="74DF53B3" w14:textId="77777777" w:rsidR="00FB3FA5" w:rsidRDefault="00FB3FA5" w:rsidP="00FB3FA5">
      <w:pPr>
        <w:pStyle w:val="NormalcomRecuo"/>
      </w:pPr>
      <w:r>
        <w:t>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Assim, devido a esse comportamento do MECID, sempre são esperadas algumas oscilações na curva de diferença relativa quando a posição dos pontos de interpolação é alterada.</w:t>
      </w:r>
    </w:p>
    <w:p w14:paraId="369AEC25" w14:textId="77777777" w:rsidR="00FB3FA5" w:rsidRDefault="00FB3FA5" w:rsidP="00FB3FA5">
      <w:pPr>
        <w:pStyle w:val="NormalcomRecuo"/>
      </w:pPr>
      <w:r>
        <w:t>Apesar das imprecisões nos resultados, observa-se uma convergência nos resultados numéricos. Os resultados com melhor qualidade não puderam ser obtidos devido às aproximações no modelo matemático. Tal convergência não havia sido obtida em outros modelos testados.</w:t>
      </w:r>
    </w:p>
    <w:p w14:paraId="7062137E" w14:textId="19E91F55" w:rsidR="00FB3FA5" w:rsidRDefault="00FB3FA5" w:rsidP="00FB3FA5">
      <w:pPr>
        <w:pStyle w:val="NormalcomRecuo"/>
      </w:pPr>
      <w:r>
        <w:t xml:space="preserve">Na </w:t>
      </w:r>
      <w:r w:rsidR="00B9459A">
        <w:fldChar w:fldCharType="begin"/>
      </w:r>
      <w:r w:rsidR="00B9459A">
        <w:instrText xml:space="preserve"> REF _Ref41948435 \h </w:instrText>
      </w:r>
      <w:r w:rsidR="00B9459A">
        <w:fldChar w:fldCharType="separate"/>
      </w:r>
      <w:r w:rsidR="001E2E49">
        <w:t xml:space="preserve">Tabela </w:t>
      </w:r>
      <w:r w:rsidR="001E2E49">
        <w:rPr>
          <w:noProof/>
        </w:rPr>
        <w:t>2</w:t>
      </w:r>
      <w:r w:rsidR="00B9459A">
        <w:fldChar w:fldCharType="end"/>
      </w:r>
      <w:r>
        <w:t xml:space="preserve"> a seguir são apresentados os resultados para o mesmo problema usando a função radial de placa fina.  </w:t>
      </w:r>
    </w:p>
    <w:p w14:paraId="1796F7BD" w14:textId="4D2613AA" w:rsidR="00B9459A" w:rsidRDefault="00FB3FA5" w:rsidP="00B9459A">
      <w:pPr>
        <w:pStyle w:val="NormalcomRecuo"/>
      </w:pPr>
      <w:r>
        <w:t xml:space="preserve">Pode-se notar uma </w:t>
      </w:r>
      <w:r w:rsidRPr="00FB3FA5">
        <w:t>certa</w:t>
      </w:r>
      <w:r>
        <w:t xml:space="preserve"> dispersão na sequência de frequências calculadas, no sentido de que a medida que se efetuou o refinamento, alguns autovalores mais altos desceram da escala de ordenamento e se introduziram mais abaixo, e vice versa. A malha mais refinada (164/324) mostra claramente esse efeito, se comparada à malha com (164/225).</w:t>
      </w:r>
    </w:p>
    <w:p w14:paraId="48CD4FBA" w14:textId="77777777" w:rsidR="0019319A" w:rsidRDefault="0019319A" w:rsidP="00B9459A">
      <w:pPr>
        <w:pStyle w:val="NormalcomRecuo"/>
      </w:pPr>
    </w:p>
    <w:p w14:paraId="3BC28F6D" w14:textId="00106E8D" w:rsidR="00B9459A" w:rsidRDefault="00B9459A" w:rsidP="00B9459A">
      <w:pPr>
        <w:pStyle w:val="Legenda"/>
        <w:keepNext/>
      </w:pPr>
      <w:bookmarkStart w:id="113" w:name="_Ref41948435"/>
      <w:bookmarkStart w:id="114" w:name="_Toc48465915"/>
      <w:r>
        <w:t xml:space="preserve">Tabela </w:t>
      </w:r>
      <w:r w:rsidR="00AA6C57">
        <w:fldChar w:fldCharType="begin"/>
      </w:r>
      <w:r w:rsidR="00AA6C57">
        <w:instrText xml:space="preserve"> SEQ Tabela \* ARABIC </w:instrText>
      </w:r>
      <w:r w:rsidR="00AA6C57">
        <w:fldChar w:fldCharType="separate"/>
      </w:r>
      <w:r w:rsidR="001E2E49">
        <w:rPr>
          <w:noProof/>
        </w:rPr>
        <w:t>2</w:t>
      </w:r>
      <w:r w:rsidR="00AA6C57">
        <w:rPr>
          <w:noProof/>
        </w:rPr>
        <w:fldChar w:fldCharType="end"/>
      </w:r>
      <w:bookmarkEnd w:id="113"/>
      <w:r>
        <w:t xml:space="preserve"> - </w:t>
      </w:r>
      <w:r w:rsidRPr="003C1033">
        <w:t xml:space="preserve">Resultados da Interpolação da Função </w:t>
      </w:r>
      <w:r w:rsidR="00AA3AF5">
        <w:t>Log de Engaste</w:t>
      </w:r>
      <w:bookmarkEnd w:id="114"/>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69F0C5D5" w14:textId="77777777" w:rsidTr="00FB3FA5">
        <w:trPr>
          <w:trHeight w:val="294"/>
        </w:trPr>
        <w:tc>
          <w:tcPr>
            <w:tcW w:w="8879" w:type="dxa"/>
            <w:gridSpan w:val="6"/>
            <w:shd w:val="clear" w:color="auto" w:fill="B4C6E7" w:themeFill="accent1" w:themeFillTint="66"/>
            <w:noWrap/>
          </w:tcPr>
          <w:p w14:paraId="4CE0DFA6" w14:textId="6D0451AC" w:rsidR="00FB3FA5" w:rsidRPr="00FB3FA5" w:rsidRDefault="00FB3FA5" w:rsidP="00FB3FA5">
            <w:pPr>
              <w:pStyle w:val="NormalcomRecuo"/>
              <w:ind w:firstLine="0"/>
              <w:jc w:val="center"/>
            </w:pPr>
          </w:p>
        </w:tc>
      </w:tr>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lastRenderedPageBreak/>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2574EEE7" w14:textId="77777777" w:rsidR="00FB3FA5" w:rsidRPr="006674B8" w:rsidRDefault="00FB3FA5" w:rsidP="00FB3FA5">
      <w:pPr>
        <w:pStyle w:val="NormalcomRecuo"/>
        <w:ind w:firstLine="0"/>
      </w:pPr>
    </w:p>
    <w:p w14:paraId="5D1BB165" w14:textId="7B69E896" w:rsidR="00C10767" w:rsidRDefault="006674B8" w:rsidP="00C10767">
      <w:pPr>
        <w:pStyle w:val="Ttulo2"/>
      </w:pPr>
      <w:bookmarkStart w:id="115" w:name="_Toc48465939"/>
      <w:r>
        <w:t>MEMBRANA QUADRADA</w:t>
      </w:r>
      <w:bookmarkEnd w:id="115"/>
    </w:p>
    <w:p w14:paraId="2D65C028" w14:textId="77777777" w:rsidR="00FB3FA5"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figura ... mostra as características físicas e geométricas do problema, que possui dimensões e propriedades unitárias também unitárias por conveniência. </w:t>
      </w:r>
    </w:p>
    <w:p w14:paraId="0A714783" w14:textId="0855CB28" w:rsidR="00CE79EF" w:rsidRDefault="00FB3FA5" w:rsidP="00FB3FA5">
      <w:pPr>
        <w:pStyle w:val="NormalcomRecuo"/>
      </w:pP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1E2E49">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AA6C57"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6C774EC3" w:rsidR="006C2A07" w:rsidRDefault="00AA6C57" w:rsidP="00AA3AF5">
            <w:pPr>
              <w:pStyle w:val="Legenda"/>
              <w:keepNext/>
              <w:jc w:val="right"/>
            </w:pPr>
            <w:r>
              <w:fldChar w:fldCharType="begin"/>
            </w:r>
            <w:r>
              <w:instrText xml:space="preserve"> STYLEREF 1 \s </w:instrText>
            </w:r>
            <w:r>
              <w:fldChar w:fldCharType="separate"/>
            </w:r>
            <w:r w:rsidR="001E2E49">
              <w:rPr>
                <w:noProof/>
              </w:rPr>
              <w:t>6</w:t>
            </w:r>
            <w:r>
              <w:rPr>
                <w:noProof/>
              </w:rPr>
              <w:fldChar w:fldCharType="end"/>
            </w:r>
            <w:r w:rsidR="006C2A07">
              <w:t>.</w:t>
            </w:r>
            <w:r>
              <w:fldChar w:fldCharType="begin"/>
            </w:r>
            <w:r>
              <w:instrText xml:space="preserve"> SEQ Equação \* ARABIC \s 1 </w:instrText>
            </w:r>
            <w:r>
              <w:fldChar w:fldCharType="separate"/>
            </w:r>
            <w:r w:rsidR="001E2E49">
              <w:rPr>
                <w:noProof/>
              </w:rPr>
              <w:t>2</w:t>
            </w:r>
            <w:r>
              <w:rPr>
                <w:noProof/>
              </w:rPr>
              <w:fldChar w:fldCharType="end"/>
            </w:r>
          </w:p>
          <w:p w14:paraId="60EF0A0D" w14:textId="77777777" w:rsidR="006C2A07" w:rsidRDefault="006C2A07" w:rsidP="00AA3AF5">
            <w:pPr>
              <w:jc w:val="right"/>
            </w:pPr>
          </w:p>
        </w:tc>
      </w:tr>
    </w:tbl>
    <w:p w14:paraId="5ACDA173" w14:textId="6CCC88BF" w:rsidR="00FB3FA5" w:rsidRDefault="00FB3FA5" w:rsidP="006C2A07">
      <w:pPr>
        <w:pStyle w:val="NormalcomRecuo"/>
        <w:ind w:firstLine="0"/>
      </w:pPr>
    </w:p>
    <w:p w14:paraId="4EA89CBC" w14:textId="77777777" w:rsidR="00FB3FA5" w:rsidRDefault="00FB3FA5" w:rsidP="00FB3FA5">
      <w:pPr>
        <w:pStyle w:val="NormalcomRecuo"/>
        <w:keepNext/>
        <w:jc w:val="center"/>
      </w:pPr>
      <w:r w:rsidRPr="003F3721">
        <w:rPr>
          <w:rFonts w:ascii="Cambria" w:eastAsia="Cambria" w:hAnsi="Cambria" w:cs="Times New Roman"/>
          <w:noProof/>
          <w:szCs w:val="24"/>
          <w:lang w:eastAsia="pt-BR"/>
        </w:rPr>
        <w:lastRenderedPageBreak/>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7CD052E8" w:rsidR="00FB3FA5" w:rsidRDefault="00FB3FA5" w:rsidP="00FB3FA5">
      <w:pPr>
        <w:pStyle w:val="Legenda"/>
      </w:pPr>
      <w:bookmarkStart w:id="116" w:name="_Toc48465913"/>
      <w:r>
        <w:t xml:space="preserve">Figura </w:t>
      </w:r>
      <w:r w:rsidR="00AA6C57">
        <w:fldChar w:fldCharType="begin"/>
      </w:r>
      <w:r w:rsidR="00AA6C57">
        <w:instrText xml:space="preserve"> SEQ Figura \* ARABIC </w:instrText>
      </w:r>
      <w:r w:rsidR="00AA6C57">
        <w:fldChar w:fldCharType="separate"/>
      </w:r>
      <w:r w:rsidR="001E2E49">
        <w:rPr>
          <w:noProof/>
        </w:rPr>
        <w:t>3</w:t>
      </w:r>
      <w:r w:rsidR="00AA6C57">
        <w:rPr>
          <w:noProof/>
        </w:rPr>
        <w:fldChar w:fldCharType="end"/>
      </w:r>
      <w:r>
        <w:t xml:space="preserve"> - </w:t>
      </w:r>
      <w:r w:rsidRPr="00B76DAF">
        <w:t>Membrana retangular totalmente fixada.</w:t>
      </w:r>
      <w:r>
        <w:t xml:space="preserve"> </w:t>
      </w:r>
      <w:r w:rsidRPr="00FB3FA5">
        <w:t>Fonte: Autoria própria</w:t>
      </w:r>
      <w:r>
        <w:t>.</w:t>
      </w:r>
      <w:bookmarkEnd w:id="116"/>
    </w:p>
    <w:p w14:paraId="4494F2C0" w14:textId="213187CB" w:rsidR="006C2A07" w:rsidRDefault="006C2A07" w:rsidP="006C2A07"/>
    <w:p w14:paraId="257E7209" w14:textId="77777777" w:rsidR="006C2A07" w:rsidRDefault="006C2A07" w:rsidP="006C2A07">
      <w:pPr>
        <w:pStyle w:val="NormalcomRecuo"/>
      </w:pPr>
      <w:r>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100511EF" w:rsidR="006C2A07" w:rsidRDefault="006C2A07" w:rsidP="006C2A07">
      <w:pPr>
        <w:pStyle w:val="Legenda"/>
        <w:keepNext/>
      </w:pPr>
      <w:bookmarkStart w:id="117" w:name="_Toc48465916"/>
      <w:r>
        <w:t xml:space="preserve">Tabela </w:t>
      </w:r>
      <w:r w:rsidR="00AA6C57">
        <w:fldChar w:fldCharType="begin"/>
      </w:r>
      <w:r w:rsidR="00AA6C57">
        <w:instrText xml:space="preserve"> SEQ Tabela \* ARABIC </w:instrText>
      </w:r>
      <w:r w:rsidR="00AA6C57">
        <w:fldChar w:fldCharType="separate"/>
      </w:r>
      <w:r w:rsidR="001E2E49">
        <w:rPr>
          <w:noProof/>
        </w:rPr>
        <w:t>3</w:t>
      </w:r>
      <w:r w:rsidR="00AA6C57">
        <w:rPr>
          <w:noProof/>
        </w:rPr>
        <w:fldChar w:fldCharType="end"/>
      </w:r>
      <w:r>
        <w:t xml:space="preserve"> - Resultados da Interpolação da F</w:t>
      </w:r>
      <w:r w:rsidRPr="00BB2C75">
        <w:t xml:space="preserve">unção </w:t>
      </w:r>
      <w:r>
        <w:t>R</w:t>
      </w:r>
      <w:r w:rsidRPr="00BB2C75">
        <w:t xml:space="preserve">adial </w:t>
      </w:r>
      <w:r>
        <w:t>S</w:t>
      </w:r>
      <w:r w:rsidRPr="00BB2C75">
        <w:t>imples</w:t>
      </w:r>
      <w:bookmarkEnd w:id="117"/>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6C2A07">
        <w:trPr>
          <w:trHeight w:val="296"/>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ind w:firstLine="0"/>
              <w:jc w:val="center"/>
            </w:pPr>
            <w:r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lastRenderedPageBreak/>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118" w:name="_Toc48465940"/>
      <w:r>
        <w:lastRenderedPageBreak/>
        <w:t>CONCLUSÕES</w:t>
      </w:r>
      <w:bookmarkEnd w:id="118"/>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19" w:name="_Toc48465941"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19"/>
        </w:p>
        <w:sdt>
          <w:sdtPr>
            <w:id w:val="-573587230"/>
            <w:bibliography/>
          </w:sdtPr>
          <w:sdtContent>
            <w:p w14:paraId="7D295FF1" w14:textId="77777777" w:rsidR="001E2E49" w:rsidRPr="001E2E49" w:rsidRDefault="00B83650" w:rsidP="001E2E49">
              <w:pPr>
                <w:pStyle w:val="Bibliografia"/>
                <w:ind w:left="720" w:hanging="720"/>
                <w:rPr>
                  <w:noProof/>
                  <w:szCs w:val="24"/>
                  <w:lang w:val="en-US"/>
                </w:rPr>
              </w:pPr>
              <w:r>
                <w:fldChar w:fldCharType="begin"/>
              </w:r>
              <w:r w:rsidRPr="00D5455B">
                <w:rPr>
                  <w:lang w:val="en-US"/>
                </w:rPr>
                <w:instrText>BIBLIOGRAPHY</w:instrText>
              </w:r>
              <w:r>
                <w:fldChar w:fldCharType="separate"/>
              </w:r>
              <w:r w:rsidR="001E2E49" w:rsidRPr="001E2E49">
                <w:rPr>
                  <w:noProof/>
                  <w:lang w:val="en-US"/>
                </w:rPr>
                <w:t xml:space="preserve">Afolabi, D. (1987). Linearization of the quadratic eigenvalue problem. </w:t>
              </w:r>
              <w:r w:rsidR="001E2E49" w:rsidRPr="001E2E49">
                <w:rPr>
                  <w:i/>
                  <w:iCs/>
                  <w:noProof/>
                  <w:lang w:val="en-US"/>
                </w:rPr>
                <w:t>Computers &amp; Structures, 26</w:t>
              </w:r>
              <w:r w:rsidR="001E2E49" w:rsidRPr="001E2E49">
                <w:rPr>
                  <w:noProof/>
                  <w:lang w:val="en-US"/>
                </w:rPr>
                <w:t>(6), 1039-1040.</w:t>
              </w:r>
            </w:p>
            <w:p w14:paraId="3752AA58" w14:textId="77777777" w:rsidR="001E2E49" w:rsidRPr="001E2E49" w:rsidRDefault="001E2E49" w:rsidP="001E2E49">
              <w:pPr>
                <w:pStyle w:val="Bibliografia"/>
                <w:ind w:left="720" w:hanging="720"/>
                <w:rPr>
                  <w:noProof/>
                  <w:lang w:val="en-US"/>
                </w:rPr>
              </w:pPr>
              <w:r w:rsidRPr="001E2E49">
                <w:rPr>
                  <w:noProof/>
                  <w:lang w:val="en-US"/>
                </w:rPr>
                <w:t xml:space="preserve">Aliabadi, M., &amp; Wrobel, L. (2002). </w:t>
              </w:r>
              <w:r w:rsidRPr="001E2E49">
                <w:rPr>
                  <w:i/>
                  <w:iCs/>
                  <w:noProof/>
                  <w:lang w:val="en-US"/>
                </w:rPr>
                <w:t>The boundary element method, volume 2: applications in solids and structures.</w:t>
              </w:r>
              <w:r w:rsidRPr="001E2E49">
                <w:rPr>
                  <w:noProof/>
                  <w:lang w:val="en-US"/>
                </w:rPr>
                <w:t xml:space="preserve"> John Wiley &amp; Sons.</w:t>
              </w:r>
            </w:p>
            <w:p w14:paraId="795DCD4E" w14:textId="77777777" w:rsidR="001E2E49" w:rsidRPr="001E2E49" w:rsidRDefault="001E2E49" w:rsidP="001E2E49">
              <w:pPr>
                <w:pStyle w:val="Bibliografia"/>
                <w:ind w:left="720" w:hanging="720"/>
                <w:rPr>
                  <w:noProof/>
                  <w:lang w:val="en-US"/>
                </w:rPr>
              </w:pPr>
              <w:r w:rsidRPr="001E2E49">
                <w:rPr>
                  <w:noProof/>
                  <w:lang w:val="en-US"/>
                </w:rPr>
                <w:t xml:space="preserve">Banerjee, P. (1994). </w:t>
              </w:r>
              <w:r w:rsidRPr="001E2E49">
                <w:rPr>
                  <w:i/>
                  <w:iCs/>
                  <w:noProof/>
                  <w:lang w:val="en-US"/>
                </w:rPr>
                <w:t>The Boundary Element Methods in Engineering.</w:t>
              </w:r>
              <w:r w:rsidRPr="001E2E49">
                <w:rPr>
                  <w:noProof/>
                  <w:lang w:val="en-US"/>
                </w:rPr>
                <w:t xml:space="preserve"> London: McGraw-Hill.</w:t>
              </w:r>
            </w:p>
            <w:p w14:paraId="1E9A1349" w14:textId="77777777" w:rsidR="001E2E49" w:rsidRDefault="001E2E49" w:rsidP="001E2E49">
              <w:pPr>
                <w:pStyle w:val="Bibliografia"/>
                <w:ind w:left="720" w:hanging="720"/>
                <w:rPr>
                  <w:noProof/>
                </w:rPr>
              </w:pPr>
              <w:r w:rsidRPr="001E2E49">
                <w:rPr>
                  <w:noProof/>
                  <w:lang w:val="en-US"/>
                </w:rPr>
                <w:t xml:space="preserve">Banerjee, P., &amp; Butterfield, R. (1981). </w:t>
              </w:r>
              <w:r w:rsidRPr="001E2E49">
                <w:rPr>
                  <w:i/>
                  <w:iCs/>
                  <w:noProof/>
                  <w:lang w:val="en-US"/>
                </w:rPr>
                <w:t>Boundary element methods in engineering science.</w:t>
              </w:r>
              <w:r w:rsidRPr="001E2E49">
                <w:rPr>
                  <w:noProof/>
                  <w:lang w:val="en-US"/>
                </w:rPr>
                <w:t xml:space="preserve"> </w:t>
              </w:r>
              <w:r>
                <w:rPr>
                  <w:noProof/>
                </w:rPr>
                <w:t>London: McGraw-Hill.</w:t>
              </w:r>
            </w:p>
            <w:p w14:paraId="17E2AB5E" w14:textId="77777777" w:rsidR="001E2E49" w:rsidRPr="001E2E49" w:rsidRDefault="001E2E49" w:rsidP="001E2E49">
              <w:pPr>
                <w:pStyle w:val="Bibliografia"/>
                <w:ind w:left="720" w:hanging="720"/>
                <w:rPr>
                  <w:noProof/>
                  <w:lang w:val="en-US"/>
                </w:rPr>
              </w:pPr>
              <w:r>
                <w:rPr>
                  <w:noProof/>
                </w:rPr>
                <w:t xml:space="preserve">Barcelos, H. (2014). Comparação de desempenho entre a formulação direta do Método dos Elementos de Contorno com Funções Radiais e o Método dos Elementos Finitos em problemas de Poisson e Helmholtz. </w:t>
              </w:r>
              <w:r w:rsidRPr="001E2E49">
                <w:rPr>
                  <w:noProof/>
                  <w:lang w:val="en-US"/>
                </w:rPr>
                <w:t>Vitória: Universidade Federal do Espírito Santo.</w:t>
              </w:r>
            </w:p>
            <w:p w14:paraId="6DD4F270" w14:textId="77777777" w:rsidR="001E2E49" w:rsidRPr="001E2E49" w:rsidRDefault="001E2E49" w:rsidP="001E2E49">
              <w:pPr>
                <w:pStyle w:val="Bibliografia"/>
                <w:ind w:left="720" w:hanging="720"/>
                <w:rPr>
                  <w:noProof/>
                  <w:lang w:val="en-US"/>
                </w:rPr>
              </w:pPr>
              <w:r w:rsidRPr="001E2E49">
                <w:rPr>
                  <w:noProof/>
                  <w:lang w:val="en-US"/>
                </w:rPr>
                <w:t xml:space="preserve">Brebbia, C. A. (1978). </w:t>
              </w:r>
              <w:r w:rsidRPr="001E2E49">
                <w:rPr>
                  <w:i/>
                  <w:iCs/>
                  <w:noProof/>
                  <w:lang w:val="en-US"/>
                </w:rPr>
                <w:t>The Boundary Element method for Engineers.</w:t>
              </w:r>
              <w:r w:rsidRPr="001E2E49">
                <w:rPr>
                  <w:noProof/>
                  <w:lang w:val="en-US"/>
                </w:rPr>
                <w:t xml:space="preserve"> London: Pentech Press.</w:t>
              </w:r>
            </w:p>
            <w:p w14:paraId="1D65A2DC" w14:textId="77777777" w:rsidR="001E2E49" w:rsidRPr="001E2E49" w:rsidRDefault="001E2E49" w:rsidP="001E2E49">
              <w:pPr>
                <w:pStyle w:val="Bibliografia"/>
                <w:ind w:left="720" w:hanging="720"/>
                <w:rPr>
                  <w:noProof/>
                  <w:lang w:val="en-US"/>
                </w:rPr>
              </w:pPr>
              <w:r>
                <w:rPr>
                  <w:noProof/>
                </w:rPr>
                <w:t xml:space="preserve">Brebbia, C. A., &amp; Ferrante, A. J. (1975). </w:t>
              </w:r>
              <w:r w:rsidRPr="001E2E49">
                <w:rPr>
                  <w:i/>
                  <w:iCs/>
                  <w:noProof/>
                  <w:lang w:val="en-US"/>
                </w:rPr>
                <w:t>The Finite Element Technique.</w:t>
              </w:r>
              <w:r w:rsidRPr="001E2E49">
                <w:rPr>
                  <w:noProof/>
                  <w:lang w:val="en-US"/>
                </w:rPr>
                <w:t xml:space="preserve"> Porto Alegre: URGS.</w:t>
              </w:r>
            </w:p>
            <w:p w14:paraId="5F258240" w14:textId="77777777" w:rsidR="001E2E49" w:rsidRPr="001E2E49" w:rsidRDefault="001E2E49" w:rsidP="001E2E49">
              <w:pPr>
                <w:pStyle w:val="Bibliografia"/>
                <w:ind w:left="720" w:hanging="720"/>
                <w:rPr>
                  <w:noProof/>
                  <w:lang w:val="en-US"/>
                </w:rPr>
              </w:pPr>
              <w:r w:rsidRPr="001E2E49">
                <w:rPr>
                  <w:noProof/>
                  <w:lang w:val="en-US"/>
                </w:rPr>
                <w:t xml:space="preserve">Brebbia, C., &amp; Dominguez, J. (1994). </w:t>
              </w:r>
              <w:r w:rsidRPr="001E2E49">
                <w:rPr>
                  <w:i/>
                  <w:iCs/>
                  <w:noProof/>
                  <w:lang w:val="en-US"/>
                </w:rPr>
                <w:t>Boundary elements: an introductory course.</w:t>
              </w:r>
              <w:r w:rsidRPr="001E2E49">
                <w:rPr>
                  <w:noProof/>
                  <w:lang w:val="en-US"/>
                </w:rPr>
                <w:t xml:space="preserve"> WIT press.</w:t>
              </w:r>
            </w:p>
            <w:p w14:paraId="3D02B129" w14:textId="77777777" w:rsidR="001E2E49" w:rsidRPr="001E2E49" w:rsidRDefault="001E2E49" w:rsidP="001E2E49">
              <w:pPr>
                <w:pStyle w:val="Bibliografia"/>
                <w:ind w:left="720" w:hanging="720"/>
                <w:rPr>
                  <w:noProof/>
                  <w:lang w:val="en-US"/>
                </w:rPr>
              </w:pPr>
              <w:r w:rsidRPr="001E2E49">
                <w:rPr>
                  <w:noProof/>
                  <w:lang w:val="en-US"/>
                </w:rPr>
                <w:t xml:space="preserve">Brebbia, C., &amp; Walker, S. (1980). </w:t>
              </w:r>
              <w:r w:rsidRPr="001E2E49">
                <w:rPr>
                  <w:i/>
                  <w:iCs/>
                  <w:noProof/>
                  <w:lang w:val="en-US"/>
                </w:rPr>
                <w:t>Boundary element techniques in engineering.</w:t>
              </w:r>
              <w:r w:rsidRPr="001E2E49">
                <w:rPr>
                  <w:noProof/>
                  <w:lang w:val="en-US"/>
                </w:rPr>
                <w:t xml:space="preserve"> London: Newnes-Butterworths.</w:t>
              </w:r>
            </w:p>
            <w:p w14:paraId="2B53388E" w14:textId="77777777" w:rsidR="001E2E49" w:rsidRDefault="001E2E49" w:rsidP="001E2E49">
              <w:pPr>
                <w:pStyle w:val="Bibliografia"/>
                <w:ind w:left="720" w:hanging="720"/>
                <w:rPr>
                  <w:noProof/>
                </w:rPr>
              </w:pPr>
              <w:r w:rsidRPr="001E2E49">
                <w:rPr>
                  <w:noProof/>
                  <w:lang w:val="en-US"/>
                </w:rPr>
                <w:t xml:space="preserve">Brebbia, C., Telles, J., &amp; Wrobel, L. (1984). </w:t>
              </w:r>
              <w:r w:rsidRPr="001E2E49">
                <w:rPr>
                  <w:i/>
                  <w:iCs/>
                  <w:noProof/>
                  <w:lang w:val="en-US"/>
                </w:rPr>
                <w:t>Boundary element techniques: theory and applications in engineering.</w:t>
              </w:r>
              <w:r w:rsidRPr="001E2E49">
                <w:rPr>
                  <w:noProof/>
                  <w:lang w:val="en-US"/>
                </w:rPr>
                <w:t xml:space="preserve"> </w:t>
              </w:r>
              <w:r>
                <w:rPr>
                  <w:noProof/>
                </w:rPr>
                <w:t>Springer Science &amp; Business Media.</w:t>
              </w:r>
            </w:p>
            <w:p w14:paraId="32AD5E14" w14:textId="77777777" w:rsidR="001E2E49" w:rsidRDefault="001E2E49" w:rsidP="001E2E49">
              <w:pPr>
                <w:pStyle w:val="Bibliografia"/>
                <w:ind w:left="720" w:hanging="720"/>
                <w:rPr>
                  <w:noProof/>
                </w:rPr>
              </w:pPr>
              <w:r>
                <w:rPr>
                  <w:noProof/>
                </w:rPr>
                <w:t>Bulcão, A. (1999). Formulação do Método dos Elementos de Contorno com Dupla Reciprocidade Usando Elementos de Ordem Superior Aplicada a Problemas de Campo Escalar Generalizado. Universidade Federal do Espírito Santo, PPGEM.</w:t>
              </w:r>
            </w:p>
            <w:p w14:paraId="3FFEEB79" w14:textId="77777777" w:rsidR="001E2E49" w:rsidRDefault="001E2E49" w:rsidP="001E2E49">
              <w:pPr>
                <w:pStyle w:val="Bibliografia"/>
                <w:ind w:left="720" w:hanging="720"/>
                <w:rPr>
                  <w:noProof/>
                </w:rPr>
              </w:pPr>
              <w:r>
                <w:rPr>
                  <w:noProof/>
                </w:rPr>
                <w:t xml:space="preserve">Butkov, E. (1988). </w:t>
              </w:r>
              <w:r>
                <w:rPr>
                  <w:i/>
                  <w:iCs/>
                  <w:noProof/>
                </w:rPr>
                <w:t>Física matemática.</w:t>
              </w:r>
              <w:r>
                <w:rPr>
                  <w:noProof/>
                </w:rPr>
                <w:t xml:space="preserve"> Rio de Janeiro: Livros Técnicos e Científicos.</w:t>
              </w:r>
            </w:p>
            <w:p w14:paraId="319C625D" w14:textId="77777777" w:rsidR="001E2E49" w:rsidRPr="001E2E49" w:rsidRDefault="001E2E49" w:rsidP="001E2E49">
              <w:pPr>
                <w:pStyle w:val="Bibliografia"/>
                <w:ind w:left="720" w:hanging="720"/>
                <w:rPr>
                  <w:noProof/>
                  <w:lang w:val="en-US"/>
                </w:rPr>
              </w:pPr>
              <w:r w:rsidRPr="001E2E49">
                <w:rPr>
                  <w:noProof/>
                  <w:lang w:val="en-US"/>
                </w:rPr>
                <w:t>Chu, M. T., Hwang, T.-M., &amp; Lin, W.-W. (2005). A novel deflation technique for solving quadratic eigenvalue problems.</w:t>
              </w:r>
            </w:p>
            <w:p w14:paraId="577668B8" w14:textId="77777777" w:rsidR="001E2E49" w:rsidRPr="001E2E49" w:rsidRDefault="001E2E49" w:rsidP="001E2E49">
              <w:pPr>
                <w:pStyle w:val="Bibliografia"/>
                <w:ind w:left="720" w:hanging="720"/>
                <w:rPr>
                  <w:noProof/>
                  <w:lang w:val="en-US"/>
                </w:rPr>
              </w:pPr>
              <w:r w:rsidRPr="001E2E49">
                <w:rPr>
                  <w:noProof/>
                  <w:lang w:val="en-US"/>
                </w:rPr>
                <w:t xml:space="preserve">Cohn, P. M. (1991). </w:t>
              </w:r>
              <w:r w:rsidRPr="001E2E49">
                <w:rPr>
                  <w:i/>
                  <w:iCs/>
                  <w:noProof/>
                  <w:lang w:val="en-US"/>
                </w:rPr>
                <w:t>Further Algebra and Applications.</w:t>
              </w:r>
              <w:r w:rsidRPr="001E2E49">
                <w:rPr>
                  <w:noProof/>
                  <w:lang w:val="en-US"/>
                </w:rPr>
                <w:t xml:space="preserve"> Springer.</w:t>
              </w:r>
            </w:p>
            <w:p w14:paraId="749C3A00" w14:textId="77777777" w:rsidR="001E2E49" w:rsidRPr="001E2E49" w:rsidRDefault="001E2E49" w:rsidP="001E2E49">
              <w:pPr>
                <w:pStyle w:val="Bibliografia"/>
                <w:ind w:left="720" w:hanging="720"/>
                <w:rPr>
                  <w:noProof/>
                  <w:lang w:val="en-US"/>
                </w:rPr>
              </w:pPr>
              <w:r w:rsidRPr="001E2E49">
                <w:rPr>
                  <w:noProof/>
                  <w:lang w:val="en-US"/>
                </w:rPr>
                <w:t xml:space="preserve">Collin, R. E. (1991). </w:t>
              </w:r>
              <w:r w:rsidRPr="001E2E49">
                <w:rPr>
                  <w:i/>
                  <w:iCs/>
                  <w:noProof/>
                  <w:lang w:val="en-US"/>
                </w:rPr>
                <w:t>Field theory of guided waves.</w:t>
              </w:r>
              <w:r w:rsidRPr="001E2E49">
                <w:rPr>
                  <w:noProof/>
                  <w:lang w:val="en-US"/>
                </w:rPr>
                <w:t xml:space="preserve"> IEEE Press.</w:t>
              </w:r>
            </w:p>
            <w:p w14:paraId="286A0611" w14:textId="77777777" w:rsidR="001E2E49" w:rsidRPr="001E2E49" w:rsidRDefault="001E2E49" w:rsidP="001E2E49">
              <w:pPr>
                <w:pStyle w:val="Bibliografia"/>
                <w:ind w:left="720" w:hanging="720"/>
                <w:rPr>
                  <w:noProof/>
                  <w:lang w:val="en-US"/>
                </w:rPr>
              </w:pPr>
              <w:r w:rsidRPr="001E2E49">
                <w:rPr>
                  <w:noProof/>
                  <w:lang w:val="en-US"/>
                </w:rPr>
                <w:t xml:space="preserve">Courant, R., &amp; John, F. (1974). </w:t>
              </w:r>
              <w:r w:rsidRPr="001E2E49">
                <w:rPr>
                  <w:i/>
                  <w:iCs/>
                  <w:noProof/>
                  <w:lang w:val="en-US"/>
                </w:rPr>
                <w:t>Introduction to Calculus &amp; Analysis.</w:t>
              </w:r>
              <w:r w:rsidRPr="001E2E49">
                <w:rPr>
                  <w:noProof/>
                  <w:lang w:val="en-US"/>
                </w:rPr>
                <w:t xml:space="preserve"> John Wiley &amp; Sons.</w:t>
              </w:r>
            </w:p>
            <w:p w14:paraId="06777B98" w14:textId="77777777" w:rsidR="001E2E49" w:rsidRDefault="001E2E49" w:rsidP="001E2E49">
              <w:pPr>
                <w:pStyle w:val="Bibliografia"/>
                <w:ind w:left="720" w:hanging="720"/>
                <w:rPr>
                  <w:noProof/>
                </w:rPr>
              </w:pPr>
              <w:r w:rsidRPr="001E2E49">
                <w:rPr>
                  <w:noProof/>
                  <w:lang w:val="en-US"/>
                </w:rPr>
                <w:lastRenderedPageBreak/>
                <w:t xml:space="preserve">Cruse, T. (1973). Application of the boundary-integral equation method to three dimensional stress analysis. </w:t>
              </w:r>
              <w:r>
                <w:rPr>
                  <w:i/>
                  <w:iCs/>
                  <w:noProof/>
                </w:rPr>
                <w:t>Computers &amp; Structures, 3.3</w:t>
              </w:r>
              <w:r>
                <w:rPr>
                  <w:noProof/>
                </w:rPr>
                <w:t>, 509-527.</w:t>
              </w:r>
            </w:p>
            <w:p w14:paraId="30CD1949" w14:textId="77777777" w:rsidR="001E2E49" w:rsidRDefault="001E2E49" w:rsidP="001E2E49">
              <w:pPr>
                <w:pStyle w:val="Bibliografia"/>
                <w:ind w:left="720" w:hanging="720"/>
                <w:rPr>
                  <w:noProof/>
                </w:rPr>
              </w:pPr>
              <w:r>
                <w:rPr>
                  <w:noProof/>
                </w:rPr>
                <w:t>Cruz, A. L. (2012). Modelagem Direta de Integrais de Domínio Usando Funções de Base. Universidade Federal do Espírito Santo, PPGEM.</w:t>
              </w:r>
            </w:p>
            <w:p w14:paraId="474FDFA8" w14:textId="77777777" w:rsidR="001E2E49" w:rsidRDefault="001E2E49" w:rsidP="001E2E49">
              <w:pPr>
                <w:pStyle w:val="Bibliografia"/>
                <w:ind w:left="720" w:hanging="720"/>
                <w:rPr>
                  <w:noProof/>
                </w:rPr>
              </w:pPr>
              <w:r>
                <w:rPr>
                  <w:noProof/>
                </w:rPr>
                <w:t>De Souza, L. Z. (2013). Utilização De Funções De Base Radial De Suporte Compacto Na Modelagem Direta De Integrais De Domínio Com O Método Dos Elementos De Contorno. Vitória, ES, Brasil: Universidade Federal do Espirito Santo, PPGEM.</w:t>
              </w:r>
            </w:p>
            <w:p w14:paraId="5E441D93" w14:textId="77777777" w:rsidR="001E2E49" w:rsidRPr="001E2E49" w:rsidRDefault="001E2E49" w:rsidP="001E2E49">
              <w:pPr>
                <w:pStyle w:val="Bibliografia"/>
                <w:ind w:left="720" w:hanging="720"/>
                <w:rPr>
                  <w:noProof/>
                  <w:lang w:val="en-US"/>
                </w:rPr>
              </w:pPr>
              <w:r>
                <w:rPr>
                  <w:noProof/>
                </w:rPr>
                <w:t xml:space="preserve">Duncan, W. J. (1956.). </w:t>
              </w:r>
              <w:r w:rsidRPr="001E2E49">
                <w:rPr>
                  <w:noProof/>
                  <w:lang w:val="en-US"/>
                </w:rPr>
                <w:t xml:space="preserve">Reciprocation of triply-partitioned matrices. </w:t>
              </w:r>
              <w:r w:rsidRPr="001E2E49">
                <w:rPr>
                  <w:i/>
                  <w:iCs/>
                  <w:noProof/>
                  <w:lang w:val="en-US"/>
                </w:rPr>
                <w:t>The Aeronautical Journal</w:t>
              </w:r>
              <w:r w:rsidRPr="001E2E49">
                <w:rPr>
                  <w:noProof/>
                  <w:lang w:val="en-US"/>
                </w:rPr>
                <w:t>, 131-132.</w:t>
              </w:r>
            </w:p>
            <w:p w14:paraId="762F7FAB" w14:textId="77777777" w:rsidR="001E2E49" w:rsidRPr="001E2E49" w:rsidRDefault="001E2E49" w:rsidP="001E2E49">
              <w:pPr>
                <w:pStyle w:val="Bibliografia"/>
                <w:ind w:left="720" w:hanging="720"/>
                <w:rPr>
                  <w:noProof/>
                  <w:lang w:val="en-US"/>
                </w:rPr>
              </w:pPr>
              <w:r w:rsidRPr="001E2E49">
                <w:rPr>
                  <w:noProof/>
                  <w:lang w:val="en-US"/>
                </w:rPr>
                <w:t xml:space="preserve">Eymard, R., Gallouët, T., &amp; Herbin, R. (2000). Finite volume methods. </w:t>
              </w:r>
              <w:r w:rsidRPr="001E2E49">
                <w:rPr>
                  <w:i/>
                  <w:iCs/>
                  <w:noProof/>
                  <w:lang w:val="en-US"/>
                </w:rPr>
                <w:t>Handbook of numerical analysis 7</w:t>
              </w:r>
              <w:r w:rsidRPr="001E2E49">
                <w:rPr>
                  <w:noProof/>
                  <w:lang w:val="en-US"/>
                </w:rPr>
                <w:t>, 713-1018.</w:t>
              </w:r>
            </w:p>
            <w:p w14:paraId="1741B936" w14:textId="77777777" w:rsidR="001E2E49" w:rsidRPr="001E2E49" w:rsidRDefault="001E2E49" w:rsidP="001E2E49">
              <w:pPr>
                <w:pStyle w:val="Bibliografia"/>
                <w:ind w:left="720" w:hanging="720"/>
                <w:rPr>
                  <w:noProof/>
                  <w:lang w:val="en-US"/>
                </w:rPr>
              </w:pPr>
              <w:r w:rsidRPr="001E2E49">
                <w:rPr>
                  <w:noProof/>
                  <w:lang w:val="en-US"/>
                </w:rPr>
                <w:t xml:space="preserve">Forsythe, G., &amp; Wasow, W. (1960). Finite Difference Methods. </w:t>
              </w:r>
              <w:r w:rsidRPr="001E2E49">
                <w:rPr>
                  <w:i/>
                  <w:iCs/>
                  <w:noProof/>
                  <w:lang w:val="en-US"/>
                </w:rPr>
                <w:t>Partial Differential</w:t>
              </w:r>
              <w:r w:rsidRPr="001E2E49">
                <w:rPr>
                  <w:noProof/>
                  <w:lang w:val="en-US"/>
                </w:rPr>
                <w:t>.</w:t>
              </w:r>
            </w:p>
            <w:p w14:paraId="4F6B0A48" w14:textId="77777777" w:rsidR="001E2E49" w:rsidRDefault="001E2E49" w:rsidP="001E2E49">
              <w:pPr>
                <w:pStyle w:val="Bibliografia"/>
                <w:ind w:left="720" w:hanging="720"/>
                <w:rPr>
                  <w:noProof/>
                </w:rPr>
              </w:pPr>
              <w:r w:rsidRPr="001E2E49">
                <w:rPr>
                  <w:noProof/>
                  <w:lang w:val="en-US"/>
                </w:rPr>
                <w:t xml:space="preserve">Frossard, A. L. (2016). </w:t>
              </w:r>
              <w:r>
                <w:rPr>
                  <w:noProof/>
                </w:rPr>
                <w:t>Avaliação Do Desempenho De Técnicas Para Melhoria Da Formulação MECID Em Problemas De Autovalor. Vitória, ES, Brasil: Universidade Federal do Espírito Santo.</w:t>
              </w:r>
            </w:p>
            <w:p w14:paraId="587658CD" w14:textId="77777777" w:rsidR="001E2E49" w:rsidRPr="001E2E49" w:rsidRDefault="001E2E49" w:rsidP="001E2E49">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1E2E49">
                <w:rPr>
                  <w:noProof/>
                  <w:lang w:val="en-US"/>
                </w:rPr>
                <w:t>Vitória.</w:t>
              </w:r>
            </w:p>
            <w:p w14:paraId="4F3998D9" w14:textId="77777777" w:rsidR="001E2E49" w:rsidRPr="001E2E49" w:rsidRDefault="001E2E49" w:rsidP="001E2E49">
              <w:pPr>
                <w:pStyle w:val="Bibliografia"/>
                <w:ind w:left="720" w:hanging="720"/>
                <w:rPr>
                  <w:noProof/>
                  <w:lang w:val="en-US"/>
                </w:rPr>
              </w:pPr>
              <w:r w:rsidRPr="001E2E49">
                <w:rPr>
                  <w:noProof/>
                  <w:lang w:val="en-US"/>
                </w:rPr>
                <w:t xml:space="preserve">Gaul, L., Kögl, M., &amp; Wagner, M. (2012). </w:t>
              </w:r>
              <w:r w:rsidRPr="001E2E49">
                <w:rPr>
                  <w:i/>
                  <w:iCs/>
                  <w:noProof/>
                  <w:lang w:val="en-US"/>
                </w:rPr>
                <w:t>Boundary Element Methods for Engineers and Scientists: An Introductory Course with Advanced Topics.</w:t>
              </w:r>
              <w:r w:rsidRPr="001E2E49">
                <w:rPr>
                  <w:noProof/>
                  <w:lang w:val="en-US"/>
                </w:rPr>
                <w:t xml:space="preserve"> Springer Berlin Heidelberg.</w:t>
              </w:r>
            </w:p>
            <w:p w14:paraId="6FA997A4" w14:textId="77777777" w:rsidR="001E2E49" w:rsidRPr="001E2E49" w:rsidRDefault="001E2E49" w:rsidP="001E2E49">
              <w:pPr>
                <w:pStyle w:val="Bibliografia"/>
                <w:ind w:left="720" w:hanging="720"/>
                <w:rPr>
                  <w:noProof/>
                  <w:lang w:val="en-US"/>
                </w:rPr>
              </w:pPr>
              <w:r w:rsidRPr="001E2E49">
                <w:rPr>
                  <w:noProof/>
                  <w:lang w:val="en-US"/>
                </w:rPr>
                <w:t xml:space="preserve">Hwang, T.-M., Lin, W.-W., &amp; Mehrmann, V. (2003). Numerical solution of quadratic eigenvalue problems with structure-preserving methods. </w:t>
              </w:r>
              <w:r w:rsidRPr="001E2E49">
                <w:rPr>
                  <w:i/>
                  <w:iCs/>
                  <w:noProof/>
                  <w:lang w:val="en-US"/>
                </w:rPr>
                <w:t>SIAM Journal on Scientific Computing, 24</w:t>
              </w:r>
              <w:r w:rsidRPr="001E2E49">
                <w:rPr>
                  <w:noProof/>
                  <w:lang w:val="en-US"/>
                </w:rPr>
                <w:t>(4), 1283-1302.</w:t>
              </w:r>
            </w:p>
            <w:p w14:paraId="582B7479" w14:textId="77777777" w:rsidR="001E2E49" w:rsidRPr="001E2E49" w:rsidRDefault="001E2E49" w:rsidP="001E2E49">
              <w:pPr>
                <w:pStyle w:val="Bibliografia"/>
                <w:ind w:left="720" w:hanging="720"/>
                <w:rPr>
                  <w:noProof/>
                  <w:lang w:val="en-US"/>
                </w:rPr>
              </w:pPr>
              <w:r w:rsidRPr="001E2E49">
                <w:rPr>
                  <w:noProof/>
                  <w:lang w:val="en-US"/>
                </w:rPr>
                <w:t xml:space="preserve">Kagami, S., &amp; Fukai. (1984). Application of boundary-element method to electromagnetic field problems. </w:t>
              </w:r>
              <w:r w:rsidRPr="001E2E49">
                <w:rPr>
                  <w:i/>
                  <w:iCs/>
                  <w:noProof/>
                  <w:lang w:val="en-US"/>
                </w:rPr>
                <w:t>IEEE transactions on microwave theory and techniques</w:t>
              </w:r>
              <w:r w:rsidRPr="001E2E49">
                <w:rPr>
                  <w:noProof/>
                  <w:lang w:val="en-US"/>
                </w:rPr>
                <w:t>, 455-461.</w:t>
              </w:r>
            </w:p>
            <w:p w14:paraId="16203694" w14:textId="77777777" w:rsidR="001E2E49" w:rsidRPr="001E2E49" w:rsidRDefault="001E2E49" w:rsidP="001E2E49">
              <w:pPr>
                <w:pStyle w:val="Bibliografia"/>
                <w:ind w:left="720" w:hanging="720"/>
                <w:rPr>
                  <w:noProof/>
                  <w:lang w:val="en-US"/>
                </w:rPr>
              </w:pPr>
              <w:r w:rsidRPr="001E2E49">
                <w:rPr>
                  <w:noProof/>
                  <w:lang w:val="en-US"/>
                </w:rPr>
                <w:t xml:space="preserve">Kagawa, Y., Yonghao, S., &amp; Zaheed, M. (1996). Regular boundary integral formulation for the analysis of open dielectric/optical waveguides. </w:t>
              </w:r>
              <w:r w:rsidRPr="001E2E49">
                <w:rPr>
                  <w:i/>
                  <w:iCs/>
                  <w:noProof/>
                  <w:lang w:val="en-US"/>
                </w:rPr>
                <w:t>IEEE transactions on microwave theory and techniques</w:t>
              </w:r>
              <w:r w:rsidRPr="001E2E49">
                <w:rPr>
                  <w:noProof/>
                  <w:lang w:val="en-US"/>
                </w:rPr>
                <w:t>, 1441-1450.</w:t>
              </w:r>
            </w:p>
            <w:p w14:paraId="6CDA7F77" w14:textId="77777777" w:rsidR="001E2E49" w:rsidRPr="001E2E49" w:rsidRDefault="001E2E49" w:rsidP="001E2E49">
              <w:pPr>
                <w:pStyle w:val="Bibliografia"/>
                <w:ind w:left="720" w:hanging="720"/>
                <w:rPr>
                  <w:noProof/>
                  <w:lang w:val="en-US"/>
                </w:rPr>
              </w:pPr>
              <w:r w:rsidRPr="001E2E49">
                <w:rPr>
                  <w:noProof/>
                  <w:lang w:val="en-US"/>
                </w:rPr>
                <w:t xml:space="preserve">Kythe, P. (1995). </w:t>
              </w:r>
              <w:r w:rsidRPr="001E2E49">
                <w:rPr>
                  <w:i/>
                  <w:iCs/>
                  <w:noProof/>
                  <w:lang w:val="en-US"/>
                </w:rPr>
                <w:t>An introduction to boundary element methods.</w:t>
              </w:r>
              <w:r w:rsidRPr="001E2E49">
                <w:rPr>
                  <w:noProof/>
                  <w:lang w:val="en-US"/>
                </w:rPr>
                <w:t xml:space="preserve"> CRC press.</w:t>
              </w:r>
            </w:p>
            <w:p w14:paraId="1558DECF" w14:textId="77777777" w:rsidR="001E2E49" w:rsidRDefault="001E2E49" w:rsidP="001E2E49">
              <w:pPr>
                <w:pStyle w:val="Bibliografia"/>
                <w:ind w:left="720" w:hanging="720"/>
                <w:rPr>
                  <w:noProof/>
                </w:rPr>
              </w:pPr>
              <w:r w:rsidRPr="001E2E49">
                <w:rPr>
                  <w:noProof/>
                  <w:lang w:val="en-US"/>
                </w:rPr>
                <w:lastRenderedPageBreak/>
                <w:t xml:space="preserve">Loeffler, C. F. (1988). </w:t>
              </w:r>
              <w:r>
                <w:rPr>
                  <w:noProof/>
                </w:rPr>
                <w:t>Uma formulação alternativa do método dos elementos de contorno aplicada a problemas de campo escalar.</w:t>
              </w:r>
            </w:p>
            <w:p w14:paraId="0D68784E" w14:textId="77777777" w:rsidR="001E2E49" w:rsidRDefault="001E2E49" w:rsidP="001E2E49">
              <w:pPr>
                <w:pStyle w:val="Bibliografia"/>
                <w:ind w:left="720" w:hanging="720"/>
                <w:rPr>
                  <w:noProof/>
                </w:rPr>
              </w:pPr>
              <w:r>
                <w:rPr>
                  <w:noProof/>
                </w:rPr>
                <w:t>Loeffler, C. F., &amp; Cruz, A. L. (2013). Avaliação da Precisão e Outras Propriedades Numéricas na Integração ao Longo de Superfícies Geradas por Funções de Base Radial. Anais do CNMAC.</w:t>
              </w:r>
            </w:p>
            <w:p w14:paraId="7BDBF849" w14:textId="77777777" w:rsidR="001E2E49" w:rsidRDefault="001E2E49" w:rsidP="001E2E49">
              <w:pPr>
                <w:pStyle w:val="Bibliografia"/>
                <w:ind w:left="720" w:hanging="720"/>
                <w:rPr>
                  <w:noProof/>
                </w:rPr>
              </w:pPr>
              <w:r>
                <w:rPr>
                  <w:noProof/>
                </w:rPr>
                <w:t xml:space="preserve">Loeffler, C. F., &amp; Mansur, W. J. (1986). Vibrações Livres de Barras e Membranas Através do Método dos Elementos de Contorno. </w:t>
              </w:r>
              <w:r>
                <w:rPr>
                  <w:i/>
                  <w:iCs/>
                  <w:noProof/>
                </w:rPr>
                <w:t>Revista Brasileira de Engenharia (RBE), 4</w:t>
              </w:r>
              <w:r>
                <w:rPr>
                  <w:noProof/>
                </w:rPr>
                <w:t>(2), 5-23.</w:t>
              </w:r>
            </w:p>
            <w:p w14:paraId="40D11250" w14:textId="77777777" w:rsidR="001E2E49" w:rsidRPr="001E2E49" w:rsidRDefault="001E2E49" w:rsidP="001E2E49">
              <w:pPr>
                <w:pStyle w:val="Bibliografia"/>
                <w:ind w:left="720" w:hanging="720"/>
                <w:rPr>
                  <w:noProof/>
                  <w:lang w:val="en-US"/>
                </w:rPr>
              </w:pPr>
              <w:r>
                <w:rPr>
                  <w:noProof/>
                </w:rPr>
                <w:t xml:space="preserve">Loeffler, C. F., &amp; Mansur, W. J. (2003). </w:t>
              </w:r>
              <w:r w:rsidRPr="001E2E49">
                <w:rPr>
                  <w:noProof/>
                  <w:lang w:val="en-US"/>
                </w:rPr>
                <w:t>Quasi</w:t>
              </w:r>
              <w:r w:rsidRPr="001E2E49">
                <w:rPr>
                  <w:rFonts w:ascii="Cambria Math" w:hAnsi="Cambria Math" w:cs="Cambria Math"/>
                  <w:noProof/>
                  <w:lang w:val="en-US"/>
                </w:rPr>
                <w:t>‐</w:t>
              </w:r>
              <w:r w:rsidRPr="001E2E49">
                <w:rPr>
                  <w:noProof/>
                  <w:lang w:val="en-US"/>
                </w:rPr>
                <w:t>dual reciprocity boundary</w:t>
              </w:r>
              <w:r w:rsidRPr="001E2E49">
                <w:rPr>
                  <w:rFonts w:ascii="Cambria Math" w:hAnsi="Cambria Math" w:cs="Cambria Math"/>
                  <w:noProof/>
                  <w:lang w:val="en-US"/>
                </w:rPr>
                <w:t>‐</w:t>
              </w:r>
              <w:r w:rsidRPr="001E2E49">
                <w:rPr>
                  <w:noProof/>
                  <w:lang w:val="en-US"/>
                </w:rPr>
                <w:t>element method for incompressible flow: Application to the diffusive</w:t>
              </w:r>
              <w:r w:rsidRPr="001E2E49">
                <w:rPr>
                  <w:rFonts w:cs="Arial"/>
                  <w:noProof/>
                  <w:lang w:val="en-US"/>
                </w:rPr>
                <w:t>–</w:t>
              </w:r>
              <w:r w:rsidRPr="001E2E49">
                <w:rPr>
                  <w:noProof/>
                  <w:lang w:val="en-US"/>
                </w:rPr>
                <w:t xml:space="preserve">advective equation. </w:t>
              </w:r>
              <w:r w:rsidRPr="001E2E49">
                <w:rPr>
                  <w:i/>
                  <w:iCs/>
                  <w:noProof/>
                  <w:lang w:val="en-US"/>
                </w:rPr>
                <w:t>International Journal for Numerical Methods in Engineering</w:t>
              </w:r>
              <w:r w:rsidRPr="001E2E49">
                <w:rPr>
                  <w:noProof/>
                  <w:lang w:val="en-US"/>
                </w:rPr>
                <w:t>, 1167-1186.</w:t>
              </w:r>
            </w:p>
            <w:p w14:paraId="2FB86267" w14:textId="77777777" w:rsidR="001E2E49" w:rsidRPr="001E2E49" w:rsidRDefault="001E2E49" w:rsidP="001E2E49">
              <w:pPr>
                <w:pStyle w:val="Bibliografia"/>
                <w:ind w:left="720" w:hanging="720"/>
                <w:rPr>
                  <w:noProof/>
                  <w:lang w:val="en-US"/>
                </w:rPr>
              </w:pPr>
              <w:r w:rsidRPr="001E2E49">
                <w:rPr>
                  <w:noProof/>
                  <w:lang w:val="en-US"/>
                </w:rPr>
                <w:t xml:space="preserve">Loeffler, C. F., &amp; Mansur, W. J. (2017). A Regularization Scheme Applied to the Direct Interpolation Boundary Element Technique with Radial Basis Functions for Solving Eigenvalue Problem. </w:t>
              </w:r>
              <w:r w:rsidRPr="001E2E49">
                <w:rPr>
                  <w:i/>
                  <w:iCs/>
                  <w:noProof/>
                  <w:lang w:val="en-US"/>
                </w:rPr>
                <w:t>Engineering Analysis with Boundary Elements, 74</w:t>
              </w:r>
              <w:r w:rsidRPr="001E2E49">
                <w:rPr>
                  <w:noProof/>
                  <w:lang w:val="en-US"/>
                </w:rPr>
                <w:t>, 14-18.</w:t>
              </w:r>
            </w:p>
            <w:p w14:paraId="4FA3CD01" w14:textId="77777777" w:rsidR="001E2E49" w:rsidRPr="001E2E49" w:rsidRDefault="001E2E49" w:rsidP="001E2E49">
              <w:pPr>
                <w:pStyle w:val="Bibliografia"/>
                <w:ind w:left="720" w:hanging="720"/>
                <w:rPr>
                  <w:noProof/>
                  <w:lang w:val="en-US"/>
                </w:rPr>
              </w:pPr>
              <w:r w:rsidRPr="001E2E49">
                <w:rPr>
                  <w:noProof/>
                  <w:lang w:val="en-US"/>
                </w:rPr>
                <w:t xml:space="preserve">Loeffler, C. F., Barcelos, H. M., &amp; Mansur, W. J. (2015). Solving Helmholtz Problems with the Boundary Element Method Using Direct Radial Basis Function Interpolation. </w:t>
              </w:r>
              <w:r w:rsidRPr="001E2E49">
                <w:rPr>
                  <w:i/>
                  <w:iCs/>
                  <w:noProof/>
                  <w:lang w:val="en-US"/>
                </w:rPr>
                <w:t>Engineering Analysis with Boundary Elements, 61</w:t>
              </w:r>
              <w:r w:rsidRPr="001E2E49">
                <w:rPr>
                  <w:noProof/>
                  <w:lang w:val="en-US"/>
                </w:rPr>
                <w:t>, 218-225.</w:t>
              </w:r>
            </w:p>
            <w:p w14:paraId="59FC730F" w14:textId="77777777" w:rsidR="001E2E49" w:rsidRPr="001E2E49" w:rsidRDefault="001E2E49" w:rsidP="001E2E49">
              <w:pPr>
                <w:pStyle w:val="Bibliografia"/>
                <w:ind w:left="720" w:hanging="720"/>
                <w:rPr>
                  <w:noProof/>
                  <w:lang w:val="en-US"/>
                </w:rPr>
              </w:pPr>
              <w:r w:rsidRPr="001E2E49">
                <w:rPr>
                  <w:noProof/>
                  <w:lang w:val="en-US"/>
                </w:rPr>
                <w:t xml:space="preserve">Loeffler, C. F., Cruz, A., &amp; Bulcão, A. (2015). Direct Use of Radial Basis Interpolation Functions for Modelling Source Terms with the Boundary Element Method. </w:t>
              </w:r>
              <w:r w:rsidRPr="001E2E49">
                <w:rPr>
                  <w:i/>
                  <w:iCs/>
                  <w:noProof/>
                  <w:lang w:val="en-US"/>
                </w:rPr>
                <w:t>Engineering Analysis with Boundary Elements, 50</w:t>
              </w:r>
              <w:r w:rsidRPr="001E2E49">
                <w:rPr>
                  <w:noProof/>
                  <w:lang w:val="en-US"/>
                </w:rPr>
                <w:t>, 97-108.</w:t>
              </w:r>
            </w:p>
            <w:p w14:paraId="44D6DC2B" w14:textId="77777777" w:rsidR="001E2E49" w:rsidRPr="001E2E49" w:rsidRDefault="001E2E49" w:rsidP="001E2E49">
              <w:pPr>
                <w:pStyle w:val="Bibliografia"/>
                <w:ind w:left="720" w:hanging="720"/>
                <w:rPr>
                  <w:noProof/>
                  <w:lang w:val="en-US"/>
                </w:rPr>
              </w:pPr>
              <w:r w:rsidRPr="001E2E49">
                <w:rPr>
                  <w:noProof/>
                  <w:lang w:val="en-US"/>
                </w:rPr>
                <w:t xml:space="preserve">Loeffler, C. F., Galimberti, R., &amp; Barcelos, H. M. (2018). </w:t>
              </w:r>
              <w:r w:rsidRPr="001E2E49">
                <w:rPr>
                  <w:i/>
                  <w:iCs/>
                  <w:noProof/>
                  <w:lang w:val="en-US"/>
                </w:rPr>
                <w:t>A self-regularized scheme for solving Helmholtz problems using the boundary element direct integration technique with radial basis functions.</w:t>
              </w:r>
              <w:r w:rsidRPr="001E2E49">
                <w:rPr>
                  <w:noProof/>
                  <w:lang w:val="en-US"/>
                </w:rPr>
                <w:t xml:space="preserve"> </w:t>
              </w:r>
            </w:p>
            <w:p w14:paraId="01C92FAC" w14:textId="77777777" w:rsidR="001E2E49" w:rsidRPr="001E2E49" w:rsidRDefault="001E2E49" w:rsidP="001E2E49">
              <w:pPr>
                <w:pStyle w:val="Bibliografia"/>
                <w:ind w:left="720" w:hanging="720"/>
                <w:rPr>
                  <w:noProof/>
                  <w:lang w:val="en-US"/>
                </w:rPr>
              </w:pPr>
              <w:r>
                <w:rPr>
                  <w:noProof/>
                </w:rPr>
                <w:t xml:space="preserve">Loeffler, C. F., Pereira, P. V., Lara, L., &amp; Mansur, W. J. (2017). </w:t>
              </w:r>
              <w:r w:rsidRPr="001E2E49">
                <w:rPr>
                  <w:noProof/>
                  <w:lang w:val="en-US"/>
                </w:rPr>
                <w:t xml:space="preserve">Comparison between the Formulation of the Boundary Element Method that uses Fundamental Solution Dependent of Frequency and the Direct Radial Basis Boundary Element Formulation for Solution of Helmholtz Problems. </w:t>
              </w:r>
              <w:r w:rsidRPr="001E2E49">
                <w:rPr>
                  <w:i/>
                  <w:iCs/>
                  <w:noProof/>
                  <w:lang w:val="en-US"/>
                </w:rPr>
                <w:t>Eng. Analysis Boundary Elements, 79</w:t>
              </w:r>
              <w:r w:rsidRPr="001E2E49">
                <w:rPr>
                  <w:noProof/>
                  <w:lang w:val="en-US"/>
                </w:rPr>
                <w:t>, 81-87.</w:t>
              </w:r>
            </w:p>
            <w:p w14:paraId="1E3688FE" w14:textId="77777777" w:rsidR="001E2E49" w:rsidRPr="001E2E49" w:rsidRDefault="001E2E49" w:rsidP="001E2E49">
              <w:pPr>
                <w:pStyle w:val="Bibliografia"/>
                <w:ind w:left="720" w:hanging="720"/>
                <w:rPr>
                  <w:noProof/>
                  <w:lang w:val="en-US"/>
                </w:rPr>
              </w:pPr>
              <w:r w:rsidRPr="001E2E49">
                <w:rPr>
                  <w:noProof/>
                  <w:lang w:val="en-US"/>
                </w:rPr>
                <w:t xml:space="preserve">Loeffler, C. F., Zamprogno, L., Mansur, W. J., &amp; Bulcão, A. (2017). Performance of Compact Radial Basis Functions in the Direct Interpolation Boundary Element Method for Solving </w:t>
              </w:r>
              <w:r w:rsidRPr="001E2E49">
                <w:rPr>
                  <w:noProof/>
                  <w:lang w:val="en-US"/>
                </w:rPr>
                <w:lastRenderedPageBreak/>
                <w:t xml:space="preserve">Potential Problems. </w:t>
              </w:r>
              <w:r w:rsidRPr="001E2E49">
                <w:rPr>
                  <w:i/>
                  <w:iCs/>
                  <w:noProof/>
                  <w:lang w:val="en-US"/>
                </w:rPr>
                <w:t>Computational Methods and Engineering and Sciences, 113</w:t>
              </w:r>
              <w:r w:rsidRPr="001E2E49">
                <w:rPr>
                  <w:noProof/>
                  <w:lang w:val="en-US"/>
                </w:rPr>
                <w:t>(3), 387-412.</w:t>
              </w:r>
            </w:p>
            <w:p w14:paraId="2D3231E6" w14:textId="77777777" w:rsidR="001E2E49" w:rsidRPr="001E2E49" w:rsidRDefault="001E2E49" w:rsidP="001E2E49">
              <w:pPr>
                <w:pStyle w:val="Bibliografia"/>
                <w:ind w:left="720" w:hanging="720"/>
                <w:rPr>
                  <w:noProof/>
                  <w:lang w:val="en-US"/>
                </w:rPr>
              </w:pPr>
              <w:r w:rsidRPr="001E2E49">
                <w:rPr>
                  <w:noProof/>
                  <w:lang w:val="en-US"/>
                </w:rPr>
                <w:t xml:space="preserve">Loeffler, C., &amp; Mansur, W. (1988). Dual reciprocity boundary element formulation for potential problems in infinite domains. </w:t>
              </w:r>
              <w:r w:rsidRPr="001E2E49">
                <w:rPr>
                  <w:i/>
                  <w:iCs/>
                  <w:noProof/>
                  <w:lang w:val="en-US"/>
                </w:rPr>
                <w:t>Boundary Elements X</w:t>
              </w:r>
              <w:r w:rsidRPr="001E2E49">
                <w:rPr>
                  <w:noProof/>
                  <w:lang w:val="en-US"/>
                </w:rPr>
                <w:t>, 155-163.</w:t>
              </w:r>
            </w:p>
            <w:p w14:paraId="79B102D1" w14:textId="77777777" w:rsidR="001E2E49" w:rsidRDefault="001E2E49" w:rsidP="001E2E49">
              <w:pPr>
                <w:pStyle w:val="Bibliografia"/>
                <w:ind w:left="720" w:hanging="720"/>
                <w:rPr>
                  <w:noProof/>
                </w:rPr>
              </w:pPr>
              <w:r w:rsidRPr="001E2E49">
                <w:rPr>
                  <w:noProof/>
                  <w:lang w:val="en-US"/>
                </w:rPr>
                <w:t xml:space="preserve">Loeffler, C., &amp; Mansur, W. (1989). Dual reciprocity boundary element formulation for transient elastic wave propagation analysis in infinite domains. </w:t>
              </w:r>
              <w:r>
                <w:rPr>
                  <w:i/>
                  <w:iCs/>
                  <w:noProof/>
                </w:rPr>
                <w:t>Advances in Boundary Elements</w:t>
              </w:r>
              <w:r>
                <w:rPr>
                  <w:noProof/>
                </w:rPr>
                <w:t>, 1023-1036.</w:t>
              </w:r>
            </w:p>
            <w:p w14:paraId="16C609F5" w14:textId="77777777" w:rsidR="001E2E49" w:rsidRDefault="001E2E49" w:rsidP="001E2E49">
              <w:pPr>
                <w:pStyle w:val="Bibliografia"/>
                <w:ind w:left="720" w:hanging="720"/>
                <w:rPr>
                  <w:noProof/>
                </w:rPr>
              </w:pPr>
              <w:r>
                <w:rPr>
                  <w:noProof/>
                </w:rPr>
                <w:t>Massaro, C. (2001). O Método dos Elementos de Contorno Aplicado na Solução de Problemas de Transferência de Calor Difusivos - Advectivos. Vitoria, ES, Brasil: Universidade Federal do Espirito Santo, PPGEM.</w:t>
              </w:r>
            </w:p>
            <w:p w14:paraId="4678C38F" w14:textId="77777777" w:rsidR="001E2E49" w:rsidRPr="001E2E49" w:rsidRDefault="001E2E49" w:rsidP="001E2E49">
              <w:pPr>
                <w:pStyle w:val="Bibliografia"/>
                <w:ind w:left="720" w:hanging="720"/>
                <w:rPr>
                  <w:noProof/>
                  <w:lang w:val="en-US"/>
                </w:rPr>
              </w:pPr>
              <w:r>
                <w:rPr>
                  <w:noProof/>
                </w:rPr>
                <w:t xml:space="preserve">Meirovitch, L. (1967). </w:t>
              </w:r>
              <w:r w:rsidRPr="001E2E49">
                <w:rPr>
                  <w:i/>
                  <w:iCs/>
                  <w:noProof/>
                  <w:lang w:val="en-US"/>
                </w:rPr>
                <w:t>Analytical methods in vibrations.</w:t>
              </w:r>
              <w:r w:rsidRPr="001E2E49">
                <w:rPr>
                  <w:noProof/>
                  <w:lang w:val="en-US"/>
                </w:rPr>
                <w:t xml:space="preserve"> Macmillan.</w:t>
              </w:r>
            </w:p>
            <w:p w14:paraId="21F330B3" w14:textId="77777777" w:rsidR="001E2E49" w:rsidRPr="001E2E49" w:rsidRDefault="001E2E49" w:rsidP="001E2E49">
              <w:pPr>
                <w:pStyle w:val="Bibliografia"/>
                <w:ind w:left="720" w:hanging="720"/>
                <w:rPr>
                  <w:noProof/>
                  <w:lang w:val="en-US"/>
                </w:rPr>
              </w:pPr>
              <w:r w:rsidRPr="001E2E49">
                <w:rPr>
                  <w:noProof/>
                  <w:lang w:val="en-US"/>
                </w:rPr>
                <w:t xml:space="preserve">Moon, P., &amp; Spencer, D. (1971). </w:t>
              </w:r>
              <w:r w:rsidRPr="001E2E49">
                <w:rPr>
                  <w:i/>
                  <w:iCs/>
                  <w:noProof/>
                  <w:lang w:val="en-US"/>
                </w:rPr>
                <w:t>Field Theory for Engineers.</w:t>
              </w:r>
              <w:r w:rsidRPr="001E2E49">
                <w:rPr>
                  <w:noProof/>
                  <w:lang w:val="en-US"/>
                </w:rPr>
                <w:t xml:space="preserve"> New Jersey: Springer.</w:t>
              </w:r>
            </w:p>
            <w:p w14:paraId="099FFE26" w14:textId="77777777" w:rsidR="001E2E49" w:rsidRPr="001E2E49" w:rsidRDefault="001E2E49" w:rsidP="001E2E49">
              <w:pPr>
                <w:pStyle w:val="Bibliografia"/>
                <w:ind w:left="720" w:hanging="720"/>
                <w:rPr>
                  <w:noProof/>
                  <w:lang w:val="en-US"/>
                </w:rPr>
              </w:pPr>
              <w:r w:rsidRPr="001E2E49">
                <w:rPr>
                  <w:noProof/>
                  <w:lang w:val="en-US"/>
                </w:rPr>
                <w:t xml:space="preserve">Nardini, D., &amp; Brebbia, C. (1983). Transient dynamic analysis by the boundary element method. </w:t>
              </w:r>
              <w:r w:rsidRPr="001E2E49">
                <w:rPr>
                  <w:i/>
                  <w:iCs/>
                  <w:noProof/>
                  <w:lang w:val="en-US"/>
                </w:rPr>
                <w:t>Boundary Elements</w:t>
              </w:r>
              <w:r w:rsidRPr="001E2E49">
                <w:rPr>
                  <w:noProof/>
                  <w:lang w:val="en-US"/>
                </w:rPr>
                <w:t>, 719-730.</w:t>
              </w:r>
            </w:p>
            <w:p w14:paraId="59E5B758" w14:textId="77777777" w:rsidR="001E2E49" w:rsidRDefault="001E2E49" w:rsidP="001E2E49">
              <w:pPr>
                <w:pStyle w:val="Bibliografia"/>
                <w:ind w:left="720" w:hanging="720"/>
                <w:rPr>
                  <w:noProof/>
                </w:rPr>
              </w:pPr>
              <w:r w:rsidRPr="001E2E49">
                <w:rPr>
                  <w:noProof/>
                  <w:lang w:val="en-US"/>
                </w:rPr>
                <w:t xml:space="preserve">Partridge, P., Brebbia, C., &amp; Wrobel, L. (1992). The Dual Reciprocity, Boundary Element method. </w:t>
              </w:r>
              <w:r>
                <w:rPr>
                  <w:i/>
                  <w:iCs/>
                  <w:noProof/>
                </w:rPr>
                <w:t>Computational Mechanics Publications and Elsevier</w:t>
              </w:r>
              <w:r>
                <w:rPr>
                  <w:noProof/>
                </w:rPr>
                <w:t>.</w:t>
              </w:r>
            </w:p>
            <w:p w14:paraId="5CB78601" w14:textId="77777777" w:rsidR="001E2E49" w:rsidRDefault="001E2E49" w:rsidP="001E2E49">
              <w:pPr>
                <w:pStyle w:val="Bibliografia"/>
                <w:ind w:left="720" w:hanging="720"/>
                <w:rPr>
                  <w:noProof/>
                </w:rPr>
              </w:pPr>
              <w:r>
                <w:rPr>
                  <w:noProof/>
                </w:rPr>
                <w:t>Pereira, P. (2014). Uso de funções de base radial de suporte pleno na solução das integrais de domínio da equação de Poisson usando o Método dos Elementos de Contorno. Vitoria, ES, Brasil: Universidade Federal do Espirito Santo, PPGEM.</w:t>
              </w:r>
            </w:p>
            <w:p w14:paraId="079CC8CE" w14:textId="77777777" w:rsidR="001E2E49" w:rsidRDefault="001E2E49" w:rsidP="001E2E49">
              <w:pPr>
                <w:pStyle w:val="Bibliografia"/>
                <w:ind w:left="720" w:hanging="720"/>
                <w:rPr>
                  <w:noProof/>
                </w:rPr>
              </w:pPr>
              <w:r>
                <w:rPr>
                  <w:noProof/>
                </w:rPr>
                <w:t>Pinheiro, V. (2018). Aplicação do Método de Elementos de Contorno Com Integração Direta Regularizada a Problemas Advectivo-difusivos Bidimensionais. Vitória, ES, Brasil: Universidade Federal do Espirito Santo, PPGEM.</w:t>
              </w:r>
            </w:p>
            <w:p w14:paraId="24D044A7" w14:textId="77777777" w:rsidR="001E2E49" w:rsidRPr="001E2E49" w:rsidRDefault="001E2E49" w:rsidP="001E2E49">
              <w:pPr>
                <w:pStyle w:val="Bibliografia"/>
                <w:ind w:left="720" w:hanging="720"/>
                <w:rPr>
                  <w:noProof/>
                  <w:lang w:val="en-US"/>
                </w:rPr>
              </w:pPr>
              <w:r>
                <w:rPr>
                  <w:noProof/>
                </w:rPr>
                <w:t xml:space="preserve">Przemieniecki, J. S. (1985). </w:t>
              </w:r>
              <w:r w:rsidRPr="001E2E49">
                <w:rPr>
                  <w:i/>
                  <w:iCs/>
                  <w:noProof/>
                  <w:lang w:val="en-US"/>
                </w:rPr>
                <w:t>Theory of matrix structural analysis.</w:t>
              </w:r>
              <w:r w:rsidRPr="001E2E49">
                <w:rPr>
                  <w:noProof/>
                  <w:lang w:val="en-US"/>
                </w:rPr>
                <w:t xml:space="preserve"> Courier Corporation.</w:t>
              </w:r>
            </w:p>
            <w:p w14:paraId="64E68EE3" w14:textId="77777777" w:rsidR="001E2E49" w:rsidRPr="001E2E49" w:rsidRDefault="001E2E49" w:rsidP="001E2E49">
              <w:pPr>
                <w:pStyle w:val="Bibliografia"/>
                <w:ind w:left="720" w:hanging="720"/>
                <w:rPr>
                  <w:noProof/>
                  <w:lang w:val="en-US"/>
                </w:rPr>
              </w:pPr>
              <w:r w:rsidRPr="001E2E49">
                <w:rPr>
                  <w:noProof/>
                  <w:lang w:val="en-US"/>
                </w:rPr>
                <w:t xml:space="preserve">Ramachandran, P. (1994). </w:t>
              </w:r>
              <w:r w:rsidRPr="001E2E49">
                <w:rPr>
                  <w:i/>
                  <w:iCs/>
                  <w:noProof/>
                  <w:lang w:val="en-US"/>
                </w:rPr>
                <w:t>Boundary Element Methods in Transport Phenomena.</w:t>
              </w:r>
              <w:r w:rsidRPr="001E2E49">
                <w:rPr>
                  <w:noProof/>
                  <w:lang w:val="en-US"/>
                </w:rPr>
                <w:t xml:space="preserve"> London: Computational Mechanics Publication and Elsevier Applied Science.</w:t>
              </w:r>
            </w:p>
            <w:p w14:paraId="7C047A98" w14:textId="77777777" w:rsidR="001E2E49" w:rsidRPr="001E2E49" w:rsidRDefault="001E2E49" w:rsidP="001E2E49">
              <w:pPr>
                <w:pStyle w:val="Bibliografia"/>
                <w:ind w:left="720" w:hanging="720"/>
                <w:rPr>
                  <w:noProof/>
                  <w:lang w:val="en-US"/>
                </w:rPr>
              </w:pPr>
              <w:r w:rsidRPr="001E2E49">
                <w:rPr>
                  <w:noProof/>
                  <w:lang w:val="en-US"/>
                </w:rPr>
                <w:t xml:space="preserve">Rizzo, F. (1967). An integral equation approach to boundary value problems of classical elastostatics. </w:t>
              </w:r>
              <w:r w:rsidRPr="001E2E49">
                <w:rPr>
                  <w:i/>
                  <w:iCs/>
                  <w:noProof/>
                  <w:lang w:val="en-US"/>
                </w:rPr>
                <w:t>Quarterly of applied mathematics, 25</w:t>
              </w:r>
              <w:r w:rsidRPr="001E2E49">
                <w:rPr>
                  <w:noProof/>
                  <w:lang w:val="en-US"/>
                </w:rPr>
                <w:t>, 83-95.</w:t>
              </w:r>
            </w:p>
            <w:p w14:paraId="52E01B25" w14:textId="77777777" w:rsidR="001E2E49" w:rsidRPr="001E2E49" w:rsidRDefault="001E2E49" w:rsidP="001E2E49">
              <w:pPr>
                <w:pStyle w:val="Bibliografia"/>
                <w:ind w:left="720" w:hanging="720"/>
                <w:rPr>
                  <w:noProof/>
                  <w:lang w:val="en-US"/>
                </w:rPr>
              </w:pPr>
              <w:r w:rsidRPr="001E2E49">
                <w:rPr>
                  <w:noProof/>
                  <w:lang w:val="en-US"/>
                </w:rPr>
                <w:t xml:space="preserve">Schott, J. (2016). </w:t>
              </w:r>
              <w:r w:rsidRPr="001E2E49">
                <w:rPr>
                  <w:i/>
                  <w:iCs/>
                  <w:noProof/>
                  <w:lang w:val="en-US"/>
                </w:rPr>
                <w:t>Matrix Analysis for Statistics</w:t>
              </w:r>
              <w:r w:rsidRPr="001E2E49">
                <w:rPr>
                  <w:noProof/>
                  <w:lang w:val="en-US"/>
                </w:rPr>
                <w:t xml:space="preserve"> (Vol. 3). John Wiley &amp; Sons.</w:t>
              </w:r>
            </w:p>
            <w:p w14:paraId="7A7E3314" w14:textId="77777777" w:rsidR="001E2E49" w:rsidRDefault="001E2E49" w:rsidP="001E2E49">
              <w:pPr>
                <w:pStyle w:val="Bibliografia"/>
                <w:ind w:left="720" w:hanging="720"/>
                <w:rPr>
                  <w:noProof/>
                </w:rPr>
              </w:pPr>
              <w:r w:rsidRPr="001E2E49">
                <w:rPr>
                  <w:noProof/>
                  <w:lang w:val="en-US"/>
                </w:rPr>
                <w:lastRenderedPageBreak/>
                <w:t xml:space="preserve">Stewart, J. (2001). </w:t>
              </w:r>
              <w:r>
                <w:rPr>
                  <w:i/>
                  <w:iCs/>
                  <w:noProof/>
                </w:rPr>
                <w:t>Cálculo</w:t>
              </w:r>
              <w:r>
                <w:rPr>
                  <w:noProof/>
                </w:rPr>
                <w:t xml:space="preserve"> (Vol. 2). São Paulo: Pioneira.</w:t>
              </w:r>
            </w:p>
            <w:p w14:paraId="567A81E5" w14:textId="77777777" w:rsidR="001E2E49" w:rsidRDefault="001E2E49" w:rsidP="001E2E49">
              <w:pPr>
                <w:pStyle w:val="Bibliografia"/>
                <w:ind w:left="720" w:hanging="720"/>
                <w:rPr>
                  <w:noProof/>
                </w:rPr>
              </w:pPr>
              <w:r>
                <w:rPr>
                  <w:noProof/>
                </w:rPr>
                <w:t>Vera-Tudela, C. (1999). Elastodinâmica Bidimensional Traves do Método dos Elementos de Contorno Com Dupla Reciprocidade. Vitoria, ES, Brasil: Universidade Federal do Espirito Santo, PPGEM.</w:t>
              </w:r>
            </w:p>
            <w:p w14:paraId="64E8FEA3" w14:textId="7E62FF53" w:rsidR="00B83650" w:rsidRDefault="00B83650" w:rsidP="001E2E49">
              <w:r>
                <w:rPr>
                  <w:b/>
                  <w:bCs/>
                </w:rPr>
                <w:fldChar w:fldCharType="end"/>
              </w:r>
            </w:p>
          </w:sdtContent>
        </w:sdt>
      </w:sdtContent>
    </w:sdt>
    <w:p w14:paraId="4E751112" w14:textId="77777777" w:rsidR="00AC014F" w:rsidRDefault="00AC014F" w:rsidP="00405D8F">
      <w:pPr>
        <w:pStyle w:val="Ttulo1"/>
        <w:numPr>
          <w:ilvl w:val="0"/>
          <w:numId w:val="0"/>
        </w:numPr>
      </w:pPr>
    </w:p>
    <w:p w14:paraId="6DDB05C6" w14:textId="73A650C2" w:rsidR="00FF430B" w:rsidRDefault="00C10767" w:rsidP="00405D8F">
      <w:pPr>
        <w:pStyle w:val="Ttulo1"/>
        <w:numPr>
          <w:ilvl w:val="0"/>
          <w:numId w:val="0"/>
        </w:numPr>
      </w:pPr>
      <w:bookmarkStart w:id="120" w:name="_Toc48465942"/>
      <w:r>
        <w:lastRenderedPageBreak/>
        <w:t>AP</w:t>
      </w:r>
      <w:r w:rsidR="00A9668B">
        <w:t>Ê</w:t>
      </w:r>
      <w:r>
        <w:t>NDICES</w:t>
      </w:r>
      <w:bookmarkEnd w:id="120"/>
    </w:p>
    <w:p w14:paraId="0679648F"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7A137D84"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58C31A4D"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4FD4E4CC"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355A445F" w14:textId="77777777" w:rsidR="00CE79EF" w:rsidRP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A7E7C" w14:textId="77777777" w:rsidR="00190CDF" w:rsidRDefault="00190CDF" w:rsidP="003F5EE4">
      <w:pPr>
        <w:spacing w:after="0" w:line="240" w:lineRule="auto"/>
      </w:pPr>
      <w:r>
        <w:separator/>
      </w:r>
    </w:p>
  </w:endnote>
  <w:endnote w:type="continuationSeparator" w:id="0">
    <w:p w14:paraId="73DB5790" w14:textId="77777777" w:rsidR="00190CDF" w:rsidRDefault="00190CDF"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5DD7B" w14:textId="77777777" w:rsidR="00190CDF" w:rsidRDefault="00190CDF" w:rsidP="003F5EE4">
      <w:pPr>
        <w:spacing w:after="0" w:line="240" w:lineRule="auto"/>
      </w:pPr>
      <w:r>
        <w:separator/>
      </w:r>
    </w:p>
  </w:footnote>
  <w:footnote w:type="continuationSeparator" w:id="0">
    <w:p w14:paraId="0FA22EF1" w14:textId="77777777" w:rsidR="00190CDF" w:rsidRDefault="00190CDF"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1E2E49" w:rsidRDefault="001E2E49" w:rsidP="003F5EE4">
        <w:pPr>
          <w:pStyle w:val="Cabealho"/>
          <w:jc w:val="right"/>
        </w:pPr>
        <w:r>
          <w:fldChar w:fldCharType="begin"/>
        </w:r>
        <w:r>
          <w:instrText>PAGE   \* MERGEFORMAT</w:instrText>
        </w:r>
        <w:r>
          <w:fldChar w:fldCharType="separate"/>
        </w:r>
        <w:r>
          <w:rPr>
            <w:noProof/>
          </w:rPr>
          <w:t>45</w:t>
        </w:r>
        <w:r>
          <w:fldChar w:fldCharType="end"/>
        </w:r>
      </w:p>
    </w:sdtContent>
  </w:sdt>
  <w:p w14:paraId="1D16F9D9" w14:textId="77777777" w:rsidR="001E2E49" w:rsidRDefault="001E2E4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9"/>
  </w:num>
  <w:num w:numId="8">
    <w:abstractNumId w:val="8"/>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16E73"/>
    <w:rsid w:val="00052E7B"/>
    <w:rsid w:val="00062C16"/>
    <w:rsid w:val="000679DC"/>
    <w:rsid w:val="00067B8B"/>
    <w:rsid w:val="000811E6"/>
    <w:rsid w:val="000A7BBE"/>
    <w:rsid w:val="000B2F18"/>
    <w:rsid w:val="000C007C"/>
    <w:rsid w:val="000D099D"/>
    <w:rsid w:val="000D4F75"/>
    <w:rsid w:val="000D5D14"/>
    <w:rsid w:val="000F405A"/>
    <w:rsid w:val="001004F1"/>
    <w:rsid w:val="0010782B"/>
    <w:rsid w:val="00114283"/>
    <w:rsid w:val="001160DF"/>
    <w:rsid w:val="00116AC0"/>
    <w:rsid w:val="0012624C"/>
    <w:rsid w:val="00134898"/>
    <w:rsid w:val="00136E7A"/>
    <w:rsid w:val="001407BA"/>
    <w:rsid w:val="00160D37"/>
    <w:rsid w:val="001827B1"/>
    <w:rsid w:val="00190CDF"/>
    <w:rsid w:val="00192C02"/>
    <w:rsid w:val="0019319A"/>
    <w:rsid w:val="001A29AC"/>
    <w:rsid w:val="001C6299"/>
    <w:rsid w:val="001E2411"/>
    <w:rsid w:val="001E2E49"/>
    <w:rsid w:val="001F3239"/>
    <w:rsid w:val="001F3893"/>
    <w:rsid w:val="0022008A"/>
    <w:rsid w:val="00244F96"/>
    <w:rsid w:val="0024657B"/>
    <w:rsid w:val="002468BC"/>
    <w:rsid w:val="00247FE1"/>
    <w:rsid w:val="00254EDF"/>
    <w:rsid w:val="00255059"/>
    <w:rsid w:val="00275D8B"/>
    <w:rsid w:val="002851CF"/>
    <w:rsid w:val="00286B4C"/>
    <w:rsid w:val="002A0ABC"/>
    <w:rsid w:val="002A67A0"/>
    <w:rsid w:val="002A71F1"/>
    <w:rsid w:val="002C0959"/>
    <w:rsid w:val="002C1B82"/>
    <w:rsid w:val="002D2F39"/>
    <w:rsid w:val="002D39BC"/>
    <w:rsid w:val="003070CD"/>
    <w:rsid w:val="00321B93"/>
    <w:rsid w:val="003503BA"/>
    <w:rsid w:val="0037682B"/>
    <w:rsid w:val="00384A13"/>
    <w:rsid w:val="003873D6"/>
    <w:rsid w:val="0039275E"/>
    <w:rsid w:val="003A27CA"/>
    <w:rsid w:val="003A7D03"/>
    <w:rsid w:val="003C129C"/>
    <w:rsid w:val="003C1680"/>
    <w:rsid w:val="003D2BCF"/>
    <w:rsid w:val="003D68D7"/>
    <w:rsid w:val="003F5EE4"/>
    <w:rsid w:val="00405D8F"/>
    <w:rsid w:val="00417C8D"/>
    <w:rsid w:val="00420094"/>
    <w:rsid w:val="00432F52"/>
    <w:rsid w:val="004640A7"/>
    <w:rsid w:val="00464351"/>
    <w:rsid w:val="0046706E"/>
    <w:rsid w:val="00470547"/>
    <w:rsid w:val="004734F4"/>
    <w:rsid w:val="004B1DED"/>
    <w:rsid w:val="004C62EE"/>
    <w:rsid w:val="004E4B8F"/>
    <w:rsid w:val="004E63EB"/>
    <w:rsid w:val="004E6454"/>
    <w:rsid w:val="004F19FE"/>
    <w:rsid w:val="0050141E"/>
    <w:rsid w:val="00522FCE"/>
    <w:rsid w:val="00534356"/>
    <w:rsid w:val="00552148"/>
    <w:rsid w:val="00554BF1"/>
    <w:rsid w:val="00557CFE"/>
    <w:rsid w:val="00562A8C"/>
    <w:rsid w:val="00577EDC"/>
    <w:rsid w:val="005A2CC0"/>
    <w:rsid w:val="005B50D8"/>
    <w:rsid w:val="005D483E"/>
    <w:rsid w:val="005F1BB9"/>
    <w:rsid w:val="005F22B5"/>
    <w:rsid w:val="006026EB"/>
    <w:rsid w:val="00611B13"/>
    <w:rsid w:val="00660BF0"/>
    <w:rsid w:val="00661B76"/>
    <w:rsid w:val="006674B8"/>
    <w:rsid w:val="00675A95"/>
    <w:rsid w:val="00682258"/>
    <w:rsid w:val="00685BCC"/>
    <w:rsid w:val="006937B3"/>
    <w:rsid w:val="00693BA8"/>
    <w:rsid w:val="006944B4"/>
    <w:rsid w:val="006A1250"/>
    <w:rsid w:val="006A4868"/>
    <w:rsid w:val="006C2A07"/>
    <w:rsid w:val="006C5665"/>
    <w:rsid w:val="006D15B8"/>
    <w:rsid w:val="006E20CC"/>
    <w:rsid w:val="006E308C"/>
    <w:rsid w:val="006E69F2"/>
    <w:rsid w:val="006F434F"/>
    <w:rsid w:val="00717A84"/>
    <w:rsid w:val="007219EC"/>
    <w:rsid w:val="00721AEA"/>
    <w:rsid w:val="007265FD"/>
    <w:rsid w:val="00734C14"/>
    <w:rsid w:val="00773D99"/>
    <w:rsid w:val="00776748"/>
    <w:rsid w:val="00794ED4"/>
    <w:rsid w:val="00794FA9"/>
    <w:rsid w:val="007A67EC"/>
    <w:rsid w:val="007D4B5A"/>
    <w:rsid w:val="007D7FF5"/>
    <w:rsid w:val="007E7732"/>
    <w:rsid w:val="007F2A4E"/>
    <w:rsid w:val="00800967"/>
    <w:rsid w:val="0081164F"/>
    <w:rsid w:val="008142AD"/>
    <w:rsid w:val="008149A9"/>
    <w:rsid w:val="00814A23"/>
    <w:rsid w:val="0081600E"/>
    <w:rsid w:val="00817167"/>
    <w:rsid w:val="008202DD"/>
    <w:rsid w:val="00821BCC"/>
    <w:rsid w:val="00830DE9"/>
    <w:rsid w:val="008677EE"/>
    <w:rsid w:val="00871327"/>
    <w:rsid w:val="0087659B"/>
    <w:rsid w:val="00876E62"/>
    <w:rsid w:val="0089161E"/>
    <w:rsid w:val="008959BE"/>
    <w:rsid w:val="008B25DC"/>
    <w:rsid w:val="008D0F03"/>
    <w:rsid w:val="008D2AD7"/>
    <w:rsid w:val="00926C20"/>
    <w:rsid w:val="00975487"/>
    <w:rsid w:val="00997939"/>
    <w:rsid w:val="009A0FB7"/>
    <w:rsid w:val="009B2114"/>
    <w:rsid w:val="009B455D"/>
    <w:rsid w:val="009D03F8"/>
    <w:rsid w:val="009D449C"/>
    <w:rsid w:val="009D76BD"/>
    <w:rsid w:val="009F58F6"/>
    <w:rsid w:val="009F7328"/>
    <w:rsid w:val="00A1105D"/>
    <w:rsid w:val="00A17C54"/>
    <w:rsid w:val="00A2054E"/>
    <w:rsid w:val="00A20827"/>
    <w:rsid w:val="00A22CB2"/>
    <w:rsid w:val="00A42CC9"/>
    <w:rsid w:val="00A44A28"/>
    <w:rsid w:val="00A5668A"/>
    <w:rsid w:val="00A56E15"/>
    <w:rsid w:val="00A659D4"/>
    <w:rsid w:val="00A80CED"/>
    <w:rsid w:val="00A82AC2"/>
    <w:rsid w:val="00A9668B"/>
    <w:rsid w:val="00AA027E"/>
    <w:rsid w:val="00AA3AF5"/>
    <w:rsid w:val="00AA6C57"/>
    <w:rsid w:val="00AB3542"/>
    <w:rsid w:val="00AB6447"/>
    <w:rsid w:val="00AC014F"/>
    <w:rsid w:val="00AC75F6"/>
    <w:rsid w:val="00AD52DC"/>
    <w:rsid w:val="00B022F0"/>
    <w:rsid w:val="00B061EF"/>
    <w:rsid w:val="00B114B6"/>
    <w:rsid w:val="00B17108"/>
    <w:rsid w:val="00B2402F"/>
    <w:rsid w:val="00B467F0"/>
    <w:rsid w:val="00B546D1"/>
    <w:rsid w:val="00B55A47"/>
    <w:rsid w:val="00B5646C"/>
    <w:rsid w:val="00B615FF"/>
    <w:rsid w:val="00B6390E"/>
    <w:rsid w:val="00B726DF"/>
    <w:rsid w:val="00B77A39"/>
    <w:rsid w:val="00B83650"/>
    <w:rsid w:val="00B86F16"/>
    <w:rsid w:val="00B9187A"/>
    <w:rsid w:val="00B934AD"/>
    <w:rsid w:val="00B9459A"/>
    <w:rsid w:val="00BA518F"/>
    <w:rsid w:val="00BA6184"/>
    <w:rsid w:val="00BA782E"/>
    <w:rsid w:val="00BD0EA4"/>
    <w:rsid w:val="00BD3A7B"/>
    <w:rsid w:val="00BE4FC3"/>
    <w:rsid w:val="00BE5486"/>
    <w:rsid w:val="00BF3EAB"/>
    <w:rsid w:val="00C10767"/>
    <w:rsid w:val="00C1272C"/>
    <w:rsid w:val="00C2731D"/>
    <w:rsid w:val="00C45B3A"/>
    <w:rsid w:val="00C70707"/>
    <w:rsid w:val="00C70A69"/>
    <w:rsid w:val="00C821F2"/>
    <w:rsid w:val="00CB129D"/>
    <w:rsid w:val="00CB14DB"/>
    <w:rsid w:val="00CB362D"/>
    <w:rsid w:val="00CC374A"/>
    <w:rsid w:val="00CD083F"/>
    <w:rsid w:val="00CE6B0E"/>
    <w:rsid w:val="00CE79EF"/>
    <w:rsid w:val="00CF614A"/>
    <w:rsid w:val="00D00A4A"/>
    <w:rsid w:val="00D14443"/>
    <w:rsid w:val="00D204CA"/>
    <w:rsid w:val="00D27AE0"/>
    <w:rsid w:val="00D5455B"/>
    <w:rsid w:val="00D548B8"/>
    <w:rsid w:val="00D569AA"/>
    <w:rsid w:val="00D64EB5"/>
    <w:rsid w:val="00D663BD"/>
    <w:rsid w:val="00D73316"/>
    <w:rsid w:val="00DA1E5C"/>
    <w:rsid w:val="00DA543D"/>
    <w:rsid w:val="00DB21FC"/>
    <w:rsid w:val="00DB59B8"/>
    <w:rsid w:val="00DB7615"/>
    <w:rsid w:val="00DB7FB9"/>
    <w:rsid w:val="00DC72DE"/>
    <w:rsid w:val="00DD4BD7"/>
    <w:rsid w:val="00E202F0"/>
    <w:rsid w:val="00E30354"/>
    <w:rsid w:val="00E44E7A"/>
    <w:rsid w:val="00E51BAD"/>
    <w:rsid w:val="00E53D3D"/>
    <w:rsid w:val="00E5646B"/>
    <w:rsid w:val="00E827D4"/>
    <w:rsid w:val="00E9581F"/>
    <w:rsid w:val="00EA14EC"/>
    <w:rsid w:val="00EA177F"/>
    <w:rsid w:val="00EA22CA"/>
    <w:rsid w:val="00EC6CE6"/>
    <w:rsid w:val="00EC7B65"/>
    <w:rsid w:val="00ED15BB"/>
    <w:rsid w:val="00EF3EDF"/>
    <w:rsid w:val="00EF513D"/>
    <w:rsid w:val="00EF7D84"/>
    <w:rsid w:val="00F019A6"/>
    <w:rsid w:val="00F23C28"/>
    <w:rsid w:val="00F36901"/>
    <w:rsid w:val="00F36A15"/>
    <w:rsid w:val="00F40F73"/>
    <w:rsid w:val="00F46CCA"/>
    <w:rsid w:val="00F56C60"/>
    <w:rsid w:val="00F70E53"/>
    <w:rsid w:val="00F723CF"/>
    <w:rsid w:val="00FA0E42"/>
    <w:rsid w:val="00FB2BC0"/>
    <w:rsid w:val="00FB3FA5"/>
    <w:rsid w:val="00FB4419"/>
    <w:rsid w:val="00FB6748"/>
    <w:rsid w:val="00FB78B8"/>
    <w:rsid w:val="00FC159B"/>
    <w:rsid w:val="00FD2AF5"/>
    <w:rsid w:val="00FD5C92"/>
    <w:rsid w:val="00FE33C0"/>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180DE7EC-FC67-445D-8A34-2B7E2F4E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C28"/>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32</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51</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40</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6</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44</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45</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48</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47</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39</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41</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52</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53</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43</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54</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55</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36</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46</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50</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11</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42</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33</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37</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35</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17</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16</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18</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24</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27</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30</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28</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49</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10</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12</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13</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14</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15</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4</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3</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5</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7</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8</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9</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34</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29</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31</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25</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26</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19</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20</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23</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22</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21</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2</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1</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38</b:RefOrder>
  </b:Source>
</b:Sources>
</file>

<file path=customXml/itemProps1.xml><?xml version="1.0" encoding="utf-8"?>
<ds:datastoreItem xmlns:ds="http://schemas.openxmlformats.org/officeDocument/2006/customXml" ds:itemID="{A7E41BD2-DE91-430F-B006-8329967B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19012</TotalTime>
  <Pages>81</Pages>
  <Words>16604</Words>
  <Characters>89665</Characters>
  <Application>Microsoft Office Word</Application>
  <DocSecurity>0</DocSecurity>
  <Lines>747</Lines>
  <Paragraphs>212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cp:lastModifiedBy>
  <cp:revision>3</cp:revision>
  <dcterms:created xsi:type="dcterms:W3CDTF">2020-07-07T13:21:00Z</dcterms:created>
  <dcterms:modified xsi:type="dcterms:W3CDTF">2020-08-16T14:23:00Z</dcterms:modified>
</cp:coreProperties>
</file>