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5862" w14:textId="393FA251" w:rsidR="00CB2DD6" w:rsidRDefault="00CB7444" w:rsidP="00CB2DD6">
      <w:pPr>
        <w:pStyle w:val="Ttulo1"/>
      </w:pPr>
      <w:r w:rsidRPr="00CB7444">
        <w:t>Principais Conceitos</w:t>
      </w:r>
    </w:p>
    <w:p w14:paraId="69A2CA44" w14:textId="00510BDE" w:rsidR="00CB2DD6" w:rsidRPr="00CB7444" w:rsidRDefault="00CB7444" w:rsidP="00CB744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CB7444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Linguagem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r w:rsidRPr="00CB7444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Ubíqua</w:t>
      </w:r>
    </w:p>
    <w:p w14:paraId="56E53359" w14:textId="134FAF19" w:rsidR="00CB7444" w:rsidRDefault="00CB7444" w:rsidP="00CB7444">
      <w:r>
        <w:t>Considere o conceito de</w:t>
      </w:r>
      <w:r>
        <w:t xml:space="preserve"> Voo</w:t>
      </w:r>
      <w:r>
        <w:t>, no contexto de uma</w:t>
      </w:r>
      <w:r>
        <w:t xml:space="preserve"> </w:t>
      </w:r>
      <w:r>
        <w:t>empresa do setor de transporte aéreo.</w:t>
      </w:r>
    </w:p>
    <w:p w14:paraId="2FF2946D" w14:textId="77777777" w:rsidR="00CB7444" w:rsidRDefault="00CB7444" w:rsidP="00CB7444"/>
    <w:p w14:paraId="35980C00" w14:textId="7AF648F0" w:rsidR="00893F2F" w:rsidRPr="00CB7444" w:rsidRDefault="00CB7444" w:rsidP="00CB7444">
      <w:pPr>
        <w:pStyle w:val="PargrafodaLista"/>
        <w:numPr>
          <w:ilvl w:val="0"/>
          <w:numId w:val="1"/>
        </w:numPr>
        <w:rPr>
          <w:b/>
          <w:bCs/>
        </w:rPr>
      </w:pPr>
      <w:r w:rsidRPr="00CB7444">
        <w:rPr>
          <w:b/>
          <w:bCs/>
        </w:rPr>
        <w:t>De</w:t>
      </w:r>
      <w:r w:rsidRPr="00CB7444">
        <w:rPr>
          <w:rFonts w:ascii="Aptos" w:hAnsi="Aptos" w:cs="Aptos"/>
          <w:b/>
          <w:bCs/>
        </w:rPr>
        <w:t>fi</w:t>
      </w:r>
      <w:r w:rsidRPr="00CB7444">
        <w:rPr>
          <w:b/>
          <w:bCs/>
        </w:rPr>
        <w:t>na e caracterize os possíveis usos desse termo, levando em</w:t>
      </w:r>
      <w:r w:rsidRPr="00CB7444">
        <w:rPr>
          <w:b/>
          <w:bCs/>
        </w:rPr>
        <w:t xml:space="preserve"> </w:t>
      </w:r>
      <w:r w:rsidRPr="00CB7444">
        <w:rPr>
          <w:b/>
          <w:bCs/>
        </w:rPr>
        <w:t>conta seu uso por diferentes áreas como Controle de Tráfego,</w:t>
      </w:r>
      <w:r w:rsidRPr="00CB7444">
        <w:rPr>
          <w:b/>
          <w:bCs/>
        </w:rPr>
        <w:t xml:space="preserve"> </w:t>
      </w:r>
      <w:r w:rsidRPr="00CB7444">
        <w:rPr>
          <w:b/>
          <w:bCs/>
        </w:rPr>
        <w:t>Aquisição de Passagens, Faturamento e Manutenção.</w:t>
      </w:r>
    </w:p>
    <w:p w14:paraId="288BED72" w14:textId="5941BAAA" w:rsidR="00133713" w:rsidRDefault="00CB7444" w:rsidP="00CB7444">
      <w:pPr>
        <w:ind w:left="708" w:firstLine="708"/>
      </w:pPr>
      <w:r w:rsidRPr="00CB7444">
        <w:t>No Controle de Tráfego, “Voo” representa o deslocamento da aeronave, envolvendo rota, altitude, horários e autorização de tráfego aéreo. Na Aquisição de Passagens, o termo está relacionado à disponibilidade de assentos, horários, destinos e reservas. No Faturamento, “Voo” é associado aos custos, receitas e cobrança de passagens e serviços. Já na Manutenção, o termo envolve o acompanhamento da aeronave, quantidade de horas voadas e necessidade de inspeções e reparos.</w:t>
      </w:r>
    </w:p>
    <w:p w14:paraId="2C4EB4BC" w14:textId="77777777" w:rsidR="00CB7444" w:rsidRDefault="00CB7444" w:rsidP="00CB7444"/>
    <w:p w14:paraId="4562D640" w14:textId="1855AD6F" w:rsidR="00133713" w:rsidRPr="00CB7444" w:rsidRDefault="00CB7444" w:rsidP="00CB7444">
      <w:pPr>
        <w:pStyle w:val="PargrafodaLista"/>
        <w:numPr>
          <w:ilvl w:val="0"/>
          <w:numId w:val="1"/>
        </w:numPr>
        <w:rPr>
          <w:b/>
          <w:bCs/>
        </w:rPr>
      </w:pPr>
      <w:r w:rsidRPr="00CB7444">
        <w:rPr>
          <w:b/>
          <w:bCs/>
        </w:rPr>
        <w:t>Quais seriam os possíveis domínios onde esse termo seria</w:t>
      </w:r>
      <w:r w:rsidRPr="00CB7444">
        <w:rPr>
          <w:b/>
          <w:bCs/>
        </w:rPr>
        <w:t xml:space="preserve"> </w:t>
      </w:r>
      <w:r w:rsidRPr="00CB7444">
        <w:rPr>
          <w:b/>
          <w:bCs/>
        </w:rPr>
        <w:t>aplicado?</w:t>
      </w:r>
    </w:p>
    <w:p w14:paraId="77E35BF3" w14:textId="3AA95FC9" w:rsidR="00133713" w:rsidRDefault="00CB7444" w:rsidP="00CB7444">
      <w:pPr>
        <w:pStyle w:val="PargrafodaLista"/>
        <w:ind w:firstLine="696"/>
      </w:pPr>
      <w:r w:rsidRPr="00CB7444">
        <w:t xml:space="preserve">O termo </w:t>
      </w:r>
      <w:r>
        <w:t>“</w:t>
      </w:r>
      <w:r w:rsidRPr="00CB7444">
        <w:t>Voo</w:t>
      </w:r>
      <w:r>
        <w:t>”</w:t>
      </w:r>
      <w:r w:rsidRPr="00CB7444">
        <w:t xml:space="preserve"> pode ser aplicado em domínios como Controle de Tráfego Aéreo, Venda e Reserva de Passagens, Faturamento, Manutenção de Aeronaves, Operações de Transporte Aéreo e Atendimento ao Cliente. Cada domínio utiliza o termo de acordo com seu próprio contexto delimitado e linguagem ubíqua.</w:t>
      </w:r>
    </w:p>
    <w:sectPr w:rsidR="001337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43FC"/>
    <w:multiLevelType w:val="hybridMultilevel"/>
    <w:tmpl w:val="4AB68C0E"/>
    <w:lvl w:ilvl="0" w:tplc="53101E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49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D6"/>
    <w:rsid w:val="00133713"/>
    <w:rsid w:val="002137FD"/>
    <w:rsid w:val="004F4839"/>
    <w:rsid w:val="00637EFE"/>
    <w:rsid w:val="00893F2F"/>
    <w:rsid w:val="00A028C1"/>
    <w:rsid w:val="00AB36D1"/>
    <w:rsid w:val="00CB2DD6"/>
    <w:rsid w:val="00CB7444"/>
    <w:rsid w:val="00D7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2EFE"/>
  <w15:chartTrackingRefBased/>
  <w15:docId w15:val="{20ECB952-57D3-480E-93A5-DBBE8B85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DD6"/>
  </w:style>
  <w:style w:type="paragraph" w:styleId="Ttulo1">
    <w:name w:val="heading 1"/>
    <w:basedOn w:val="Normal"/>
    <w:next w:val="Normal"/>
    <w:link w:val="Ttulo1Char"/>
    <w:uiPriority w:val="9"/>
    <w:qFormat/>
    <w:rsid w:val="00CB2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2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2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2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2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2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2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2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2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2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2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2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2D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2D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2D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2D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2D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2D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2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2D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2D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2D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2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2D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2DD6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B2D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3</cp:revision>
  <dcterms:created xsi:type="dcterms:W3CDTF">2026-05-06T13:22:00Z</dcterms:created>
  <dcterms:modified xsi:type="dcterms:W3CDTF">2026-05-09T16:56:00Z</dcterms:modified>
</cp:coreProperties>
</file>