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B46D" w14:textId="566D4A2D" w:rsidR="00160347" w:rsidRDefault="00160347" w:rsidP="00160347">
      <w:pPr>
        <w:pStyle w:val="Ttulo1"/>
      </w:pPr>
      <w:r>
        <w:t>Introdução à DDD</w:t>
      </w:r>
    </w:p>
    <w:p w14:paraId="22199E27" w14:textId="22AFD70E" w:rsidR="00160347" w:rsidRDefault="00160347" w:rsidP="00160347">
      <w:pPr>
        <w:pStyle w:val="Ttulo"/>
      </w:pPr>
      <w:r>
        <w:t>Aplicando DDD</w:t>
      </w:r>
    </w:p>
    <w:p w14:paraId="4BD50F04" w14:textId="77777777" w:rsidR="00160347" w:rsidRDefault="00160347" w:rsidP="00160347"/>
    <w:p w14:paraId="26E26C96" w14:textId="12F9E372" w:rsidR="00893F2F" w:rsidRPr="00160347" w:rsidRDefault="00160347" w:rsidP="00160347">
      <w:pPr>
        <w:pStyle w:val="PargrafodaLista"/>
        <w:numPr>
          <w:ilvl w:val="0"/>
          <w:numId w:val="1"/>
        </w:numPr>
        <w:rPr>
          <w:b/>
          <w:bCs/>
        </w:rPr>
      </w:pPr>
      <w:r w:rsidRPr="00160347">
        <w:rPr>
          <w:b/>
          <w:bCs/>
        </w:rPr>
        <w:t>Repasse o estudo de caso e, com base nas ideias vistas, tente de</w:t>
      </w:r>
      <w:r w:rsidRPr="00160347">
        <w:rPr>
          <w:rFonts w:ascii="Aptos" w:hAnsi="Aptos" w:cs="Aptos"/>
          <w:b/>
          <w:bCs/>
        </w:rPr>
        <w:t>fi</w:t>
      </w:r>
      <w:r w:rsidRPr="00160347">
        <w:rPr>
          <w:b/>
          <w:bCs/>
        </w:rPr>
        <w:t xml:space="preserve">nir quais seriam os elementos pertinentes ao domínio central de um serviço de </w:t>
      </w:r>
      <w:r w:rsidRPr="00160347">
        <w:rPr>
          <w:b/>
          <w:bCs/>
        </w:rPr>
        <w:t>Transporte de Passageiros com Veículos de Passeio.</w:t>
      </w:r>
    </w:p>
    <w:p w14:paraId="4873ACBC" w14:textId="6932868D" w:rsidR="00160347" w:rsidRDefault="00160347" w:rsidP="00160347">
      <w:pPr>
        <w:pStyle w:val="PargrafodaLista"/>
        <w:ind w:firstLine="696"/>
      </w:pPr>
      <w:r w:rsidRPr="00160347">
        <w:t>Os principais elementos do domínio central seriam solicitação de viagens, cálculo de rotas e tempo estimado, gerenciamento de motoristas e passageiros, acompanhamento da corrida, definição de preços e conclusão da viagem. Esses elementos representam a principal operação do negócio de transporte de passageiros.</w:t>
      </w:r>
    </w:p>
    <w:p w14:paraId="13B8CDEB" w14:textId="77777777" w:rsidR="00160347" w:rsidRDefault="00160347" w:rsidP="00160347">
      <w:pPr>
        <w:pStyle w:val="PargrafodaLista"/>
      </w:pPr>
    </w:p>
    <w:p w14:paraId="2160D528" w14:textId="1B149BB5" w:rsidR="00160347" w:rsidRPr="00160347" w:rsidRDefault="00160347" w:rsidP="00160347">
      <w:pPr>
        <w:pStyle w:val="PargrafodaLista"/>
        <w:numPr>
          <w:ilvl w:val="0"/>
          <w:numId w:val="1"/>
        </w:numPr>
        <w:rPr>
          <w:b/>
          <w:bCs/>
        </w:rPr>
      </w:pPr>
      <w:r w:rsidRPr="00160347">
        <w:rPr>
          <w:b/>
          <w:bCs/>
        </w:rPr>
        <w:t>Aponte quais seriam os outros domínios relacionados ao</w:t>
      </w:r>
      <w:r w:rsidRPr="00160347">
        <w:rPr>
          <w:b/>
          <w:bCs/>
        </w:rPr>
        <w:t xml:space="preserve"> </w:t>
      </w:r>
      <w:r w:rsidRPr="00160347">
        <w:rPr>
          <w:b/>
          <w:bCs/>
        </w:rPr>
        <w:t>domínio central.</w:t>
      </w:r>
    </w:p>
    <w:p w14:paraId="63616514" w14:textId="5794B5AE" w:rsidR="00160347" w:rsidRDefault="00160347" w:rsidP="00160347">
      <w:pPr>
        <w:pStyle w:val="PargrafodaLista"/>
        <w:ind w:firstLine="696"/>
      </w:pPr>
      <w:r w:rsidRPr="00160347">
        <w:t>Os domínios relacionados poderiam ser processamento de pagamentos, autenticação de usuários, sistema de notificações, suporte ao cliente, integração com mapas/GPS e análise de dados.</w:t>
      </w:r>
    </w:p>
    <w:p w14:paraId="75DD57D9" w14:textId="77777777" w:rsidR="00160347" w:rsidRDefault="00160347" w:rsidP="00160347">
      <w:pPr>
        <w:pStyle w:val="PargrafodaLista"/>
      </w:pPr>
    </w:p>
    <w:p w14:paraId="03A97E83" w14:textId="4A0D2E25" w:rsidR="00160347" w:rsidRPr="00160347" w:rsidRDefault="00160347" w:rsidP="00160347">
      <w:pPr>
        <w:pStyle w:val="PargrafodaLista"/>
        <w:numPr>
          <w:ilvl w:val="0"/>
          <w:numId w:val="1"/>
        </w:numPr>
        <w:rPr>
          <w:b/>
          <w:bCs/>
        </w:rPr>
      </w:pPr>
      <w:r w:rsidRPr="00160347">
        <w:rPr>
          <w:b/>
          <w:bCs/>
        </w:rPr>
        <w:t>Identi</w:t>
      </w:r>
      <w:r w:rsidRPr="00160347">
        <w:rPr>
          <w:rFonts w:ascii="Aptos" w:hAnsi="Aptos" w:cs="Aptos"/>
          <w:b/>
          <w:bCs/>
        </w:rPr>
        <w:t>fi</w:t>
      </w:r>
      <w:r w:rsidRPr="00160347">
        <w:rPr>
          <w:b/>
          <w:bCs/>
        </w:rPr>
        <w:t>que quais elementos do domínio central estariam</w:t>
      </w:r>
      <w:r w:rsidRPr="00160347">
        <w:rPr>
          <w:b/>
          <w:bCs/>
        </w:rPr>
        <w:t xml:space="preserve"> </w:t>
      </w:r>
      <w:r w:rsidRPr="00160347">
        <w:rPr>
          <w:b/>
          <w:bCs/>
        </w:rPr>
        <w:t>ligados aos</w:t>
      </w:r>
      <w:r w:rsidRPr="00160347">
        <w:rPr>
          <w:b/>
          <w:bCs/>
        </w:rPr>
        <w:t xml:space="preserve"> </w:t>
      </w:r>
      <w:r w:rsidRPr="00160347">
        <w:rPr>
          <w:b/>
          <w:bCs/>
        </w:rPr>
        <w:t>domínios em seu entorn</w:t>
      </w:r>
      <w:r w:rsidRPr="00160347">
        <w:rPr>
          <w:b/>
          <w:bCs/>
        </w:rPr>
        <w:t>o.</w:t>
      </w:r>
    </w:p>
    <w:p w14:paraId="4DFE6E00" w14:textId="420A377A" w:rsidR="00160347" w:rsidRDefault="00160347" w:rsidP="00160347">
      <w:pPr>
        <w:pStyle w:val="PargrafodaLista"/>
        <w:ind w:firstLine="696"/>
      </w:pPr>
      <w:r w:rsidRPr="00160347">
        <w:t>O cálculo de rotas estaria ligado ao domínio de mapas/GPS. A conclusão da viagem e cobrança estariam ligados ao processamento de pagamentos. O gerenciamento de motoristas e passageiros estaria relacionado à autenticação de usuários. O acompanhamento da corrida poderia se conectar ao sistema de notificações.</w:t>
      </w:r>
    </w:p>
    <w:p w14:paraId="16F2A6B2" w14:textId="77777777" w:rsidR="00160347" w:rsidRDefault="00160347" w:rsidP="00160347">
      <w:pPr>
        <w:pStyle w:val="PargrafodaLista"/>
      </w:pPr>
    </w:p>
    <w:p w14:paraId="600488F1" w14:textId="2386B8D1" w:rsidR="00160347" w:rsidRPr="00160347" w:rsidRDefault="00160347" w:rsidP="00160347">
      <w:pPr>
        <w:pStyle w:val="PargrafodaLista"/>
        <w:numPr>
          <w:ilvl w:val="0"/>
          <w:numId w:val="1"/>
        </w:numPr>
        <w:rPr>
          <w:b/>
          <w:bCs/>
        </w:rPr>
      </w:pPr>
      <w:r w:rsidRPr="00160347">
        <w:rPr>
          <w:b/>
          <w:bCs/>
        </w:rPr>
        <w:t>Identi</w:t>
      </w:r>
      <w:r w:rsidRPr="00160347">
        <w:rPr>
          <w:rFonts w:ascii="Aptos" w:hAnsi="Aptos" w:cs="Aptos"/>
          <w:b/>
          <w:bCs/>
        </w:rPr>
        <w:t>fi</w:t>
      </w:r>
      <w:r w:rsidRPr="00160347">
        <w:rPr>
          <w:b/>
          <w:bCs/>
        </w:rPr>
        <w:t>que termos comuns a mais de um domínio, mas com</w:t>
      </w:r>
      <w:r w:rsidRPr="00160347">
        <w:rPr>
          <w:b/>
          <w:bCs/>
        </w:rPr>
        <w:t xml:space="preserve"> </w:t>
      </w:r>
      <w:r w:rsidRPr="00160347">
        <w:rPr>
          <w:b/>
          <w:bCs/>
        </w:rPr>
        <w:t>signi</w:t>
      </w:r>
      <w:r w:rsidRPr="00160347">
        <w:rPr>
          <w:rFonts w:ascii="Aptos" w:hAnsi="Aptos" w:cs="Aptos"/>
          <w:b/>
          <w:bCs/>
        </w:rPr>
        <w:t>fi</w:t>
      </w:r>
      <w:r w:rsidRPr="00160347">
        <w:rPr>
          <w:b/>
          <w:bCs/>
        </w:rPr>
        <w:t>cados distintos.</w:t>
      </w:r>
    </w:p>
    <w:p w14:paraId="3FF15A93" w14:textId="42488AFF" w:rsidR="00160347" w:rsidRDefault="00160347" w:rsidP="00160347">
      <w:pPr>
        <w:pStyle w:val="PargrafodaLista"/>
        <w:ind w:firstLine="696"/>
      </w:pPr>
      <w:r w:rsidRPr="00160347">
        <w:t>O termo “corrida” pode representar uma viagem no domínio de transporte, mas no domínio financeiro pode representar um valor a ser cobrado. O termo “usuário” pode indicar passageiro, motorista ou administrador dependendo do contexto delimitado. Já “rota” pode significar trajeto da viagem no transporte e cálculo geográfico no domínio de mapas.</w:t>
      </w:r>
    </w:p>
    <w:p w14:paraId="7DC3145E" w14:textId="77777777" w:rsidR="00160347" w:rsidRDefault="00160347" w:rsidP="00160347">
      <w:pPr>
        <w:pStyle w:val="PargrafodaLista"/>
      </w:pPr>
    </w:p>
    <w:p w14:paraId="2AEB8B3D" w14:textId="0988321C" w:rsidR="00160347" w:rsidRPr="00160347" w:rsidRDefault="00160347" w:rsidP="00160347">
      <w:pPr>
        <w:pStyle w:val="PargrafodaLista"/>
        <w:numPr>
          <w:ilvl w:val="0"/>
          <w:numId w:val="1"/>
        </w:numPr>
        <w:rPr>
          <w:b/>
          <w:bCs/>
        </w:rPr>
      </w:pPr>
      <w:r w:rsidRPr="00160347">
        <w:rPr>
          <w:b/>
          <w:bCs/>
        </w:rPr>
        <w:t>Repita o exercício, considerando um sistema de</w:t>
      </w:r>
      <w:r w:rsidRPr="00160347">
        <w:rPr>
          <w:b/>
          <w:bCs/>
        </w:rPr>
        <w:t xml:space="preserve"> Entregas de Comida.</w:t>
      </w:r>
    </w:p>
    <w:p w14:paraId="7778E8F8" w14:textId="68F3EF13" w:rsidR="00160347" w:rsidRDefault="00160347" w:rsidP="00160347">
      <w:pPr>
        <w:pStyle w:val="PargrafodaLista"/>
        <w:ind w:firstLine="696"/>
      </w:pPr>
      <w:r w:rsidRPr="00160347">
        <w:lastRenderedPageBreak/>
        <w:t>No domínio central de um sistema de entregas de comida estariam gerenciamento de pedidos, cálculo de tempo de entrega, acompanhamento do entregador, restaurantes, clientes e controle das entregas. Os domínios relacionados poderiam ser pagamentos, autenticação, notificações, mapas/GPS e suporte ao cliente. Termos como “pedido”, “entrega” e “rota” podem possuir significados diferentes dependendo do contexto delimitado utilizado no sistema.</w:t>
      </w:r>
    </w:p>
    <w:p w14:paraId="549B4246" w14:textId="77777777" w:rsidR="00160347" w:rsidRDefault="00160347" w:rsidP="00160347">
      <w:pPr>
        <w:pStyle w:val="PargrafodaLista"/>
      </w:pPr>
    </w:p>
    <w:sectPr w:rsidR="00160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9A24E0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47"/>
    <w:rsid w:val="000A1308"/>
    <w:rsid w:val="00160347"/>
    <w:rsid w:val="002137FD"/>
    <w:rsid w:val="00893F2F"/>
    <w:rsid w:val="00AB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A2AF"/>
  <w15:chartTrackingRefBased/>
  <w15:docId w15:val="{3E3528B6-8430-4016-995E-78A33AED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347"/>
  </w:style>
  <w:style w:type="paragraph" w:styleId="Ttulo1">
    <w:name w:val="heading 1"/>
    <w:basedOn w:val="Normal"/>
    <w:next w:val="Normal"/>
    <w:link w:val="Ttulo1Char"/>
    <w:uiPriority w:val="9"/>
    <w:qFormat/>
    <w:rsid w:val="0016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0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03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0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03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0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0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03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3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03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03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034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603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333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1</cp:revision>
  <dcterms:created xsi:type="dcterms:W3CDTF">2026-05-09T17:02:00Z</dcterms:created>
  <dcterms:modified xsi:type="dcterms:W3CDTF">2026-05-09T17:10:00Z</dcterms:modified>
</cp:coreProperties>
</file>