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123F" w:rsidRDefault="00000000">
      <w:pPr>
        <w:jc w:val="center"/>
        <w:rPr>
          <w:color w:val="000000"/>
        </w:rPr>
      </w:pPr>
      <w:bookmarkStart w:id="0" w:name="Bookmark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r>
        <w:rPr>
          <w:b/>
          <w:bCs/>
          <w:color w:val="000000"/>
          <w:sz w:val="32"/>
          <w:szCs w:val="32"/>
        </w:rPr>
        <w:t xml:space="preserve">Детский технопарк </w:t>
      </w:r>
      <w:bookmarkEnd w:id="0"/>
      <w:r>
        <w:rPr>
          <w:b/>
          <w:bCs/>
          <w:color w:val="000000"/>
          <w:sz w:val="32"/>
          <w:szCs w:val="32"/>
        </w:rPr>
        <w:t>«Альтаир»</w:t>
      </w:r>
    </w:p>
    <w:p w:rsidR="0020123F" w:rsidRDefault="00000000">
      <w:pPr>
        <w:jc w:val="center"/>
        <w:rPr>
          <w:color w:val="000000"/>
        </w:rPr>
      </w:pPr>
      <w:bookmarkStart w:id="8" w:name="_Toc96458440"/>
      <w:bookmarkStart w:id="9" w:name="Bookmark1"/>
      <w:r>
        <w:rPr>
          <w:b/>
          <w:bCs/>
          <w:color w:val="000000"/>
          <w:sz w:val="32"/>
          <w:szCs w:val="32"/>
        </w:rPr>
        <w:t>(РТУ МИРЭА</w:t>
      </w:r>
      <w:bookmarkEnd w:id="8"/>
      <w:r>
        <w:rPr>
          <w:b/>
          <w:bCs/>
          <w:color w:val="000000"/>
          <w:sz w:val="32"/>
          <w:szCs w:val="32"/>
        </w:rPr>
        <w:t>)</w:t>
      </w:r>
      <w:bookmarkEnd w:id="1"/>
      <w:bookmarkEnd w:id="2"/>
      <w:bookmarkEnd w:id="3"/>
      <w:bookmarkEnd w:id="4"/>
      <w:bookmarkEnd w:id="5"/>
      <w:bookmarkEnd w:id="6"/>
      <w:bookmarkEnd w:id="7"/>
      <w:bookmarkEnd w:id="9"/>
    </w:p>
    <w:p w:rsidR="0020123F" w:rsidRDefault="0020123F">
      <w:pPr>
        <w:rPr>
          <w:color w:val="000000"/>
        </w:rPr>
      </w:pPr>
    </w:p>
    <w:p w:rsidR="0020123F" w:rsidRDefault="0020123F">
      <w:pPr>
        <w:rPr>
          <w:color w:val="000000"/>
        </w:rPr>
      </w:pPr>
    </w:p>
    <w:p w:rsidR="0020123F" w:rsidRDefault="00000000">
      <w:pPr>
        <w:spacing w:after="137" w:line="254" w:lineRule="auto"/>
        <w:ind w:left="5"/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 </w:t>
      </w:r>
    </w:p>
    <w:p w:rsidR="0020123F" w:rsidRDefault="00000000">
      <w:pPr>
        <w:spacing w:after="137" w:line="254" w:lineRule="auto"/>
        <w:ind w:left="5"/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 </w:t>
      </w:r>
    </w:p>
    <w:p w:rsidR="0020123F" w:rsidRDefault="0020123F">
      <w:pPr>
        <w:spacing w:after="137" w:line="254" w:lineRule="auto"/>
        <w:ind w:left="5"/>
        <w:jc w:val="left"/>
        <w:rPr>
          <w:color w:val="000000"/>
        </w:rPr>
      </w:pPr>
    </w:p>
    <w:p w:rsidR="0020123F" w:rsidRDefault="00000000">
      <w:pPr>
        <w:spacing w:after="137" w:line="254" w:lineRule="auto"/>
        <w:ind w:left="5"/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 </w:t>
      </w:r>
    </w:p>
    <w:p w:rsidR="0020123F" w:rsidRDefault="00000000">
      <w:pPr>
        <w:spacing w:after="137" w:line="254" w:lineRule="auto"/>
        <w:ind w:left="5"/>
        <w:jc w:val="center"/>
        <w:rPr>
          <w:color w:val="000000"/>
        </w:rPr>
      </w:pPr>
      <w:r>
        <w:rPr>
          <w:color w:val="000000"/>
          <w:sz w:val="22"/>
        </w:rPr>
        <w:t xml:space="preserve"> </w:t>
      </w:r>
      <w:r>
        <w:rPr>
          <w:b/>
          <w:bCs/>
          <w:color w:val="000000"/>
          <w:sz w:val="32"/>
          <w:szCs w:val="24"/>
        </w:rPr>
        <w:t>«ОСНОВЫ ПРОМЫШЛЕННОГО ПРОГРАММИРОВАНИЯ»</w:t>
      </w:r>
    </w:p>
    <w:p w:rsidR="0020123F" w:rsidRDefault="0020123F">
      <w:pPr>
        <w:spacing w:after="137" w:line="254" w:lineRule="auto"/>
        <w:ind w:left="5"/>
        <w:jc w:val="center"/>
        <w:rPr>
          <w:b/>
          <w:bCs/>
          <w:color w:val="000000"/>
          <w:sz w:val="32"/>
          <w:szCs w:val="24"/>
        </w:rPr>
      </w:pPr>
    </w:p>
    <w:p w:rsidR="0020123F" w:rsidRDefault="00000000">
      <w:pPr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ОПИСАНИЕ ПРОЕКТА</w:t>
      </w:r>
    </w:p>
    <w:p w:rsidR="0020123F" w:rsidRDefault="00000000">
      <w:pPr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«</w:t>
      </w:r>
      <w:r w:rsidR="00E04BBE" w:rsidRPr="00E04BBE">
        <w:rPr>
          <w:b/>
          <w:bCs/>
          <w:color w:val="000000"/>
          <w:sz w:val="32"/>
          <w:szCs w:val="32"/>
        </w:rPr>
        <w:t>Мировая стратегия</w:t>
      </w:r>
      <w:r>
        <w:rPr>
          <w:b/>
          <w:bCs/>
          <w:color w:val="000000"/>
          <w:sz w:val="32"/>
          <w:szCs w:val="32"/>
        </w:rPr>
        <w:t>»</w:t>
      </w:r>
    </w:p>
    <w:p w:rsidR="0020123F" w:rsidRDefault="0020123F">
      <w:pPr>
        <w:spacing w:after="160" w:line="254" w:lineRule="auto"/>
        <w:ind w:left="5"/>
        <w:jc w:val="left"/>
        <w:rPr>
          <w:b/>
          <w:color w:val="000000"/>
          <w:sz w:val="44"/>
        </w:rPr>
      </w:pPr>
    </w:p>
    <w:p w:rsidR="0020123F" w:rsidRDefault="0020123F">
      <w:pPr>
        <w:spacing w:after="160" w:line="254" w:lineRule="auto"/>
        <w:ind w:left="5"/>
        <w:jc w:val="left"/>
        <w:rPr>
          <w:b/>
          <w:color w:val="000000"/>
          <w:sz w:val="44"/>
        </w:rPr>
      </w:pPr>
    </w:p>
    <w:p w:rsidR="0020123F" w:rsidRDefault="0020123F">
      <w:pPr>
        <w:spacing w:after="160" w:line="254" w:lineRule="auto"/>
        <w:ind w:left="5"/>
        <w:jc w:val="left"/>
        <w:rPr>
          <w:b/>
          <w:color w:val="000000"/>
          <w:sz w:val="44"/>
        </w:rPr>
      </w:pPr>
    </w:p>
    <w:p w:rsidR="00E04BBE" w:rsidRPr="00E04BBE" w:rsidRDefault="00E04BBE" w:rsidP="00E04BBE">
      <w:pPr>
        <w:jc w:val="right"/>
        <w:rPr>
          <w:rFonts w:eastAsia="Calibri"/>
          <w:b/>
          <w:color w:val="000000" w:themeColor="text1"/>
        </w:rPr>
      </w:pPr>
      <w:r w:rsidRPr="00E04BBE">
        <w:rPr>
          <w:rFonts w:eastAsia="Calibri" w:cs="Arial"/>
          <w:b/>
          <w:color w:val="000000" w:themeColor="text1"/>
        </w:rPr>
        <w:t xml:space="preserve">Алтухов Р. Оськин М. </w:t>
      </w:r>
      <w:proofErr w:type="spellStart"/>
      <w:r w:rsidRPr="00E04BBE">
        <w:rPr>
          <w:rFonts w:eastAsia="Calibri" w:cs="Arial"/>
          <w:b/>
          <w:color w:val="000000" w:themeColor="text1"/>
        </w:rPr>
        <w:t>Юносов</w:t>
      </w:r>
      <w:proofErr w:type="spellEnd"/>
      <w:r w:rsidRPr="00E04BBE">
        <w:rPr>
          <w:rFonts w:eastAsia="Calibri" w:cs="Arial"/>
          <w:b/>
          <w:color w:val="000000" w:themeColor="text1"/>
        </w:rPr>
        <w:t xml:space="preserve"> Н.</w:t>
      </w:r>
    </w:p>
    <w:p w:rsidR="0020123F" w:rsidRDefault="00000000">
      <w:pPr>
        <w:spacing w:line="254" w:lineRule="auto"/>
        <w:ind w:right="2"/>
        <w:jc w:val="right"/>
        <w:rPr>
          <w:color w:val="000000"/>
        </w:rPr>
      </w:pPr>
      <w:r>
        <w:rPr>
          <w:color w:val="000000"/>
        </w:rPr>
        <w:t>---------------------------------------</w:t>
      </w:r>
    </w:p>
    <w:p w:rsidR="0020123F" w:rsidRDefault="00000000">
      <w:pPr>
        <w:spacing w:line="254" w:lineRule="auto"/>
        <w:ind w:right="2"/>
        <w:jc w:val="right"/>
        <w:rPr>
          <w:color w:val="000000"/>
        </w:rPr>
      </w:pPr>
      <w:r>
        <w:rPr>
          <w:color w:val="000000"/>
        </w:rPr>
        <w:t>Ученик</w:t>
      </w:r>
      <w:r w:rsidR="00E04BBE">
        <w:rPr>
          <w:color w:val="000000"/>
        </w:rPr>
        <w:t>и</w:t>
      </w:r>
      <w:r>
        <w:rPr>
          <w:color w:val="000000"/>
        </w:rPr>
        <w:t xml:space="preserve"> группы </w:t>
      </w:r>
      <w:r w:rsidR="00E04BBE">
        <w:rPr>
          <w:color w:val="000000"/>
        </w:rPr>
        <w:t>4</w:t>
      </w:r>
    </w:p>
    <w:p w:rsidR="0020123F" w:rsidRDefault="00000000">
      <w:pPr>
        <w:spacing w:line="254" w:lineRule="auto"/>
        <w:ind w:right="2"/>
        <w:jc w:val="right"/>
        <w:rPr>
          <w:color w:val="000000"/>
        </w:rPr>
      </w:pPr>
      <w:r>
        <w:rPr>
          <w:color w:val="000000"/>
        </w:rPr>
        <w:t>---------------------------------------</w:t>
      </w:r>
    </w:p>
    <w:p w:rsidR="0020123F" w:rsidRDefault="00000000">
      <w:pPr>
        <w:spacing w:line="254" w:lineRule="auto"/>
        <w:ind w:right="2"/>
        <w:jc w:val="right"/>
        <w:rPr>
          <w:color w:val="000000"/>
        </w:rPr>
      </w:pPr>
      <w:r>
        <w:rPr>
          <w:color w:val="000000"/>
        </w:rPr>
        <w:t>Руководитель: Борисов Артём Игоревич</w:t>
      </w:r>
    </w:p>
    <w:p w:rsidR="0020123F" w:rsidRDefault="00000000">
      <w:pPr>
        <w:spacing w:line="254" w:lineRule="auto"/>
        <w:ind w:right="2"/>
        <w:jc w:val="right"/>
        <w:rPr>
          <w:color w:val="000000"/>
        </w:rPr>
      </w:pPr>
      <w:r>
        <w:rPr>
          <w:color w:val="000000"/>
        </w:rPr>
        <w:t>---------------------------------------</w:t>
      </w:r>
    </w:p>
    <w:p w:rsidR="0020123F" w:rsidRDefault="00000000">
      <w:pPr>
        <w:spacing w:line="254" w:lineRule="auto"/>
        <w:ind w:left="10" w:right="2" w:hanging="10"/>
        <w:jc w:val="right"/>
        <w:rPr>
          <w:color w:val="000000"/>
        </w:rPr>
      </w:pPr>
      <w:r>
        <w:rPr>
          <w:color w:val="000000"/>
        </w:rPr>
        <w:t xml:space="preserve">Преподаватель Детского технопарка "Альтаир" </w:t>
      </w:r>
      <w:r>
        <w:rPr>
          <w:color w:val="000000"/>
          <w:szCs w:val="20"/>
        </w:rPr>
        <w:t>РТУ МИРЭА</w:t>
      </w:r>
    </w:p>
    <w:p w:rsidR="0020123F" w:rsidRDefault="0020123F">
      <w:pPr>
        <w:spacing w:line="254" w:lineRule="auto"/>
        <w:ind w:left="10" w:right="2" w:hanging="10"/>
        <w:jc w:val="right"/>
        <w:rPr>
          <w:color w:val="000000"/>
          <w:szCs w:val="20"/>
        </w:rPr>
      </w:pPr>
    </w:p>
    <w:p w:rsidR="0020123F" w:rsidRDefault="0020123F">
      <w:pPr>
        <w:spacing w:line="254" w:lineRule="auto"/>
        <w:ind w:right="2"/>
        <w:rPr>
          <w:color w:val="000000"/>
          <w:szCs w:val="20"/>
        </w:rPr>
      </w:pPr>
    </w:p>
    <w:p w:rsidR="0020123F" w:rsidRDefault="0020123F">
      <w:pPr>
        <w:spacing w:line="254" w:lineRule="auto"/>
        <w:ind w:left="10" w:right="2" w:hanging="10"/>
        <w:jc w:val="right"/>
        <w:rPr>
          <w:color w:val="000000"/>
          <w:szCs w:val="20"/>
        </w:rPr>
      </w:pPr>
    </w:p>
    <w:p w:rsidR="0020123F" w:rsidRDefault="0020123F">
      <w:pPr>
        <w:spacing w:line="254" w:lineRule="auto"/>
        <w:ind w:left="10" w:right="2" w:hanging="10"/>
        <w:jc w:val="right"/>
        <w:rPr>
          <w:color w:val="000000"/>
          <w:szCs w:val="20"/>
        </w:rPr>
      </w:pPr>
    </w:p>
    <w:p w:rsidR="0020123F" w:rsidRDefault="0020123F">
      <w:pPr>
        <w:spacing w:line="254" w:lineRule="auto"/>
        <w:ind w:right="2"/>
        <w:jc w:val="center"/>
        <w:rPr>
          <w:b/>
          <w:color w:val="000000"/>
        </w:rPr>
      </w:pPr>
    </w:p>
    <w:p w:rsidR="0020123F" w:rsidRDefault="0020123F">
      <w:pPr>
        <w:spacing w:line="254" w:lineRule="auto"/>
        <w:ind w:right="2"/>
        <w:jc w:val="center"/>
        <w:rPr>
          <w:b/>
          <w:color w:val="000000"/>
        </w:rPr>
      </w:pPr>
    </w:p>
    <w:p w:rsidR="0020123F" w:rsidRDefault="0020123F">
      <w:pPr>
        <w:spacing w:line="254" w:lineRule="auto"/>
        <w:ind w:right="2"/>
        <w:jc w:val="center"/>
        <w:rPr>
          <w:b/>
          <w:color w:val="000000"/>
        </w:rPr>
      </w:pPr>
    </w:p>
    <w:p w:rsidR="0020123F" w:rsidRDefault="0020123F">
      <w:pPr>
        <w:spacing w:line="254" w:lineRule="auto"/>
        <w:ind w:right="2"/>
        <w:jc w:val="center"/>
        <w:rPr>
          <w:b/>
          <w:color w:val="000000"/>
        </w:rPr>
      </w:pPr>
    </w:p>
    <w:p w:rsidR="0020123F" w:rsidRDefault="0020123F">
      <w:pPr>
        <w:spacing w:line="254" w:lineRule="auto"/>
        <w:ind w:right="2"/>
        <w:jc w:val="center"/>
        <w:rPr>
          <w:b/>
          <w:color w:val="000000"/>
        </w:rPr>
      </w:pPr>
    </w:p>
    <w:p w:rsidR="0020123F" w:rsidRDefault="00000000">
      <w:pPr>
        <w:spacing w:line="254" w:lineRule="auto"/>
        <w:ind w:right="2"/>
        <w:jc w:val="center"/>
        <w:rPr>
          <w:b/>
          <w:color w:val="000000"/>
        </w:rPr>
      </w:pPr>
      <w:r>
        <w:rPr>
          <w:b/>
          <w:color w:val="000000"/>
        </w:rPr>
        <w:t>Москва, 2024</w:t>
      </w:r>
    </w:p>
    <w:p w:rsidR="0020123F" w:rsidRDefault="0020123F">
      <w:pPr>
        <w:pStyle w:val="1"/>
      </w:pPr>
    </w:p>
    <w:p w:rsidR="0020123F" w:rsidRDefault="0020123F">
      <w:pPr>
        <w:pStyle w:val="1"/>
      </w:pPr>
    </w:p>
    <w:p w:rsidR="0020123F" w:rsidRDefault="00000000">
      <w:pPr>
        <w:pStyle w:val="1"/>
      </w:pPr>
      <w:r>
        <w:t>Название проекта</w:t>
      </w:r>
    </w:p>
    <w:p w:rsidR="0020123F" w:rsidRDefault="00E04BBE">
      <w:pPr>
        <w:ind w:firstLine="709"/>
        <w:rPr>
          <w:color w:val="000000"/>
        </w:rPr>
      </w:pPr>
      <w:r>
        <w:rPr>
          <w:color w:val="000000"/>
        </w:rPr>
        <w:t>Мировая стратегия.</w:t>
      </w:r>
    </w:p>
    <w:p w:rsidR="0020123F" w:rsidRDefault="00000000">
      <w:pPr>
        <w:pStyle w:val="1"/>
      </w:pPr>
      <w:r>
        <w:t>Идея проекта</w:t>
      </w:r>
    </w:p>
    <w:p w:rsidR="00E04BBE" w:rsidRDefault="00000000" w:rsidP="00E04BBE">
      <w:pPr>
        <w:ind w:firstLine="709"/>
        <w:rPr>
          <w:color w:val="FF0000"/>
        </w:rPr>
      </w:pPr>
      <w:r>
        <w:rPr>
          <w:color w:val="000000"/>
        </w:rPr>
        <w:t xml:space="preserve">Разработать </w:t>
      </w:r>
      <w:r w:rsidR="00E04BBE">
        <w:rPr>
          <w:color w:val="000000"/>
        </w:rPr>
        <w:t>игру</w:t>
      </w:r>
      <w:r>
        <w:rPr>
          <w:color w:val="000000"/>
        </w:rPr>
        <w:t xml:space="preserve">, работающую на операционной системе </w:t>
      </w:r>
      <w:r>
        <w:rPr>
          <w:color w:val="000000"/>
          <w:lang w:val="en-US"/>
        </w:rPr>
        <w:t>Windows</w:t>
      </w:r>
      <w:r w:rsidRPr="00E04BBE">
        <w:rPr>
          <w:color w:val="000000"/>
        </w:rPr>
        <w:t>,</w:t>
      </w:r>
      <w:r>
        <w:rPr>
          <w:color w:val="000000"/>
        </w:rPr>
        <w:t xml:space="preserve"> </w:t>
      </w:r>
      <w:r w:rsidR="00E04BBE" w:rsidRPr="00E04BBE">
        <w:rPr>
          <w:color w:val="000000" w:themeColor="text1"/>
        </w:rPr>
        <w:t>целью которой является захватить весь мир. Наша игра поможет развить в людях, уверенность лидерские навыки и решительность, так как в игре предстоит рисковать и идти к победе. Сама игра представляем собой карту миру, где игрок играет за страну.</w:t>
      </w:r>
    </w:p>
    <w:p w:rsidR="00E04BBE" w:rsidRDefault="00000000" w:rsidP="00E04BBE">
      <w:pPr>
        <w:rPr>
          <w:b/>
          <w:bCs/>
          <w:sz w:val="32"/>
          <w:szCs w:val="24"/>
        </w:rPr>
      </w:pPr>
      <w:r w:rsidRPr="00E04BBE">
        <w:rPr>
          <w:b/>
          <w:bCs/>
          <w:color w:val="000000"/>
          <w:sz w:val="32"/>
          <w:szCs w:val="24"/>
        </w:rPr>
        <w:t>Описание работы проекта</w:t>
      </w:r>
    </w:p>
    <w:p w:rsidR="0020123F" w:rsidRPr="00E04BBE" w:rsidRDefault="00E04BBE" w:rsidP="00E04BBE">
      <w:pPr>
        <w:ind w:firstLine="432"/>
        <w:rPr>
          <w:b/>
          <w:bCs/>
          <w:color w:val="000000" w:themeColor="text1"/>
          <w:sz w:val="32"/>
          <w:szCs w:val="24"/>
        </w:rPr>
      </w:pPr>
      <w:r w:rsidRPr="00E04BBE">
        <w:rPr>
          <w:color w:val="000000" w:themeColor="text1"/>
        </w:rPr>
        <w:t>Игра представляет собой карту миру, где игрок играет за страну. Игра протекает в ходах. За один ход у игрока будут такие возможности как: призывать, воинов со своей страны за деньги, возможность объявить войну любой стране, и перемещать свое войско в своих владениях, в целях защиты.</w:t>
      </w:r>
      <w:r w:rsidRPr="00E04BBE">
        <w:rPr>
          <w:color w:val="000000" w:themeColor="text1"/>
        </w:rPr>
        <w:t xml:space="preserve"> </w:t>
      </w:r>
      <w:r w:rsidRPr="00E04BBE">
        <w:rPr>
          <w:color w:val="000000" w:themeColor="text1"/>
        </w:rPr>
        <w:t>При заходе в игру, будет несколько окон: с настройками размерами игры, с выбором начальной страны. После определения своей страны, вы окажетесь на мировой карте, где слева снизу будут кнопки, помогающие вам совершать действия во время хода, а, в свою очередь, справа снизу будет находится кнопка следующего хода</w:t>
      </w:r>
      <w:r>
        <w:rPr>
          <w:color w:val="000000" w:themeColor="text1"/>
        </w:rPr>
        <w:t>.</w:t>
      </w:r>
    </w:p>
    <w:p w:rsidR="0020123F" w:rsidRDefault="00000000">
      <w:pPr>
        <w:pStyle w:val="1"/>
      </w:pPr>
      <w:r>
        <w:t>Актуальность</w:t>
      </w:r>
    </w:p>
    <w:p w:rsidR="0020123F" w:rsidRPr="00E04BBE" w:rsidRDefault="00000000">
      <w:pPr>
        <w:ind w:firstLine="709"/>
        <w:rPr>
          <w:color w:val="000000"/>
        </w:rPr>
      </w:pPr>
      <w:r>
        <w:rPr>
          <w:color w:val="000000"/>
        </w:rPr>
        <w:t xml:space="preserve">В данный момент </w:t>
      </w:r>
      <w:r w:rsidR="00E04BBE">
        <w:rPr>
          <w:color w:val="000000"/>
        </w:rPr>
        <w:t xml:space="preserve">игры в жанре </w:t>
      </w:r>
      <w:r w:rsidR="00E04BBE" w:rsidRPr="00E04BBE">
        <w:rPr>
          <w:color w:val="000000"/>
        </w:rPr>
        <w:t>“</w:t>
      </w:r>
      <w:r w:rsidR="00E04BBE">
        <w:rPr>
          <w:color w:val="000000"/>
        </w:rPr>
        <w:t>стратегия</w:t>
      </w:r>
      <w:r w:rsidR="00E04BBE" w:rsidRPr="00E04BBE">
        <w:rPr>
          <w:color w:val="000000"/>
        </w:rPr>
        <w:t xml:space="preserve">” </w:t>
      </w:r>
      <w:r w:rsidR="00E04BBE">
        <w:rPr>
          <w:color w:val="000000"/>
        </w:rPr>
        <w:t>имеют большую популярность.</w:t>
      </w:r>
    </w:p>
    <w:p w:rsidR="0020123F" w:rsidRDefault="0020123F">
      <w:pPr>
        <w:ind w:firstLine="709"/>
        <w:rPr>
          <w:color w:val="000000"/>
        </w:rPr>
      </w:pPr>
    </w:p>
    <w:sectPr w:rsidR="0020123F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B4D08" w:rsidRDefault="003B4D08">
      <w:pPr>
        <w:spacing w:line="240" w:lineRule="auto"/>
      </w:pPr>
      <w:r>
        <w:separator/>
      </w:r>
    </w:p>
  </w:endnote>
  <w:endnote w:type="continuationSeparator" w:id="0">
    <w:p w:rsidR="003B4D08" w:rsidRDefault="003B4D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0123F" w:rsidRDefault="0020123F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B4D08" w:rsidRDefault="003B4D08">
      <w:pPr>
        <w:spacing w:line="240" w:lineRule="auto"/>
      </w:pPr>
      <w:r>
        <w:separator/>
      </w:r>
    </w:p>
  </w:footnote>
  <w:footnote w:type="continuationSeparator" w:id="0">
    <w:p w:rsidR="003B4D08" w:rsidRDefault="003B4D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742E7"/>
    <w:multiLevelType w:val="multilevel"/>
    <w:tmpl w:val="D9144E9A"/>
    <w:lvl w:ilvl="0">
      <w:start w:val="1"/>
      <w:numFmt w:val="none"/>
      <w:pStyle w:val="1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 w16cid:durableId="43240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3F"/>
    <w:rsid w:val="0020123F"/>
    <w:rsid w:val="003B4D08"/>
    <w:rsid w:val="00540975"/>
    <w:rsid w:val="00E0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55C4"/>
  <w15:docId w15:val="{C6CB40A2-9ACA-4FC3-BDC8-0E4FA7A8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ahoma"/>
        <w:sz w:val="22"/>
        <w:szCs w:val="22"/>
        <w:lang w:val="ru-RU" w:eastAsia="en-US" w:bidi="ar-SA"/>
      </w:rPr>
    </w:rPrDefault>
    <w:pPrDefault>
      <w:pPr>
        <w:suppressAutoHyphens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0"/>
    <w:uiPriority w:val="9"/>
    <w:qFormat/>
    <w:pPr>
      <w:widowControl w:val="0"/>
      <w:numPr>
        <w:numId w:val="1"/>
      </w:numPr>
      <w:outlineLvl w:val="0"/>
    </w:pPr>
    <w:rPr>
      <w:b/>
      <w:color w:val="000000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qFormat/>
    <w:rPr>
      <w:rFonts w:ascii="Times New Roman" w:hAnsi="Times New Roman"/>
      <w:b/>
      <w:color w:val="000000"/>
      <w:sz w:val="32"/>
      <w:szCs w:val="32"/>
    </w:rPr>
  </w:style>
  <w:style w:type="character" w:customStyle="1" w:styleId="a4">
    <w:name w:val="Верхний колонтитул Знак"/>
    <w:basedOn w:val="a1"/>
    <w:qFormat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1"/>
    <w:qFormat/>
    <w:rPr>
      <w:rFonts w:ascii="Times New Roman" w:hAnsi="Times New Roman"/>
      <w:sz w:val="28"/>
    </w:rPr>
  </w:style>
  <w:style w:type="paragraph" w:styleId="a6">
    <w:name w:val="Title"/>
    <w:basedOn w:val="a"/>
    <w:next w:val="a0"/>
    <w:uiPriority w:val="10"/>
    <w:qFormat/>
    <w:pPr>
      <w:keepNext/>
      <w:spacing w:before="240" w:after="120"/>
    </w:pPr>
    <w:rPr>
      <w:rFonts w:ascii="Arial" w:eastAsia="Microsoft YaHei" w:hAnsi="Arial" w:cs="Arial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a"/>
    <w:pPr>
      <w:suppressLineNumbers/>
      <w:tabs>
        <w:tab w:val="center" w:pos="4677"/>
        <w:tab w:val="right" w:pos="9355"/>
      </w:tabs>
      <w:spacing w:line="240" w:lineRule="auto"/>
    </w:pPr>
  </w:style>
  <w:style w:type="paragraph" w:styleId="ac">
    <w:name w:val="footer"/>
    <w:basedOn w:val="a"/>
    <w:pPr>
      <w:suppressLineNumbers/>
      <w:tabs>
        <w:tab w:val="center" w:pos="4677"/>
        <w:tab w:val="right" w:pos="9355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Maxx</dc:creator>
  <cp:lastModifiedBy>Maxx</cp:lastModifiedBy>
  <cp:revision>2</cp:revision>
  <dcterms:created xsi:type="dcterms:W3CDTF">2024-12-10T13:21:00Z</dcterms:created>
  <dcterms:modified xsi:type="dcterms:W3CDTF">2024-12-10T13:21:00Z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2023-09-30T11:11:00Z</dcterms:created>
  <dc:creator>Артём борисов</dc:creator>
  <dc:description/>
  <dc:language>ru-RU</dc:language>
  <cp:lastModifiedBy/>
  <dcterms:modified xsi:type="dcterms:W3CDTF">2024-10-08T20:37:02Z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