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3EFEB" w14:textId="3C9D0C39" w:rsidR="007E2758" w:rsidRDefault="008F03E4">
      <w:r>
        <w:rPr>
          <w:rFonts w:hint="eastAsia"/>
        </w:rPr>
        <w:t>centos</w:t>
      </w:r>
      <w:r>
        <w:t xml:space="preserve">7 1 </w:t>
      </w:r>
      <w:r>
        <w:rPr>
          <w:rFonts w:hint="eastAsia"/>
        </w:rPr>
        <w:t>主机名Komorebi</w:t>
      </w:r>
      <w:r>
        <w:t xml:space="preserve"> </w:t>
      </w:r>
    </w:p>
    <w:p w14:paraId="6FEAC2CB" w14:textId="7E45509A" w:rsidR="008F03E4" w:rsidRDefault="008F03E4">
      <w:r>
        <w:rPr>
          <w:rFonts w:hint="eastAsia"/>
        </w:rPr>
        <w:t>ip</w:t>
      </w:r>
      <w:r>
        <w:t xml:space="preserve"> 192.168.72.128</w:t>
      </w:r>
    </w:p>
    <w:p w14:paraId="6F8B5A64" w14:textId="3767E23B" w:rsidR="008F03E4" w:rsidRDefault="008F03E4">
      <w:r>
        <w:rPr>
          <w:rFonts w:hint="eastAsia"/>
        </w:rPr>
        <w:t>centos</w:t>
      </w:r>
      <w:r>
        <w:t xml:space="preserve"> 7 1-1 </w:t>
      </w:r>
      <w:r>
        <w:rPr>
          <w:rFonts w:hint="eastAsia"/>
        </w:rPr>
        <w:t>主机名Komorebi</w:t>
      </w:r>
      <w:r>
        <w:t>1</w:t>
      </w:r>
    </w:p>
    <w:p w14:paraId="779B3146" w14:textId="5E98E026" w:rsidR="008F03E4" w:rsidRDefault="008F03E4" w:rsidP="008F03E4">
      <w:r>
        <w:rPr>
          <w:rFonts w:hint="eastAsia"/>
        </w:rPr>
        <w:t>ip</w:t>
      </w:r>
      <w:r>
        <w:t xml:space="preserve"> 192.168.72.129</w:t>
      </w:r>
    </w:p>
    <w:p w14:paraId="275EB6E5" w14:textId="00BC1FD2" w:rsidR="008F03E4" w:rsidRDefault="008F03E4"/>
    <w:p w14:paraId="4C1D7DC0" w14:textId="226E0D03" w:rsidR="00150C7D" w:rsidRDefault="00150C7D"/>
    <w:p w14:paraId="72F5FE5C" w14:textId="12ECE2E6" w:rsidR="00150C7D" w:rsidRDefault="00150C7D">
      <w:r>
        <w:rPr>
          <w:rFonts w:hint="eastAsia"/>
        </w:rPr>
        <w:t>windows使用sqlyog连接Linux的数据库：</w:t>
      </w:r>
    </w:p>
    <w:p w14:paraId="2F80261F" w14:textId="1FD2984E" w:rsidR="00150C7D" w:rsidRDefault="00150C7D">
      <w:r>
        <w:rPr>
          <w:rFonts w:hint="eastAsia"/>
        </w:rPr>
        <w:t>首先关闭windows和linux的防火墙使得可以互相访问端口。</w:t>
      </w:r>
    </w:p>
    <w:p w14:paraId="6D29B43C" w14:textId="5822D953" w:rsidR="00150C7D" w:rsidRDefault="00FD6280">
      <w:r>
        <w:rPr>
          <w:rFonts w:hint="eastAsia"/>
        </w:rPr>
        <w:t>修改Linux数据库中user表中字段user值为root的host字段值，默认是localhost，说明Linux数据库只能被本地访问，要想远程访问则必须修改host为I</w:t>
      </w:r>
      <w:r>
        <w:t>P</w:t>
      </w:r>
      <w:r>
        <w:rPr>
          <w:rFonts w:hint="eastAsia"/>
        </w:rPr>
        <w:t>地址通配符形式，为了简单起见修改为%，即任意客户端I</w:t>
      </w:r>
      <w:r>
        <w:t>P</w:t>
      </w:r>
      <w:r>
        <w:rPr>
          <w:rFonts w:hint="eastAsia"/>
        </w:rPr>
        <w:t>都可以访问Linux数据库</w:t>
      </w:r>
      <w:r w:rsidR="00104161">
        <w:rPr>
          <w:rFonts w:hint="eastAsia"/>
        </w:rPr>
        <w:t>。</w:t>
      </w:r>
    </w:p>
    <w:p w14:paraId="4BF838FE" w14:textId="08A481EB" w:rsidR="00104161" w:rsidRDefault="00104161">
      <w:r>
        <w:rPr>
          <w:rFonts w:hint="eastAsia"/>
        </w:rPr>
        <w:t>修改后记得刷新一下权限flush</w:t>
      </w:r>
      <w:r>
        <w:t xml:space="preserve"> </w:t>
      </w:r>
      <w:r>
        <w:rPr>
          <w:rFonts w:hint="eastAsia"/>
        </w:rPr>
        <w:t>privileges</w:t>
      </w:r>
      <w:r>
        <w:t>;</w:t>
      </w:r>
    </w:p>
    <w:p w14:paraId="2A18B916" w14:textId="330C1875" w:rsidR="00104161" w:rsidRDefault="00832137">
      <w:r>
        <w:rPr>
          <w:rFonts w:hint="eastAsia"/>
        </w:rPr>
        <w:t>此时在windows的sqlyog中就可以新建连接，主机地址</w:t>
      </w:r>
      <w:r w:rsidR="0006147F">
        <w:rPr>
          <w:rFonts w:hint="eastAsia"/>
        </w:rPr>
        <w:t>（Mysql</w:t>
      </w:r>
      <w:r w:rsidR="0006147F">
        <w:t xml:space="preserve"> </w:t>
      </w:r>
      <w:r w:rsidR="0006147F">
        <w:rPr>
          <w:rFonts w:hint="eastAsia"/>
        </w:rPr>
        <w:t>host</w:t>
      </w:r>
      <w:r w:rsidR="0006147F">
        <w:t xml:space="preserve"> </w:t>
      </w:r>
      <w:r w:rsidR="0006147F">
        <w:rPr>
          <w:rFonts w:hint="eastAsia"/>
        </w:rPr>
        <w:t>address一栏）</w:t>
      </w:r>
      <w:r>
        <w:rPr>
          <w:rFonts w:hint="eastAsia"/>
        </w:rPr>
        <w:t>写上Linux客户端的主机地址</w:t>
      </w:r>
      <w:r w:rsidR="0006147F">
        <w:rPr>
          <w:rFonts w:hint="eastAsia"/>
        </w:rPr>
        <w:t>，用户名写上Linux数据库的访问者的名（最大权限为root用户），然后写用户密码，最后测试链接。</w:t>
      </w:r>
    </w:p>
    <w:p w14:paraId="72131ACA" w14:textId="44453C1A" w:rsidR="0006147F" w:rsidRDefault="0006147F">
      <w:r>
        <w:rPr>
          <w:rFonts w:hint="eastAsia"/>
        </w:rPr>
        <w:t>记得在sqlyog的S</w:t>
      </w:r>
      <w:r>
        <w:t>SH</w:t>
      </w:r>
      <w:r>
        <w:rPr>
          <w:rFonts w:hint="eastAsia"/>
        </w:rPr>
        <w:t>栏中使用S</w:t>
      </w:r>
      <w:r>
        <w:t>SH</w:t>
      </w:r>
      <w:r>
        <w:rPr>
          <w:rFonts w:hint="eastAsia"/>
        </w:rPr>
        <w:t>隧道与Linux客户端传输数据，S</w:t>
      </w:r>
      <w:r>
        <w:t>SH</w:t>
      </w:r>
      <w:r>
        <w:rPr>
          <w:rFonts w:hint="eastAsia"/>
        </w:rPr>
        <w:t>主机地址就是Linux客户端地址。用户名是Linux的账户名，</w:t>
      </w:r>
      <w:r w:rsidRPr="0006147F">
        <w:rPr>
          <w:rFonts w:hint="eastAsia"/>
          <w:color w:val="FF0000"/>
        </w:rPr>
        <w:t>不是数据库！</w:t>
      </w:r>
      <w:r>
        <w:rPr>
          <w:rFonts w:hint="eastAsia"/>
        </w:rPr>
        <w:t>密码是Linux的登陆密码</w:t>
      </w:r>
    </w:p>
    <w:p w14:paraId="2F1F8285" w14:textId="477BCE82" w:rsidR="0006147F" w:rsidRDefault="0006147F"/>
    <w:p w14:paraId="73AE3AA6" w14:textId="20AE5D5B" w:rsidR="00B93AA9" w:rsidRDefault="00B93AA9">
      <w:r>
        <w:rPr>
          <w:rFonts w:hint="eastAsia"/>
        </w:rPr>
        <w:t>完毕后可以重新打开windows防火墙，毕竟又不是Linux访问windows</w:t>
      </w:r>
    </w:p>
    <w:p w14:paraId="5C402920" w14:textId="24768BE4" w:rsidR="009F7ED5" w:rsidRDefault="009F7ED5"/>
    <w:p w14:paraId="72E16671" w14:textId="4D4C9762" w:rsidR="009F7ED5" w:rsidRDefault="005F2E66">
      <w:r w:rsidRPr="005F2E66">
        <w:drawing>
          <wp:inline distT="0" distB="0" distL="0" distR="0" wp14:anchorId="591CFEEE" wp14:editId="0DC02DD6">
            <wp:extent cx="5831840" cy="23996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E66">
        <w:drawing>
          <wp:inline distT="0" distB="0" distL="0" distR="0" wp14:anchorId="05C58493" wp14:editId="0A0E19DF">
            <wp:extent cx="5831840" cy="13601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5E60" w14:textId="365D1962" w:rsidR="005F2E66" w:rsidRDefault="005F2E66"/>
    <w:p w14:paraId="2CA3A111" w14:textId="59EFF918" w:rsidR="005F2E66" w:rsidRDefault="005F2E66">
      <w:r>
        <w:rPr>
          <w:rFonts w:hint="eastAsia"/>
        </w:rPr>
        <w:lastRenderedPageBreak/>
        <w:t>sql关键字在linux下也不分区大小写，但是表中字段值就区分。</w:t>
      </w:r>
    </w:p>
    <w:p w14:paraId="6633F3C5" w14:textId="66FC6BAF" w:rsidR="003A34D8" w:rsidRDefault="003A34D8">
      <w:r w:rsidRPr="003A34D8">
        <w:drawing>
          <wp:inline distT="0" distB="0" distL="0" distR="0" wp14:anchorId="269A1762" wp14:editId="25BA1B14">
            <wp:extent cx="5831840" cy="14471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4D8">
        <w:drawing>
          <wp:inline distT="0" distB="0" distL="0" distR="0" wp14:anchorId="7AADFC50" wp14:editId="546C3B65">
            <wp:extent cx="5831840" cy="6940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4D8">
        <w:drawing>
          <wp:inline distT="0" distB="0" distL="0" distR="0" wp14:anchorId="120F2C63" wp14:editId="6B268BCF">
            <wp:extent cx="2076465" cy="352428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465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766" w:rsidRPr="00471766">
        <w:drawing>
          <wp:inline distT="0" distB="0" distL="0" distR="0" wp14:anchorId="5898B701" wp14:editId="7602DD9B">
            <wp:extent cx="5831840" cy="2698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F375" w14:textId="18B08630" w:rsidR="00471766" w:rsidRDefault="00471766">
      <w:r>
        <w:rPr>
          <w:rFonts w:hint="eastAsia"/>
        </w:rPr>
        <w:t>因为此时底层小写存储</w:t>
      </w:r>
    </w:p>
    <w:p w14:paraId="738B2E10" w14:textId="77777777" w:rsidR="00BF1841" w:rsidRDefault="00D71DC8">
      <w:r w:rsidRPr="00D71DC8">
        <w:drawing>
          <wp:inline distT="0" distB="0" distL="0" distR="0" wp14:anchorId="1F567372" wp14:editId="59B32D8A">
            <wp:extent cx="5831840" cy="17805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66E" w14:textId="77777777" w:rsidR="00BF1841" w:rsidRDefault="00BF1841"/>
    <w:p w14:paraId="471895FC" w14:textId="3D731C77" w:rsidR="00471766" w:rsidRDefault="00BF1841">
      <w:r w:rsidRPr="00BF1841">
        <w:drawing>
          <wp:inline distT="0" distB="0" distL="0" distR="0" wp14:anchorId="77E57E39" wp14:editId="3A283BC8">
            <wp:extent cx="1057283" cy="304802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7283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5385" w14:textId="00E12745" w:rsidR="00BF1841" w:rsidRPr="00150C7D" w:rsidRDefault="00BF1841">
      <w:pPr>
        <w:rPr>
          <w:rFonts w:hint="eastAsia"/>
        </w:rPr>
      </w:pPr>
      <w:r w:rsidRPr="00BF1841">
        <w:drawing>
          <wp:inline distT="0" distB="0" distL="0" distR="0" wp14:anchorId="61E176FD" wp14:editId="2602C25D">
            <wp:extent cx="5831840" cy="6134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841">
        <w:drawing>
          <wp:inline distT="0" distB="0" distL="0" distR="0" wp14:anchorId="00A2127F" wp14:editId="4BD6E75D">
            <wp:extent cx="5831840" cy="445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841">
        <w:drawing>
          <wp:inline distT="0" distB="0" distL="0" distR="0" wp14:anchorId="56BFDEA2" wp14:editId="19CCC019">
            <wp:extent cx="1104908" cy="3667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8" cy="3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841">
        <w:drawing>
          <wp:inline distT="0" distB="0" distL="0" distR="0" wp14:anchorId="58AC33E4" wp14:editId="2399B955">
            <wp:extent cx="5831840" cy="89090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841" w:rsidRPr="00150C7D" w:rsidSect="000D12E4">
      <w:pgSz w:w="11906" w:h="16838" w:code="9"/>
      <w:pgMar w:top="1361" w:right="1361" w:bottom="1134" w:left="1361" w:header="680" w:footer="794" w:gutter="0"/>
      <w:cols w:space="425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DCBFF" w14:textId="77777777" w:rsidR="002026A0" w:rsidRDefault="002026A0" w:rsidP="009D2C01">
      <w:r>
        <w:separator/>
      </w:r>
    </w:p>
  </w:endnote>
  <w:endnote w:type="continuationSeparator" w:id="0">
    <w:p w14:paraId="6DED5B79" w14:textId="77777777" w:rsidR="002026A0" w:rsidRDefault="002026A0" w:rsidP="009D2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F00A0" w14:textId="77777777" w:rsidR="002026A0" w:rsidRDefault="002026A0" w:rsidP="009D2C01">
      <w:r>
        <w:separator/>
      </w:r>
    </w:p>
  </w:footnote>
  <w:footnote w:type="continuationSeparator" w:id="0">
    <w:p w14:paraId="5A8E2C83" w14:textId="77777777" w:rsidR="002026A0" w:rsidRDefault="002026A0" w:rsidP="009D2C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784"/>
    <w:rsid w:val="0006147F"/>
    <w:rsid w:val="000D12E4"/>
    <w:rsid w:val="00104161"/>
    <w:rsid w:val="00150C7D"/>
    <w:rsid w:val="002026A0"/>
    <w:rsid w:val="003A34D8"/>
    <w:rsid w:val="003B02C6"/>
    <w:rsid w:val="00471766"/>
    <w:rsid w:val="00491784"/>
    <w:rsid w:val="00550A7A"/>
    <w:rsid w:val="005F2E66"/>
    <w:rsid w:val="0063165D"/>
    <w:rsid w:val="007E2758"/>
    <w:rsid w:val="00832137"/>
    <w:rsid w:val="00860917"/>
    <w:rsid w:val="008F03E4"/>
    <w:rsid w:val="009D2C01"/>
    <w:rsid w:val="009F7ED5"/>
    <w:rsid w:val="00A619AF"/>
    <w:rsid w:val="00B93AA9"/>
    <w:rsid w:val="00BC55F8"/>
    <w:rsid w:val="00BF1841"/>
    <w:rsid w:val="00D71DC8"/>
    <w:rsid w:val="00FD6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F5483"/>
  <w15:chartTrackingRefBased/>
  <w15:docId w15:val="{E7E0FF80-B523-497A-B718-6970593A0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12</cp:revision>
  <dcterms:created xsi:type="dcterms:W3CDTF">2022-05-12T16:50:00Z</dcterms:created>
  <dcterms:modified xsi:type="dcterms:W3CDTF">2022-05-13T16:24:00Z</dcterms:modified>
</cp:coreProperties>
</file>