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75"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br w:type="textWrapping"/>
            </w:r>
          </w:p>
          <w:p w:rsidR="00000000" w:rsidDel="00000000" w:rsidP="00000000" w:rsidRDefault="00000000" w:rsidRPr="00000000" w14:paraId="0000000A">
            <w:pPr>
              <w:jc w:val="both"/>
              <w:rPr>
                <w:rFonts w:ascii="Calibri" w:cs="Calibri" w:eastAsia="Calibri" w:hAnsi="Calibri"/>
                <w:b w:val="1"/>
                <w:bCs w:val="1"/>
                <w:color w:val="1f4e79"/>
              </w:rPr>
            </w:pPr>
            <w:r w:rsidDel="00000000" w:rsidR="00000000" w:rsidRPr="00000000">
              <w:rPr>
                <w:sz w:val="24"/>
                <w:szCs w:val="24"/>
                <w:rtl w:val="0"/>
              </w:rPr>
              <w:t xml:space="preserve">El principal elemento que ha facilitado nuestro plan de trabajo fue la creación de un registro de tareas, el cual adaptamos en lugar de una carta Gantt tradicional. Esta metodología, sumada al compromiso general del grupo para cumplir con sus respectivas asignaciones, ha permitido que el proyecto se desarrolle de manera fluida y oportuna. </w:t>
            </w: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C">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D">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sz w:val="24"/>
                <w:szCs w:val="24"/>
                <w:rtl w:val="0"/>
              </w:rPr>
              <w:t xml:space="preserve">¿De qué manera has enfrentado y/o planeas enfrentar las dificultades que han afectado el desarrollo de tu Proyecto APT? </w:t>
              <w:br w:type="textWrapping"/>
              <w:t xml:space="preserve">Para afrontar las dificultades durante el desarrollo del proyecto, mi principal estrategia es mantener una comunicación abierta y constante con mi equipo. Asimismo, considero fundamental practicar la escucha activa frente a los inconvenientes que puedan tener mis compañeros en sus respectivas tareas; de esta manera, podemos apoyarnos en la investigación, buscar soluciones en conjunto y seguir mejorando nuestro trabajo colaborativo.</w:t>
            </w: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6">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7">
            <w:pPr>
              <w:jc w:val="both"/>
              <w:rPr>
                <w:rFonts w:ascii="Calibri" w:cs="Calibri" w:eastAsia="Calibri" w:hAnsi="Calibri"/>
                <w:b w:val="1"/>
                <w:bCs w:val="1"/>
                <w:color w:val="1f4e79"/>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t xml:space="preserve">Lo que destaco: Mi capacidad de raciocinio para entender a fondo los objetivos del proyecto y mi proactividad al momento de proponer y ejecutar acciones sin esperar a que me las asignen.</w:t>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br w:type="textWrapping"/>
              <w:t xml:space="preserve">Lo que podría mejorar: Principalmente dos aspectos. Primero, fortalecer mi comunicación interna con el equipo para evitar malentendidos y trabajar más alineados. Segundo, expandir mis conocimientos en programación y desarrollo web, de modo que pueda involucrarme mucho más en la creación de la solución técnica </w:t>
            </w:r>
            <w:r w:rsidDel="00000000" w:rsidR="00000000" w:rsidRPr="00000000">
              <w:rPr>
                <w:rtl w:val="0"/>
              </w:rPr>
            </w:r>
          </w:p>
        </w:tc>
      </w:tr>
    </w:tbl>
    <w:p w:rsidR="00000000" w:rsidDel="00000000" w:rsidP="00000000" w:rsidRDefault="00000000" w:rsidRPr="00000000" w14:paraId="0000001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C">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D">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br w:type="textWrapping"/>
            </w:r>
            <w:r w:rsidDel="00000000" w:rsidR="00000000" w:rsidRPr="00000000">
              <w:rPr>
                <w:rtl w:val="0"/>
              </w:rPr>
            </w:r>
          </w:p>
          <w:p w:rsidR="00000000" w:rsidDel="00000000" w:rsidP="00000000" w:rsidRDefault="00000000" w:rsidRPr="00000000" w14:paraId="0000001E">
            <w:pPr>
              <w:jc w:val="both"/>
              <w:rPr/>
            </w:pPr>
            <w:r w:rsidDel="00000000" w:rsidR="00000000" w:rsidRPr="00000000">
              <w:rPr>
                <w:rtl w:val="0"/>
              </w:rPr>
              <w:t xml:space="preserve">Mi principal inquietud en este momento está relacionada con el volumen de documentación requerida. Por ello, la pregunta específica que me gustaría hacerle a mi docente es: ¿Cuál es la cantidad total de documentos, o el mínimo indispensable, que debemos presentar para asegurar que nuestro proyecto alcance un nivel avanzado u óptimo?</w:t>
            </w:r>
          </w:p>
          <w:p w:rsidR="00000000" w:rsidDel="00000000" w:rsidP="00000000" w:rsidRDefault="00000000" w:rsidRPr="00000000" w14:paraId="0000001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2">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3">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br w:type="textWrapping"/>
              <w:br w:type="textWrapping"/>
              <w:t xml:space="preserve">Desde mi perspectiva, la distribución actual es adecuada y no requiere cambios. La dinámica de usar un documento compartido en Excel permitió que cada uno asumiera responsabilidades según sus propias capacidades. Además, cualquier tarea emergente o dificultad la hemos gestionado eficazmente en nuestras daily meetings, dándonos la flexibilidad necesaria para ajustar el trabajo sobre la marcha</w:t>
            </w: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6">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7">
            <w:pPr>
              <w:rPr>
                <w:b w:val="1"/>
                <w:bCs w:val="1"/>
                <w:color w:val="767171"/>
                <w:sz w:val="24"/>
                <w:szCs w:val="24"/>
              </w:rPr>
            </w:pPr>
            <w:bookmarkStart w:colFirst="0" w:colLast="0" w:name="_heading=h.dmg3y9puunb1"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8">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br w:type="textWrapping"/>
              <w:br w:type="textWrapping"/>
              <w:t xml:space="preserve">Evalúo nuestro trabajo en grupo como una experiencia muy grata y de gran aprendizaje. Como aspectos positivos, destaco fuertemente el compromiso de todos y el buen nivel de trabajo colaborativo que hemos logrado. En cuanto a lo que podríamos mejorar, considero que debemos afinar nuestra comunicación y ser más rigurosos al momento de definir los tiempos y plazos exactos para cada tarea.</w:t>
            </w: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B">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6" name=""/>
              <a:graphic>
                <a:graphicData uri="http://schemas.microsoft.com/office/word/2010/wordprocessingGroup">
                  <wpg:wgp>
                    <wpg:cNvGrpSpPr/>
                    <wpg:grpSpPr>
                      <a:xfrm>
                        <a:off x="1469325" y="3684625"/>
                        <a:ext cx="7753350" cy="190500"/>
                        <a:chOff x="1469325" y="3684625"/>
                        <a:chExt cx="7753350" cy="190625"/>
                      </a:xfrm>
                    </wpg:grpSpPr>
                    <wpg:grpSp>
                      <wpg:cNvGrpSpPr/>
                      <wpg:grpSpPr>
                        <a:xfrm>
                          <a:off x="1469325" y="3684750"/>
                          <a:ext cx="7753350" cy="190500"/>
                          <a:chOff x="1469325" y="3679975"/>
                          <a:chExt cx="7753375" cy="195275"/>
                        </a:xfrm>
                      </wpg:grpSpPr>
                      <wps:wsp>
                        <wps:cNvSpPr/>
                        <wps:cNvPr id="3" name="Shape 3"/>
                        <wps:spPr>
                          <a:xfrm>
                            <a:off x="1469325" y="3679975"/>
                            <a:ext cx="7753375" cy="195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5" name="Shape 5"/>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50000"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96778"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6"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2E">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2F">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0">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9"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3">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8"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35">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36">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37">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8">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0"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DljvRU3x5VKohyNTyxbYPdG9xw==">CgMxLjAyDmguZG1nM3k5cHV1bmIxOAByITFqYmVvV29mM19RSWFEakdudFhjTU1tMHI5N05BWlozdQ==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