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principale"/>
        <w:jc w:val="center"/>
        <w:rPr/>
      </w:pPr>
      <w:r>
        <w:rPr/>
        <w:t>Práctica 1 – Configuración de servicios de red</w:t>
      </w:r>
    </w:p>
    <w:p>
      <w:pPr>
        <w:pStyle w:val="Titoloprincipale"/>
        <w:jc w:val="center"/>
        <w:rPr/>
      </w:pPr>
      <w:r>
        <w:rPr/>
        <w:t>(2 sesiones, 0.5 puntos)</w:t>
      </w:r>
    </w:p>
    <w:p>
      <w:pPr>
        <w:pStyle w:val="Titolo2"/>
        <w:numPr>
          <w:ilvl w:val="1"/>
          <w:numId w:val="1"/>
        </w:numPr>
        <w:rPr/>
      </w:pPr>
      <w:r>
        <w:rPr/>
        <w:t>Realización práctica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las direcciones IP que tienen asignadas las diferentes interfaces de red de su equipo mediante el comando </w:t>
      </w:r>
      <w:r>
        <w:rPr>
          <w:i/>
        </w:rPr>
        <w:t>ifconfig</w:t>
      </w:r>
      <w:r>
        <w:rPr/>
        <w:t>, ¿cómo se llaman dichas interfaces? ¿qué direcciones de red tienen definidas?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datos – 33.3.3.2</w:t>
            </w:r>
          </w:p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gestion - 192.168.3.5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interna – 172.18.141.87</w:t>
            </w:r>
          </w:p>
          <w:p>
            <w:pPr>
              <w:pStyle w:val="Normal"/>
              <w:ind w:hanging="0"/>
              <w:rPr/>
            </w:pPr>
            <w:bookmarkStart w:id="0" w:name="_GoBack"/>
            <w:bookmarkEnd w:id="0"/>
            <w:r>
              <w:rPr>
                <w:lang w:val="it-IT"/>
              </w:rPr>
              <w:t>lo – 127.0.0.1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vmnet8 – 172.16.136.1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que existe conectividad con otro equipo del laboratorio, mediante la utilidad </w:t>
      </w:r>
      <w:r>
        <w:rPr>
          <w:i/>
        </w:rPr>
        <w:t>ping</w:t>
      </w:r>
      <w:r>
        <w:rPr/>
        <w:t xml:space="preserve">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ping 192.168.3.2</w:t>
            </w:r>
          </w:p>
          <w:p>
            <w:pPr>
              <w:pStyle w:val="Normal"/>
              <w:ind w:hanging="0"/>
              <w:rPr/>
            </w:pPr>
            <w:r>
              <w:rPr/>
              <w:t>PING 192.168.3.2 (192.168.3.2) 56(84) bytes of data</w:t>
            </w:r>
          </w:p>
          <w:p>
            <w:pPr>
              <w:pStyle w:val="Normal"/>
              <w:ind w:hanging="0"/>
              <w:rPr/>
            </w:pPr>
            <w:r>
              <w:rPr/>
              <w:t>64 bytes from 192.168.3.2: icmp_req=1 ttl=64 time=0.619 ms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Cree una cuenta de usuario en su equipo, habilite el servicio </w:t>
      </w:r>
      <w:r>
        <w:rPr>
          <w:i/>
        </w:rPr>
        <w:t>telnet</w:t>
      </w:r>
      <w:r>
        <w:rPr/>
        <w:t xml:space="preserve"> y compruebe con algún compañero que dicho servicio es accesible.</w:t>
      </w:r>
    </w:p>
    <w:p>
      <w:pPr>
        <w:pStyle w:val="Normal"/>
        <w:numPr>
          <w:ilvl w:val="0"/>
          <w:numId w:val="0"/>
        </w:numPr>
        <w:ind w:firstLine="34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adduser telemaco</w:t>
            </w:r>
          </w:p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 modifico disable=yes en disable=no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 xml:space="preserve">disable=no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>/…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  <w:p>
            <w:pPr>
              <w:pStyle w:val="Normal"/>
              <w:ind w:hanging="0"/>
              <w:rPr/>
            </w:pPr>
            <w:r>
              <w:rPr/>
              <w:t>$ telnet 192.168.3.5</w:t>
            </w:r>
          </w:p>
          <w:p>
            <w:pPr>
              <w:pStyle w:val="Normal"/>
              <w:ind w:hanging="0"/>
              <w:rPr/>
            </w:pPr>
            <w:r>
              <w:rPr/>
              <w:t>Trying 192.168.3.2 …</w:t>
            </w:r>
          </w:p>
          <w:p>
            <w:pPr>
              <w:pStyle w:val="Normal"/>
              <w:ind w:hanging="0"/>
              <w:rPr/>
            </w:pPr>
            <w:r>
              <w:rPr/>
              <w:t>Connected to 192.168.3.2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Configure el servicio telnet para que:</w:t>
      </w:r>
    </w:p>
    <w:p>
      <w:pPr>
        <w:pStyle w:val="Normal"/>
        <w:numPr>
          <w:ilvl w:val="1"/>
          <w:numId w:val="2"/>
        </w:numPr>
        <w:rPr/>
      </w:pPr>
      <w:r>
        <w:rPr/>
        <w:t>Sólo sea accesible desde la dirección IP de su compañero.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/etc/xinetd.conf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# añade entre defaults “only_from &lt;IP_compañero&gt;”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defaults{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//...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only_from = 192.168.3.2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1"/>
          <w:numId w:val="3"/>
        </w:numPr>
        <w:ind w:hanging="0"/>
        <w:rPr/>
      </w:pPr>
      <w:r>
        <w:rPr/>
        <w:t xml:space="preserve">Se registren en el fichero </w:t>
      </w:r>
      <w:r>
        <w:rPr>
          <w:rFonts w:cs="Courier New" w:ascii="Courier New" w:hAnsi="Courier New"/>
        </w:rPr>
        <w:t>/var/log/telnet.log</w:t>
      </w:r>
      <w:r>
        <w:rPr>
          <w:i/>
        </w:rPr>
        <w:t xml:space="preserve"> </w:t>
      </w:r>
      <w:r>
        <w:rPr/>
        <w:t>los intentos de acceso con y sin éxito al servicio telnet, indicando la dirección IP del equipo que intenta el acceso.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# añade el siguente: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service telnet{ //...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</w:t>
            </w:r>
            <w:r>
              <w:rPr/>
              <w:t>log_type = FILE /var/log/telnet.log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Habilite el servicio </w:t>
      </w:r>
      <w:r>
        <w:rPr>
          <w:i/>
        </w:rPr>
        <w:t>ftp</w:t>
      </w:r>
      <w:r>
        <w:rPr/>
        <w:t xml:space="preserve"> en su equipo (de la “</w:t>
      </w:r>
      <w:r>
        <w:rPr>
          <w:i/>
        </w:rPr>
        <w:t>a”</w:t>
      </w:r>
      <w:r>
        <w:rPr/>
        <w:t xml:space="preserve"> a la “</w:t>
      </w:r>
      <w:r>
        <w:rPr>
          <w:i/>
        </w:rPr>
        <w:t>c”</w:t>
      </w:r>
      <w:r>
        <w:rPr/>
        <w:t xml:space="preserve">).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a) # Porque el servicio ftp no funciona en modo </w:t>
            </w:r>
            <w:r>
              <w:rPr>
                <w:i/>
                <w:iCs/>
              </w:rPr>
              <w:t>standalone</w:t>
            </w:r>
          </w:p>
          <w:p>
            <w:pPr>
              <w:pStyle w:val="Normal"/>
              <w:ind w:hanging="0"/>
              <w:rPr/>
            </w:pPr>
            <w:r>
              <w:rPr/>
              <w:t>listen = 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b) # </w:t>
            </w:r>
            <w:r>
              <w:rPr>
                <w:i w:val="false"/>
                <w:iCs w:val="false"/>
              </w:rPr>
              <w:t>Por impedir el acceso de</w:t>
            </w:r>
            <w:r>
              <w:rPr>
                <w:i/>
                <w:iCs/>
              </w:rPr>
              <w:t xml:space="preserve"> anonymous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anonymous_enable = NO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c) # Por permitir cuentas locales para acceder al servicio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Pida a un compañero que pruebe el servicio ftp. ¿Qué comandos utilizó para ello?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Configure el servicio ftp para que:</w:t>
      </w:r>
    </w:p>
    <w:p>
      <w:pPr>
        <w:pStyle w:val="Normal"/>
        <w:numPr>
          <w:ilvl w:val="1"/>
          <w:numId w:val="5"/>
        </w:numPr>
        <w:rPr/>
      </w:pPr>
      <w:r>
        <w:rPr/>
        <w:t>Únicamente pueda ser utilizando a través de la cuenta de usuario que hemos creado en nuestro equipo.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5"/>
        </w:numPr>
        <w:rPr/>
      </w:pPr>
      <w:r>
        <w:rPr/>
        <w:t>Acepte la subida de ficheros al servidor ftp.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Habilite el servicio</w:t>
      </w:r>
      <w:r>
        <w:rPr>
          <w:i/>
        </w:rPr>
        <w:t xml:space="preserve"> http</w:t>
      </w:r>
      <w:r>
        <w:rPr/>
        <w:t xml:space="preserve"> en su equipo. Abra un navegador web y pruebe a visitar la página de inicio desde su equipo (</w:t>
      </w:r>
      <w:r>
        <w:rPr>
          <w:rFonts w:cs="Courier New" w:ascii="Courier New" w:hAnsi="Courier New"/>
        </w:rPr>
        <w:t>http://localhost</w:t>
      </w:r>
      <w:r>
        <w:rPr/>
        <w:t xml:space="preserve"> o </w:t>
      </w:r>
      <w:r>
        <w:rPr>
          <w:rFonts w:cs="Courier New" w:ascii="Courier New" w:hAnsi="Courier New"/>
        </w:rPr>
        <w:t>http://127.0.0.1</w:t>
      </w:r>
      <w:r>
        <w:rPr/>
        <w:t>). Además, realice los siguentes cambios:</w:t>
      </w:r>
    </w:p>
    <w:p>
      <w:pPr>
        <w:pStyle w:val="Normal"/>
        <w:numPr>
          <w:ilvl w:val="1"/>
          <w:numId w:val="6"/>
        </w:numPr>
        <w:rPr/>
      </w:pPr>
      <w:r>
        <w:rPr/>
        <w:t>Modifique el contenido de la página de inicio, y compruebe con la ayuda de su compañero que la dirección de su servidor es accesible.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 xml:space="preserve">Modifique el puerto de escucha del servidor de modo que el acceso a la página de inicio se haga mediante la dirección: </w:t>
      </w:r>
      <w:r>
        <w:rPr>
          <w:rFonts w:cs="Courier New" w:ascii="Courier New" w:hAnsi="Courier New"/>
          <w:i/>
        </w:rPr>
        <w:t>http://localhost:8080</w:t>
      </w:r>
      <w:r>
        <w:rPr/>
        <w:t>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6"/>
        </w:numPr>
        <w:ind w:left="360" w:hanging="0"/>
        <w:rPr/>
      </w:pPr>
      <w:r>
        <w:rPr/>
        <w:t xml:space="preserve">Cree una página de acceso restringido (es decir, que requiera usuario y contraseña antes de mostrarla) en </w:t>
      </w:r>
      <w:hyperlink r:id="rId2">
        <w:r>
          <w:rPr>
            <w:rStyle w:val="CollegamentoInternet"/>
            <w:rFonts w:cs="Courier New" w:ascii="Courier New" w:hAnsi="Courier New"/>
            <w:i/>
          </w:rPr>
          <w:t>http://localhost/restringida/</w:t>
        </w:r>
      </w:hyperlink>
      <w:r>
        <w:rPr/>
        <w:t xml:space="preserve">. Utilice como credenciales de acceso el usuario </w:t>
      </w:r>
      <w:r>
        <w:rPr>
          <w:i/>
        </w:rPr>
        <w:t>admin</w:t>
      </w:r>
      <w:r>
        <w:rPr/>
        <w:t xml:space="preserve"> y la contraseña </w:t>
      </w:r>
      <w:r>
        <w:rPr>
          <w:i/>
        </w:rPr>
        <w:t>1234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2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26"/>
      <w:gridCol w:w="2788"/>
      <w:gridCol w:w="2806"/>
    </w:tblGrid>
    <w:tr>
      <w:trPr/>
      <w:tc>
        <w:tcPr>
          <w:tcW w:w="3126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1828800" cy="704850"/>
                <wp:effectExtent l="0" t="0" r="0" b="0"/>
                <wp:docPr id="1" name="Imagen 1" descr="log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/>
          </w:pPr>
          <w:r>
            <w:rPr>
              <w:rFonts w:ascii="Cambria" w:hAnsi="Cambria"/>
              <w:b/>
              <w:sz w:val="16"/>
              <w:szCs w:val="16"/>
            </w:rPr>
            <w:t>Universidad de Granada</w:t>
          </w:r>
        </w:p>
      </w:tc>
      <w:tc>
        <w:tcPr>
          <w:tcW w:w="2788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>
              <w:b/>
              <w:b/>
            </w:rPr>
          </w:pPr>
          <w:r>
            <w:rPr>
              <w:b/>
            </w:rPr>
            <w:t>Fundamentos de Redes</w:t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ind w:hanging="0"/>
            <w:jc w:val="center"/>
            <w:rPr/>
          </w:pPr>
          <w:r>
            <w:rPr>
              <w:b/>
            </w:rPr>
            <w:t>3º del Grado en Ingeniería Informática</w:t>
          </w:r>
        </w:p>
      </w:tc>
      <w:tc>
        <w:tcPr>
          <w:tcW w:w="2806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704850" cy="533400"/>
                <wp:effectExtent l="0" t="0" r="0" b="0"/>
                <wp:docPr id="2" name="Imagen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>
              <w:rFonts w:ascii="Cambria" w:hAnsi="Cambria"/>
              <w:b/>
              <w:b/>
              <w:sz w:val="16"/>
              <w:szCs w:val="16"/>
            </w:rPr>
          </w:pPr>
          <w:r>
            <w:rPr>
              <w:rFonts w:ascii="Cambria" w:hAnsi="Cambria"/>
              <w:b/>
              <w:sz w:val="16"/>
              <w:szCs w:val="16"/>
            </w:rPr>
            <w:t>Dept. Teoría de la Señal, Telemática y Comunicaciones</w:t>
          </w:r>
        </w:p>
      </w:tc>
    </w:tr>
  </w:tbl>
  <w:p>
    <w:pPr>
      <w:pStyle w:val="Normal"/>
      <w:jc w:val="cent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99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3f1"/>
    <w:pPr>
      <w:widowControl/>
      <w:bidi w:val="0"/>
      <w:ind w:firstLine="340"/>
      <w:jc w:val="both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paragraph" w:styleId="Titolo1">
    <w:name w:val="Titolo 1"/>
    <w:basedOn w:val="Normal"/>
    <w:link w:val="Titolo1Carattere"/>
    <w:uiPriority w:val="9"/>
    <w:qFormat/>
    <w:rsid w:val="008023f1"/>
    <w:pPr>
      <w:keepNext/>
      <w:keepLines/>
      <w:spacing w:lineRule="auto" w:line="276" w:before="480" w:after="0"/>
      <w:ind w:left="432" w:firstLine="340"/>
      <w:outlineLvl w:val="0"/>
    </w:pPr>
    <w:rPr>
      <w:rFonts w:ascii="Cambria" w:hAnsi="Cambria" w:eastAsia="Times New Roman"/>
      <w:b/>
      <w:bCs/>
      <w:sz w:val="28"/>
      <w:szCs w:val="28"/>
    </w:rPr>
  </w:style>
  <w:style w:type="paragraph" w:styleId="Titolo2">
    <w:name w:val="Titolo 2"/>
    <w:basedOn w:val="Normal"/>
    <w:link w:val="Titolo2Carattere"/>
    <w:uiPriority w:val="9"/>
    <w:unhideWhenUsed/>
    <w:qFormat/>
    <w:rsid w:val="008023f1"/>
    <w:pPr>
      <w:keepNext/>
      <w:keepLines/>
      <w:spacing w:lineRule="auto" w:line="276" w:before="240" w:after="240"/>
      <w:ind w:left="578" w:hanging="578"/>
      <w:outlineLvl w:val="1"/>
    </w:pPr>
    <w:rPr>
      <w:rFonts w:ascii="Cambria" w:hAnsi="Cambria" w:eastAsia="Times New Roman"/>
      <w:b/>
      <w:bCs/>
      <w:sz w:val="26"/>
      <w:szCs w:val="26"/>
    </w:rPr>
  </w:style>
  <w:style w:type="paragraph" w:styleId="Titolo3">
    <w:name w:val="Titolo 3"/>
    <w:basedOn w:val="Normal"/>
    <w:link w:val="Titolo3Carattere"/>
    <w:uiPriority w:val="9"/>
    <w:unhideWhenUsed/>
    <w:qFormat/>
    <w:rsid w:val="008023f1"/>
    <w:pPr>
      <w:keepNext/>
      <w:keepLines/>
      <w:spacing w:lineRule="auto" w:line="276" w:before="240" w:after="240"/>
      <w:outlineLvl w:val="2"/>
    </w:pPr>
    <w:rPr>
      <w:rFonts w:ascii="Cambria" w:hAnsi="Cambria" w:eastAsia="Times New Roman"/>
      <w:b/>
      <w:bCs/>
    </w:rPr>
  </w:style>
  <w:style w:type="paragraph" w:styleId="Titolo4">
    <w:name w:val="Titolo 4"/>
    <w:basedOn w:val="Normal"/>
    <w:link w:val="Titolo4Carattere"/>
    <w:uiPriority w:val="9"/>
    <w:unhideWhenUsed/>
    <w:qFormat/>
    <w:rsid w:val="008023f1"/>
    <w:pPr>
      <w:keepNext/>
      <w:keepLines/>
      <w:spacing w:lineRule="auto" w:line="276" w:before="200" w:after="0"/>
      <w:outlineLvl w:val="3"/>
    </w:pPr>
    <w:rPr>
      <w:rFonts w:ascii="Cambria" w:hAnsi="Cambria" w:eastAsia="Times New Roman"/>
      <w:b/>
      <w:bCs/>
      <w:i/>
      <w:iCs/>
    </w:rPr>
  </w:style>
  <w:style w:type="paragraph" w:styleId="Titolo5">
    <w:name w:val="Titolo 5"/>
    <w:basedOn w:val="Normal"/>
    <w:link w:val="Titolo5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4"/>
    </w:pPr>
    <w:rPr>
      <w:rFonts w:ascii="Cambria" w:hAnsi="Cambria" w:eastAsia="Times New Roman"/>
      <w:color w:val="243F60"/>
    </w:rPr>
  </w:style>
  <w:style w:type="paragraph" w:styleId="Titolo6">
    <w:name w:val="Titolo 6"/>
    <w:basedOn w:val="Normal"/>
    <w:link w:val="Titolo6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Titolo7">
    <w:name w:val="Titolo 7"/>
    <w:basedOn w:val="Normal"/>
    <w:link w:val="Titolo7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Titolo8">
    <w:name w:val="Titolo 8"/>
    <w:basedOn w:val="Normal"/>
    <w:link w:val="Titolo8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Titolo9">
    <w:name w:val="Titolo 9"/>
    <w:basedOn w:val="Normal"/>
    <w:link w:val="Titolo9Carattere"/>
    <w:unhideWhenUsed/>
    <w:qFormat/>
    <w:rsid w:val="008023f1"/>
    <w:pPr>
      <w:keepNext/>
      <w:keepLines/>
      <w:spacing w:lineRule="auto" w:line="276"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semiHidden/>
    <w:qFormat/>
    <w:rsid w:val="00fa56ce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a56ce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e720f"/>
    <w:rPr>
      <w:rFonts w:ascii="Tahoma" w:hAnsi="Tahoma" w:cs="Tahoma"/>
      <w:sz w:val="16"/>
      <w:szCs w:val="1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023f1"/>
    <w:rPr>
      <w:rFonts w:ascii="Cambria" w:hAnsi="Cambria" w:eastAsia="Times New Roman" w:cs="Times New Roman"/>
      <w:b/>
      <w:bCs/>
      <w:sz w:val="28"/>
      <w:szCs w:val="28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8023f1"/>
    <w:rPr>
      <w:rFonts w:ascii="Cambria" w:hAnsi="Cambria" w:eastAsia="Times New Roman" w:cs="Times New Roman"/>
      <w:b/>
      <w:bCs/>
      <w:sz w:val="26"/>
      <w:szCs w:val="2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8023f1"/>
    <w:rPr>
      <w:rFonts w:ascii="Cambria" w:hAnsi="Cambria" w:eastAsia="Times New Roman" w:cs="Times New Roman"/>
      <w:b/>
      <w:bCs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8023f1"/>
    <w:rPr>
      <w:rFonts w:ascii="Cambria" w:hAnsi="Cambria" w:eastAsia="Times New Roman" w:cs="Times New Roman"/>
      <w:b/>
      <w:bCs/>
      <w:i/>
      <w:iCs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8023f1"/>
    <w:rPr>
      <w:rFonts w:ascii="Cambria" w:hAnsi="Cambria" w:eastAsia="Times New Roman" w:cs="Times New Roman"/>
      <w:color w:val="243F60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8023f1"/>
    <w:rPr>
      <w:rFonts w:ascii="Cambria" w:hAnsi="Cambria" w:eastAsia="Times New Roman" w:cs="Times New Roman"/>
      <w:i/>
      <w:iCs/>
      <w:color w:val="243F60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8023f1"/>
    <w:rPr>
      <w:rFonts w:ascii="Cambria" w:hAnsi="Cambria" w:eastAsia="Times New Roman" w:cs="Times New Roman"/>
      <w:i/>
      <w:iCs/>
      <w:color w:val="404040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8023f1"/>
    <w:rPr>
      <w:rFonts w:ascii="Cambria" w:hAnsi="Cambria" w:eastAsia="Times New Roman" w:cs="Times New Roman"/>
      <w:color w:val="404040"/>
      <w:sz w:val="20"/>
      <w:szCs w:val="20"/>
    </w:rPr>
  </w:style>
  <w:style w:type="character" w:styleId="Titolo9Carattere" w:customStyle="1">
    <w:name w:val="Titolo 9 Carattere"/>
    <w:basedOn w:val="DefaultParagraphFont"/>
    <w:link w:val="Titolo9"/>
    <w:qFormat/>
    <w:rsid w:val="008023f1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8023f1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Appleconvertedspace" w:customStyle="1">
    <w:name w:val="apple-converted-space"/>
    <w:basedOn w:val="DefaultParagraphFont"/>
    <w:qFormat/>
    <w:rsid w:val="00ea0a93"/>
    <w:rPr/>
  </w:style>
  <w:style w:type="character" w:styleId="CollegamentoInternet">
    <w:name w:val="Collegamento Internet"/>
    <w:basedOn w:val="DefaultParagraphFont"/>
    <w:rsid w:val="000371be"/>
    <w:rPr>
      <w:color w:val="0000FF"/>
      <w:u w:val="single"/>
    </w:rPr>
  </w:style>
  <w:style w:type="character" w:styleId="MappadocumentoCarattere" w:customStyle="1">
    <w:name w:val="Mappa documento Carattere"/>
    <w:basedOn w:val="DefaultParagraphFont"/>
    <w:link w:val="Mappadocumento"/>
    <w:uiPriority w:val="99"/>
    <w:semiHidden/>
    <w:qFormat/>
    <w:rsid w:val="003753d2"/>
    <w:rPr>
      <w:rFonts w:ascii="Tahoma" w:hAnsi="Tahoma"/>
      <w:sz w:val="16"/>
      <w:szCs w:val="16"/>
      <w:lang w:val="es-E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lang w:val="en-US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lang w:val="en-U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Intestazione">
    <w:name w:val="Intestazione"/>
    <w:basedOn w:val="Normal"/>
    <w:link w:val="IntestazioneCarattere"/>
    <w:uiPriority w:val="99"/>
    <w:semiHidden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Pidipagina">
    <w:name w:val="Piè di pagina"/>
    <w:basedOn w:val="Normal"/>
    <w:link w:val="PidipaginaCarattere"/>
    <w:uiPriority w:val="99"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e720f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d3afe"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b90811"/>
    <w:pPr>
      <w:spacing w:before="0" w:after="0"/>
      <w:ind w:left="720" w:firstLine="340"/>
      <w:contextualSpacing/>
    </w:pPr>
    <w:rPr/>
  </w:style>
  <w:style w:type="paragraph" w:styleId="Titoloprincipale">
    <w:name w:val="Titolo principale"/>
    <w:basedOn w:val="Normal"/>
    <w:link w:val="TitoloCarattere"/>
    <w:uiPriority w:val="10"/>
    <w:qFormat/>
    <w:rsid w:val="008023f1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DocumentMap">
    <w:name w:val="Document Map"/>
    <w:basedOn w:val="Normal"/>
    <w:link w:val="MappadocumentoCarattere"/>
    <w:uiPriority w:val="99"/>
    <w:semiHidden/>
    <w:unhideWhenUsed/>
    <w:qFormat/>
    <w:rsid w:val="003753d2"/>
    <w:pPr/>
    <w:rPr>
      <w:rFonts w:ascii="Tahoma" w:hAnsi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ttotitolo">
    <w:name w:val="Sottotitolo"/>
    <w:basedOn w:val="Tito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ellanormale"/>
    <w:uiPriority w:val="63"/>
    <w:rsid w:val="00b90811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tabella">
    <w:name w:val="Table Grid"/>
    <w:basedOn w:val="Tabellanormale"/>
    <w:uiPriority w:val="59"/>
    <w:rsid w:val="00de313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restringida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35672AE-7B04-9341-AA9A-A144FB8052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LibreOffice/5.0.2.2$Linux_X86_64 LibreOffice_project/00m0$Build-2</Application>
  <Paragraphs>63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2015-10-28T14:51:00Z</dcterms:created>
  <dc:creator>pedro</dc:creator>
  <dc:language>it-IT</dc:language>
  <cp:lastPrinted>2012-07-10T16:56:00Z</cp:lastPrinted>
  <dcterms:modified xsi:type="dcterms:W3CDTF">2015-11-10T12:37:32Z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