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Colin Monono</w:t>
      </w:r>
    </w:p>
    <w:p>
      <w:r>
        <w:t>2526600E@student.gla.ac.uk                                                              7459075734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222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17/09/2020 14:56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2526600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 xml:space="preserve">Electrical and electronic engineering 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Low Voltage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High Voltage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University website and Freshers fair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Programming and building circuits</w:t>
      </w:r>
    </w:p>
    <w:p>
      <w:pPr>
        <w:pStyle w:val="Heading2"/>
      </w:pPr>
      <w:r>
        <w:t>Why-join</w:t>
      </w:r>
    </w:p>
    <w:p>
      <w:r>
        <w:t>Developing my skill set and being part of a team of like minded people , designing , developing and executing an exciting project.</w:t>
      </w:r>
    </w:p>
    <w:p>
      <w:pPr>
        <w:pStyle w:val="Heading2"/>
      </w:pPr>
      <w:r>
        <w:t>Helpful-application</w:t>
      </w:r>
    </w:p>
    <w:p>
      <w:r>
        <w:t>I'm innovative, a problem solver and a determined individual.</w:t>
      </w:r>
    </w:p>
    <w:p>
      <w:pPr>
        <w:pStyle w:val="Heading2"/>
      </w:pPr>
      <w:r>
        <w:t>Interview-times</w:t>
      </w:r>
    </w:p>
    <w:p>
      <w:r>
        <w:t>Anytime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