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Declan Johnson</w:t>
      </w:r>
    </w:p>
    <w:p>
      <w:r>
        <w:t>declan.t.johnson@gmail.com                                                              7713825983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160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07/09/2020 19:32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Don't know yet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Civil engineering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Beng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Chassis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Saw you at an open day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I am capable in several CAD programs. And able to run high level simulations.</w:t>
      </w:r>
    </w:p>
    <w:p>
      <w:pPr>
        <w:pStyle w:val="Heading2"/>
      </w:pPr>
      <w:r>
        <w:t>Why-join</w:t>
      </w:r>
    </w:p>
    <w:p>
      <w:r>
        <w:t>I've always been interested in racing and the chance to be part of a team that designs and builds a racing car. I enjoy working with people on a project and it looks very exciting.</w:t>
      </w:r>
    </w:p>
    <w:p>
      <w:pPr>
        <w:pStyle w:val="Heading2"/>
      </w:pPr>
      <w:r>
        <w:t>Helpful-application</w:t>
      </w:r>
    </w:p>
    <w:p>
      <w:r>
        <w:t>I am capable in lots of machinery including cad/cam machines, laithes and welding</w:t>
      </w:r>
    </w:p>
    <w:p>
      <w:pPr>
        <w:pStyle w:val="Heading2"/>
      </w:pPr>
      <w:r>
        <w:t>Interview-times</w:t>
      </w:r>
    </w:p>
    <w:p>
      <w:r>
        <w:t>From the 14th of September onwardsm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