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Iain Stewart</w:t>
      </w:r>
    </w:p>
    <w:p>
      <w:r>
        <w:t xml:space="preserve">I want to use my knowledge and experience in a practical application so I can learn more in a realistic setting, being part of a team that builds a Formula Student car from the ground up is the perfect opportunity for just that. Know a fair few people on the team, including last year's Head of Manufacturing (Callum Wilson) so I have had a small insight into the ongoings of the team, and how development runs.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