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Morgan Anderson</w:t>
      </w:r>
    </w:p>
    <w:p>
      <w:r>
        <w:t>2268680A@student.gla.ac.uk                                                              7921538527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227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17/09/2020 21:50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2268680A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 xml:space="preserve">Aeronautical Engineering 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MEng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17.5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Facebook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Being a 5th year aeronautical engineering student I have diverse knowledge when it comes to aerodynamics. Having studied CFD 4 and multiple aerodynamics research papers, I have expertise in using flow analysis software like STAR CCM+. I have also studied multiple modules in aerodynamics, therefore I believe I would be suited perfectly for the aerodynamics team. After studying aircraft design 3, I know just how vital additional devices can be for making a body more aerodynamic.</w:t>
      </w:r>
    </w:p>
    <w:p>
      <w:pPr>
        <w:pStyle w:val="Heading2"/>
      </w:pPr>
      <w:r>
        <w:t>Why-join</w:t>
      </w:r>
    </w:p>
    <w:p>
      <w:r>
        <w:t>I would love to join UGRacing to further develop my knowledge in aerodynamics. I am very keen to apply the theoretical knowledge I have gained to real life problems. I would also like to explore how adding additional devices and the position of these devices can affect the aerodynamics of the car, especially looking into how to create a larger downforce. I would like to continue developing my already strong teamwork and communication skills in such a diverse team.</w:t>
      </w:r>
    </w:p>
    <w:p>
      <w:pPr>
        <w:pStyle w:val="Heading2"/>
      </w:pPr>
      <w:r>
        <w:t>Helpful-application</w:t>
      </w:r>
    </w:p>
    <w:p>
      <w:r>
        <w:t xml:space="preserve">Being a competitive bicycle racer, I know how important aerodynamics are in real life situations. Knowing that every second counts in a race and always trying to get that extra performance advantage on competitors is something I am no novice to. I have made many adaptations to my bike to find the most optimal design for aerodynamics and handling capabilities. I know that this type of approach would be very beneficial to the car racing environment. </w:t>
      </w:r>
    </w:p>
    <w:p>
      <w:pPr>
        <w:pStyle w:val="Heading2"/>
      </w:pPr>
      <w:r>
        <w:t>Interview-times</w:t>
      </w:r>
    </w:p>
    <w:p>
      <w:r>
        <w:t xml:space="preserve">Anytime.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