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C66" w:rsidRDefault="00813C66" w:rsidP="00813C66">
      <w:pPr>
        <w:shd w:val="clear" w:color="auto" w:fill="FFFFFF"/>
        <w:bidi w:val="0"/>
        <w:spacing w:after="240" w:line="240" w:lineRule="auto"/>
        <w:jc w:val="right"/>
        <w:rPr>
          <w:rFonts w:asciiTheme="majorBidi" w:eastAsia="Times New Roman" w:hAnsiTheme="majorBidi" w:cstheme="majorBidi"/>
          <w:b/>
          <w:bCs/>
          <w:color w:val="212121"/>
          <w:sz w:val="28"/>
          <w:szCs w:val="28"/>
        </w:rPr>
      </w:pPr>
      <w:r>
        <w:rPr>
          <w:rFonts w:asciiTheme="majorBidi" w:eastAsia="Times New Roman" w:hAnsiTheme="majorBidi" w:cstheme="majorBidi" w:hint="cs"/>
          <w:b/>
          <w:bCs/>
          <w:color w:val="212121"/>
          <w:sz w:val="28"/>
          <w:szCs w:val="28"/>
          <w:rtl/>
        </w:rPr>
        <w:t xml:space="preserve">بقلم الطالبة/ أصيلة بنت علي </w:t>
      </w:r>
      <w:proofErr w:type="spellStart"/>
      <w:r>
        <w:rPr>
          <w:rFonts w:asciiTheme="majorBidi" w:eastAsia="Times New Roman" w:hAnsiTheme="majorBidi" w:cstheme="majorBidi" w:hint="cs"/>
          <w:b/>
          <w:bCs/>
          <w:color w:val="212121"/>
          <w:sz w:val="28"/>
          <w:szCs w:val="28"/>
          <w:rtl/>
        </w:rPr>
        <w:t>الكلبانية</w:t>
      </w:r>
      <w:proofErr w:type="spellEnd"/>
    </w:p>
    <w:p w:rsidR="005A22A3" w:rsidRDefault="00813C66" w:rsidP="00813C66">
      <w:pPr>
        <w:shd w:val="clear" w:color="auto" w:fill="FFFFFF"/>
        <w:bidi w:val="0"/>
        <w:spacing w:after="240" w:line="240" w:lineRule="auto"/>
        <w:jc w:val="center"/>
        <w:rPr>
          <w:rFonts w:asciiTheme="majorBidi" w:eastAsia="Times New Roman" w:hAnsiTheme="majorBidi" w:cstheme="majorBidi" w:hint="cs"/>
          <w:b/>
          <w:bCs/>
          <w:color w:val="212121"/>
          <w:sz w:val="28"/>
          <w:szCs w:val="28"/>
          <w:rtl/>
        </w:rPr>
      </w:pPr>
      <w:r>
        <w:rPr>
          <w:rFonts w:asciiTheme="majorBidi" w:eastAsia="Times New Roman" w:hAnsiTheme="majorBidi" w:cstheme="majorBidi" w:hint="cs"/>
          <w:b/>
          <w:bCs/>
          <w:color w:val="212121"/>
          <w:sz w:val="28"/>
          <w:szCs w:val="28"/>
          <w:rtl/>
        </w:rPr>
        <w:t>عنوان المقال" مؤشر القلق</w:t>
      </w:r>
      <w:r>
        <w:rPr>
          <w:rFonts w:asciiTheme="majorBidi" w:eastAsia="Times New Roman" w:hAnsiTheme="majorBidi" w:cstheme="majorBidi" w:hint="cs"/>
          <w:b/>
          <w:bCs/>
          <w:color w:val="212121"/>
          <w:sz w:val="28"/>
          <w:szCs w:val="28"/>
          <w:rtl/>
        </w:rPr>
        <w:t xml:space="preserve"> "</w:t>
      </w:r>
    </w:p>
    <w:p w:rsidR="005A22A3" w:rsidRPr="005A22A3" w:rsidRDefault="005A22A3" w:rsidP="005A22A3">
      <w:pPr>
        <w:shd w:val="clear" w:color="auto" w:fill="FFFFFF"/>
        <w:spacing w:after="0" w:line="240" w:lineRule="auto"/>
        <w:rPr>
          <w:rFonts w:asciiTheme="majorBidi" w:eastAsia="Times New Roman" w:hAnsiTheme="majorBidi" w:cstheme="majorBidi"/>
          <w:b/>
          <w:bCs/>
          <w:color w:val="212121"/>
          <w:sz w:val="28"/>
          <w:szCs w:val="28"/>
          <w:rtl/>
        </w:rPr>
      </w:pPr>
      <w:r w:rsidRPr="005A22A3">
        <w:rPr>
          <w:rFonts w:asciiTheme="majorBidi" w:eastAsia="Times New Roman" w:hAnsiTheme="majorBidi" w:cstheme="majorBidi"/>
          <w:b/>
          <w:bCs/>
          <w:color w:val="212121"/>
          <w:sz w:val="28"/>
          <w:szCs w:val="28"/>
          <w:rtl/>
        </w:rPr>
        <w:t xml:space="preserve">أزلنا غبار </w:t>
      </w:r>
      <w:proofErr w:type="spellStart"/>
      <w:r w:rsidRPr="005A22A3">
        <w:rPr>
          <w:rFonts w:asciiTheme="majorBidi" w:eastAsia="Times New Roman" w:hAnsiTheme="majorBidi" w:cstheme="majorBidi"/>
          <w:b/>
          <w:bCs/>
          <w:color w:val="212121"/>
          <w:sz w:val="28"/>
          <w:szCs w:val="28"/>
          <w:rtl/>
        </w:rPr>
        <w:t>الجمود،وانطلقنا</w:t>
      </w:r>
      <w:proofErr w:type="spellEnd"/>
      <w:r w:rsidRPr="005A22A3">
        <w:rPr>
          <w:rFonts w:asciiTheme="majorBidi" w:eastAsia="Times New Roman" w:hAnsiTheme="majorBidi" w:cstheme="majorBidi"/>
          <w:b/>
          <w:bCs/>
          <w:color w:val="212121"/>
          <w:sz w:val="28"/>
          <w:szCs w:val="28"/>
          <w:rtl/>
        </w:rPr>
        <w:t xml:space="preserve"> لنفتح </w:t>
      </w:r>
      <w:proofErr w:type="spellStart"/>
      <w:r w:rsidRPr="005A22A3">
        <w:rPr>
          <w:rFonts w:asciiTheme="majorBidi" w:eastAsia="Times New Roman" w:hAnsiTheme="majorBidi" w:cstheme="majorBidi"/>
          <w:b/>
          <w:bCs/>
          <w:color w:val="212121"/>
          <w:sz w:val="28"/>
          <w:szCs w:val="28"/>
          <w:rtl/>
        </w:rPr>
        <w:t>الستار</w:t>
      </w:r>
      <w:bookmarkStart w:id="0" w:name="_GoBack"/>
      <w:bookmarkEnd w:id="0"/>
      <w:r w:rsidRPr="005A22A3">
        <w:rPr>
          <w:rFonts w:asciiTheme="majorBidi" w:eastAsia="Times New Roman" w:hAnsiTheme="majorBidi" w:cstheme="majorBidi"/>
          <w:b/>
          <w:bCs/>
          <w:color w:val="212121"/>
          <w:sz w:val="28"/>
          <w:szCs w:val="28"/>
          <w:rtl/>
        </w:rPr>
        <w:t>،فتلألأت</w:t>
      </w:r>
      <w:proofErr w:type="spellEnd"/>
      <w:r w:rsidRPr="005A22A3">
        <w:rPr>
          <w:rFonts w:asciiTheme="majorBidi" w:eastAsia="Times New Roman" w:hAnsiTheme="majorBidi" w:cstheme="majorBidi"/>
          <w:b/>
          <w:bCs/>
          <w:color w:val="212121"/>
          <w:sz w:val="28"/>
          <w:szCs w:val="28"/>
          <w:rtl/>
        </w:rPr>
        <w:t xml:space="preserve"> أمامنا كلماتٌ </w:t>
      </w:r>
      <w:proofErr w:type="spellStart"/>
      <w:r w:rsidRPr="005A22A3">
        <w:rPr>
          <w:rFonts w:asciiTheme="majorBidi" w:eastAsia="Times New Roman" w:hAnsiTheme="majorBidi" w:cstheme="majorBidi"/>
          <w:b/>
          <w:bCs/>
          <w:color w:val="212121"/>
          <w:sz w:val="28"/>
          <w:szCs w:val="28"/>
          <w:rtl/>
        </w:rPr>
        <w:t>براقة،لمعانيها</w:t>
      </w:r>
      <w:proofErr w:type="spellEnd"/>
      <w:r w:rsidRPr="005A22A3">
        <w:rPr>
          <w:rFonts w:asciiTheme="majorBidi" w:eastAsia="Times New Roman" w:hAnsiTheme="majorBidi" w:cstheme="majorBidi"/>
          <w:b/>
          <w:bCs/>
          <w:color w:val="212121"/>
          <w:sz w:val="28"/>
          <w:szCs w:val="28"/>
          <w:rtl/>
        </w:rPr>
        <w:t xml:space="preserve"> إشراقة </w:t>
      </w:r>
      <w:r w:rsidRPr="005A22A3">
        <w:rPr>
          <w:rFonts w:asciiTheme="majorBidi" w:eastAsia="Times New Roman" w:hAnsiTheme="majorBidi" w:cstheme="majorBidi"/>
          <w:b/>
          <w:bCs/>
          <w:color w:val="212121"/>
          <w:sz w:val="28"/>
          <w:szCs w:val="28"/>
          <w:rtl/>
        </w:rPr>
        <w:br/>
        <w:t xml:space="preserve">(...ولا شك أن إنجاز أية خطوة على هذا الدرب الطويل سوف يتيح مزيدا من فرص العمل وبالذات في القطاع الخاص والذي نكرر دعوتنا له أن يأخذ زمام المبادرة في هذا المضمار ...لرفع نسبة العمالة العمانية في مؤسساته..).من الخطاب السامي لحضرة صاحب الجلالة حفظه الله </w:t>
      </w:r>
      <w:proofErr w:type="spellStart"/>
      <w:r w:rsidRPr="005A22A3">
        <w:rPr>
          <w:rFonts w:asciiTheme="majorBidi" w:eastAsia="Times New Roman" w:hAnsiTheme="majorBidi" w:cstheme="majorBidi"/>
          <w:b/>
          <w:bCs/>
          <w:color w:val="212121"/>
          <w:sz w:val="28"/>
          <w:szCs w:val="28"/>
          <w:rtl/>
        </w:rPr>
        <w:t>ورعاه.وبعد</w:t>
      </w:r>
      <w:proofErr w:type="spellEnd"/>
      <w:r w:rsidRPr="005A22A3">
        <w:rPr>
          <w:rFonts w:asciiTheme="majorBidi" w:eastAsia="Times New Roman" w:hAnsiTheme="majorBidi" w:cstheme="majorBidi"/>
          <w:b/>
          <w:bCs/>
          <w:color w:val="212121"/>
          <w:sz w:val="28"/>
          <w:szCs w:val="28"/>
          <w:rtl/>
        </w:rPr>
        <w:t xml:space="preserve"> أن ترنمت أفواهنا بتلك الكلمات </w:t>
      </w:r>
      <w:proofErr w:type="spellStart"/>
      <w:r w:rsidRPr="005A22A3">
        <w:rPr>
          <w:rFonts w:asciiTheme="majorBidi" w:eastAsia="Times New Roman" w:hAnsiTheme="majorBidi" w:cstheme="majorBidi"/>
          <w:b/>
          <w:bCs/>
          <w:color w:val="212121"/>
          <w:sz w:val="28"/>
          <w:szCs w:val="28"/>
          <w:rtl/>
        </w:rPr>
        <w:t>الملهمة،دعوني</w:t>
      </w:r>
      <w:proofErr w:type="spellEnd"/>
      <w:r w:rsidRPr="005A22A3">
        <w:rPr>
          <w:rFonts w:asciiTheme="majorBidi" w:eastAsia="Times New Roman" w:hAnsiTheme="majorBidi" w:cstheme="majorBidi"/>
          <w:b/>
          <w:bCs/>
          <w:color w:val="212121"/>
          <w:sz w:val="28"/>
          <w:szCs w:val="28"/>
          <w:rtl/>
        </w:rPr>
        <w:t xml:space="preserve"> أصحبكم في رحلة علمية حول </w:t>
      </w:r>
      <w:proofErr w:type="spellStart"/>
      <w:r w:rsidRPr="005A22A3">
        <w:rPr>
          <w:rFonts w:asciiTheme="majorBidi" w:eastAsia="Times New Roman" w:hAnsiTheme="majorBidi" w:cstheme="majorBidi"/>
          <w:b/>
          <w:bCs/>
          <w:color w:val="212121"/>
          <w:sz w:val="28"/>
          <w:szCs w:val="28"/>
          <w:rtl/>
        </w:rPr>
        <w:t>التعمين</w:t>
      </w:r>
      <w:proofErr w:type="spellEnd"/>
      <w:r w:rsidRPr="005A22A3">
        <w:rPr>
          <w:rFonts w:asciiTheme="majorBidi" w:eastAsia="Times New Roman" w:hAnsiTheme="majorBidi" w:cstheme="majorBidi"/>
          <w:b/>
          <w:bCs/>
          <w:color w:val="212121"/>
          <w:sz w:val="28"/>
          <w:szCs w:val="28"/>
          <w:rtl/>
        </w:rPr>
        <w:t xml:space="preserve"> وسوق العمل العماني. </w:t>
      </w:r>
      <w:r w:rsidRPr="005A22A3">
        <w:rPr>
          <w:rFonts w:asciiTheme="majorBidi" w:eastAsia="Times New Roman" w:hAnsiTheme="majorBidi" w:cstheme="majorBidi"/>
          <w:b/>
          <w:bCs/>
          <w:color w:val="212121"/>
          <w:sz w:val="28"/>
          <w:szCs w:val="28"/>
          <w:rtl/>
        </w:rPr>
        <w:br/>
        <w:t xml:space="preserve">ولنقف عند المحطة الأولى من خارطة </w:t>
      </w:r>
      <w:proofErr w:type="spellStart"/>
      <w:r w:rsidRPr="005A22A3">
        <w:rPr>
          <w:rFonts w:asciiTheme="majorBidi" w:eastAsia="Times New Roman" w:hAnsiTheme="majorBidi" w:cstheme="majorBidi"/>
          <w:b/>
          <w:bCs/>
          <w:color w:val="212121"/>
          <w:sz w:val="28"/>
          <w:szCs w:val="28"/>
          <w:rtl/>
        </w:rPr>
        <w:t>الطريق،حيث</w:t>
      </w:r>
      <w:proofErr w:type="spellEnd"/>
      <w:r w:rsidRPr="005A22A3">
        <w:rPr>
          <w:rFonts w:asciiTheme="majorBidi" w:eastAsia="Times New Roman" w:hAnsiTheme="majorBidi" w:cstheme="majorBidi"/>
          <w:b/>
          <w:bCs/>
          <w:color w:val="212121"/>
          <w:sz w:val="28"/>
          <w:szCs w:val="28"/>
          <w:rtl/>
        </w:rPr>
        <w:t xml:space="preserve"> رصد تقرير التنافسية لعام 2016 اقتصاد138دولة تم تصنيفها عبر 114 مؤشرا مدرجا ضمن 12 محور ومن بينها محور كفاءة سوق </w:t>
      </w:r>
      <w:proofErr w:type="spellStart"/>
      <w:r w:rsidRPr="005A22A3">
        <w:rPr>
          <w:rFonts w:asciiTheme="majorBidi" w:eastAsia="Times New Roman" w:hAnsiTheme="majorBidi" w:cstheme="majorBidi"/>
          <w:b/>
          <w:bCs/>
          <w:color w:val="212121"/>
          <w:sz w:val="28"/>
          <w:szCs w:val="28"/>
          <w:rtl/>
        </w:rPr>
        <w:t>العمل.وقد</w:t>
      </w:r>
      <w:proofErr w:type="spellEnd"/>
      <w:r w:rsidRPr="005A22A3">
        <w:rPr>
          <w:rFonts w:asciiTheme="majorBidi" w:eastAsia="Times New Roman" w:hAnsiTheme="majorBidi" w:cstheme="majorBidi"/>
          <w:b/>
          <w:bCs/>
          <w:color w:val="212121"/>
          <w:sz w:val="28"/>
          <w:szCs w:val="28"/>
          <w:rtl/>
        </w:rPr>
        <w:t xml:space="preserve"> حصلت السلطنة في هذا المحور على المركز82 مما يترتب على ذلك عدم المقدرة على التأقلم مع المتغيرات الحاصلة </w:t>
      </w:r>
      <w:proofErr w:type="spellStart"/>
      <w:r w:rsidRPr="005A22A3">
        <w:rPr>
          <w:rFonts w:asciiTheme="majorBidi" w:eastAsia="Times New Roman" w:hAnsiTheme="majorBidi" w:cstheme="majorBidi"/>
          <w:b/>
          <w:bCs/>
          <w:color w:val="212121"/>
          <w:sz w:val="28"/>
          <w:szCs w:val="28"/>
          <w:rtl/>
        </w:rPr>
        <w:t>وتبعاتها،فلنعد</w:t>
      </w:r>
      <w:proofErr w:type="spellEnd"/>
      <w:r w:rsidRPr="005A22A3">
        <w:rPr>
          <w:rFonts w:asciiTheme="majorBidi" w:eastAsia="Times New Roman" w:hAnsiTheme="majorBidi" w:cstheme="majorBidi"/>
          <w:b/>
          <w:bCs/>
          <w:color w:val="212121"/>
          <w:sz w:val="28"/>
          <w:szCs w:val="28"/>
          <w:rtl/>
        </w:rPr>
        <w:t xml:space="preserve"> النظر في نماذج الدول التي تتصدر مؤشر التنافسية العالمية مثل سويسرا وسنغافورة والاستفادة من تجاربها، كما أن المستوى التحصيلي المتدني لمخرجات التعليم العام والتعليم العالي يلعب الدور الكبير في تراجع كفاءة سوق </w:t>
      </w:r>
      <w:proofErr w:type="spellStart"/>
      <w:r w:rsidRPr="005A22A3">
        <w:rPr>
          <w:rFonts w:asciiTheme="majorBidi" w:eastAsia="Times New Roman" w:hAnsiTheme="majorBidi" w:cstheme="majorBidi"/>
          <w:b/>
          <w:bCs/>
          <w:color w:val="212121"/>
          <w:sz w:val="28"/>
          <w:szCs w:val="28"/>
          <w:rtl/>
        </w:rPr>
        <w:t>العمل.إذ</w:t>
      </w:r>
      <w:proofErr w:type="spellEnd"/>
      <w:r w:rsidRPr="005A22A3">
        <w:rPr>
          <w:rFonts w:asciiTheme="majorBidi" w:eastAsia="Times New Roman" w:hAnsiTheme="majorBidi" w:cstheme="majorBidi"/>
          <w:b/>
          <w:bCs/>
          <w:color w:val="212121"/>
          <w:sz w:val="28"/>
          <w:szCs w:val="28"/>
          <w:rtl/>
        </w:rPr>
        <w:t xml:space="preserve"> أن آلية التعليم هي الأساس التي يبنى عليها واقع </w:t>
      </w:r>
      <w:proofErr w:type="spellStart"/>
      <w:r w:rsidRPr="005A22A3">
        <w:rPr>
          <w:rFonts w:asciiTheme="majorBidi" w:eastAsia="Times New Roman" w:hAnsiTheme="majorBidi" w:cstheme="majorBidi"/>
          <w:b/>
          <w:bCs/>
          <w:color w:val="212121"/>
          <w:sz w:val="28"/>
          <w:szCs w:val="28"/>
          <w:rtl/>
        </w:rPr>
        <w:t>العمل.ولا</w:t>
      </w:r>
      <w:proofErr w:type="spellEnd"/>
      <w:r w:rsidRPr="005A22A3">
        <w:rPr>
          <w:rFonts w:asciiTheme="majorBidi" w:eastAsia="Times New Roman" w:hAnsiTheme="majorBidi" w:cstheme="majorBidi"/>
          <w:b/>
          <w:bCs/>
          <w:color w:val="212121"/>
          <w:sz w:val="28"/>
          <w:szCs w:val="28"/>
          <w:rtl/>
        </w:rPr>
        <w:t xml:space="preserve"> يخفى علينا التداعيات الأخرى وراء هذه </w:t>
      </w:r>
      <w:proofErr w:type="spellStart"/>
      <w:r w:rsidRPr="005A22A3">
        <w:rPr>
          <w:rFonts w:asciiTheme="majorBidi" w:eastAsia="Times New Roman" w:hAnsiTheme="majorBidi" w:cstheme="majorBidi"/>
          <w:b/>
          <w:bCs/>
          <w:color w:val="212121"/>
          <w:sz w:val="28"/>
          <w:szCs w:val="28"/>
          <w:rtl/>
        </w:rPr>
        <w:t>المعضلة،فلنقترب</w:t>
      </w:r>
      <w:proofErr w:type="spellEnd"/>
      <w:r w:rsidRPr="005A22A3">
        <w:rPr>
          <w:rFonts w:asciiTheme="majorBidi" w:eastAsia="Times New Roman" w:hAnsiTheme="majorBidi" w:cstheme="majorBidi"/>
          <w:b/>
          <w:bCs/>
          <w:color w:val="212121"/>
          <w:sz w:val="28"/>
          <w:szCs w:val="28"/>
          <w:rtl/>
        </w:rPr>
        <w:t xml:space="preserve"> أكثر من ندبة </w:t>
      </w:r>
      <w:proofErr w:type="spellStart"/>
      <w:r w:rsidRPr="005A22A3">
        <w:rPr>
          <w:rFonts w:asciiTheme="majorBidi" w:eastAsia="Times New Roman" w:hAnsiTheme="majorBidi" w:cstheme="majorBidi"/>
          <w:b/>
          <w:bCs/>
          <w:color w:val="212121"/>
          <w:sz w:val="28"/>
          <w:szCs w:val="28"/>
          <w:rtl/>
        </w:rPr>
        <w:t>الواقع،حيث</w:t>
      </w:r>
      <w:proofErr w:type="spellEnd"/>
      <w:r w:rsidRPr="005A22A3">
        <w:rPr>
          <w:rFonts w:asciiTheme="majorBidi" w:eastAsia="Times New Roman" w:hAnsiTheme="majorBidi" w:cstheme="majorBidi"/>
          <w:b/>
          <w:bCs/>
          <w:color w:val="212121"/>
          <w:sz w:val="28"/>
          <w:szCs w:val="28"/>
          <w:rtl/>
        </w:rPr>
        <w:t xml:space="preserve"> إن نسبة العمالة الوطنية في القطاع الخاص ومنذ انطلاق </w:t>
      </w:r>
      <w:proofErr w:type="spellStart"/>
      <w:r w:rsidRPr="005A22A3">
        <w:rPr>
          <w:rFonts w:asciiTheme="majorBidi" w:eastAsia="Times New Roman" w:hAnsiTheme="majorBidi" w:cstheme="majorBidi"/>
          <w:b/>
          <w:bCs/>
          <w:color w:val="212121"/>
          <w:sz w:val="28"/>
          <w:szCs w:val="28"/>
          <w:rtl/>
        </w:rPr>
        <w:t>التعمين</w:t>
      </w:r>
      <w:proofErr w:type="spellEnd"/>
      <w:r w:rsidRPr="005A22A3">
        <w:rPr>
          <w:rFonts w:asciiTheme="majorBidi" w:eastAsia="Times New Roman" w:hAnsiTheme="majorBidi" w:cstheme="majorBidi"/>
          <w:b/>
          <w:bCs/>
          <w:color w:val="212121"/>
          <w:sz w:val="28"/>
          <w:szCs w:val="28"/>
          <w:rtl/>
        </w:rPr>
        <w:t xml:space="preserve"> حتى الآن لم تتجاوز14%.وقد بلغ معدل الباحثين النشطين والمسجلين لدى القوى العاملة في نهاية الربع الأول من العام الجاري 34ألف باحث عن </w:t>
      </w:r>
      <w:proofErr w:type="spellStart"/>
      <w:r w:rsidRPr="005A22A3">
        <w:rPr>
          <w:rFonts w:asciiTheme="majorBidi" w:eastAsia="Times New Roman" w:hAnsiTheme="majorBidi" w:cstheme="majorBidi"/>
          <w:b/>
          <w:bCs/>
          <w:color w:val="212121"/>
          <w:sz w:val="28"/>
          <w:szCs w:val="28"/>
          <w:rtl/>
        </w:rPr>
        <w:t>عمل،مقابل</w:t>
      </w:r>
      <w:proofErr w:type="spellEnd"/>
      <w:r w:rsidRPr="005A22A3">
        <w:rPr>
          <w:rFonts w:asciiTheme="majorBidi" w:eastAsia="Times New Roman" w:hAnsiTheme="majorBidi" w:cstheme="majorBidi"/>
          <w:b/>
          <w:bCs/>
          <w:color w:val="212121"/>
          <w:sz w:val="28"/>
          <w:szCs w:val="28"/>
          <w:rtl/>
        </w:rPr>
        <w:t xml:space="preserve"> 47% فقط من الخريجين الذين يدخلون سوق العمل وبمعدل انتظار يصل الى ثلاث سنوات ونصف </w:t>
      </w:r>
      <w:proofErr w:type="spellStart"/>
      <w:r w:rsidRPr="005A22A3">
        <w:rPr>
          <w:rFonts w:asciiTheme="majorBidi" w:eastAsia="Times New Roman" w:hAnsiTheme="majorBidi" w:cstheme="majorBidi"/>
          <w:b/>
          <w:bCs/>
          <w:color w:val="212121"/>
          <w:sz w:val="28"/>
          <w:szCs w:val="28"/>
          <w:rtl/>
        </w:rPr>
        <w:t>للخريج،وحسب</w:t>
      </w:r>
      <w:proofErr w:type="spellEnd"/>
      <w:r w:rsidRPr="005A22A3">
        <w:rPr>
          <w:rFonts w:asciiTheme="majorBidi" w:eastAsia="Times New Roman" w:hAnsiTheme="majorBidi" w:cstheme="majorBidi"/>
          <w:b/>
          <w:bCs/>
          <w:color w:val="212121"/>
          <w:sz w:val="28"/>
          <w:szCs w:val="28"/>
          <w:rtl/>
        </w:rPr>
        <w:t xml:space="preserve"> تنبؤات الخطة الخمسية التاسعة سيصل معدل خريجي مؤسسات التعليم العالي إلى 224ألف تقريبا في نهاية 2020،مما يستدعي اتخاذ تدابير سريعة لتصعيد عملية </w:t>
      </w:r>
      <w:proofErr w:type="spellStart"/>
      <w:r w:rsidRPr="005A22A3">
        <w:rPr>
          <w:rFonts w:asciiTheme="majorBidi" w:eastAsia="Times New Roman" w:hAnsiTheme="majorBidi" w:cstheme="majorBidi"/>
          <w:b/>
          <w:bCs/>
          <w:color w:val="212121"/>
          <w:sz w:val="28"/>
          <w:szCs w:val="28"/>
          <w:rtl/>
        </w:rPr>
        <w:t>التعمين</w:t>
      </w:r>
      <w:proofErr w:type="spellEnd"/>
      <w:r w:rsidRPr="005A22A3">
        <w:rPr>
          <w:rFonts w:asciiTheme="majorBidi" w:eastAsia="Times New Roman" w:hAnsiTheme="majorBidi" w:cstheme="majorBidi"/>
          <w:b/>
          <w:bCs/>
          <w:color w:val="212121"/>
          <w:sz w:val="28"/>
          <w:szCs w:val="28"/>
          <w:rtl/>
        </w:rPr>
        <w:t xml:space="preserve"> خصوصا في الوظائف القيادية والتي تهيمن عليها العمالة </w:t>
      </w:r>
      <w:proofErr w:type="spellStart"/>
      <w:r w:rsidRPr="005A22A3">
        <w:rPr>
          <w:rFonts w:asciiTheme="majorBidi" w:eastAsia="Times New Roman" w:hAnsiTheme="majorBidi" w:cstheme="majorBidi"/>
          <w:b/>
          <w:bCs/>
          <w:color w:val="212121"/>
          <w:sz w:val="28"/>
          <w:szCs w:val="28"/>
          <w:rtl/>
        </w:rPr>
        <w:t>الوافدة،فلنعمل</w:t>
      </w:r>
      <w:proofErr w:type="spellEnd"/>
      <w:r w:rsidRPr="005A22A3">
        <w:rPr>
          <w:rFonts w:asciiTheme="majorBidi" w:eastAsia="Times New Roman" w:hAnsiTheme="majorBidi" w:cstheme="majorBidi"/>
          <w:b/>
          <w:bCs/>
          <w:color w:val="212121"/>
          <w:sz w:val="28"/>
          <w:szCs w:val="28"/>
          <w:rtl/>
        </w:rPr>
        <w:t xml:space="preserve"> على تجسير الفجوة بين أصحاب العمل والباحثين عنه لتجفيف منابع التحديات التي تعيق مسار الباحث عن عمل كضعف مستوى اللغة الإنجليزية وضعف التدريب </w:t>
      </w:r>
      <w:proofErr w:type="spellStart"/>
      <w:r w:rsidRPr="005A22A3">
        <w:rPr>
          <w:rFonts w:asciiTheme="majorBidi" w:eastAsia="Times New Roman" w:hAnsiTheme="majorBidi" w:cstheme="majorBidi"/>
          <w:b/>
          <w:bCs/>
          <w:color w:val="212121"/>
          <w:sz w:val="28"/>
          <w:szCs w:val="28"/>
          <w:rtl/>
        </w:rPr>
        <w:t>العملي،وعدم</w:t>
      </w:r>
      <w:proofErr w:type="spellEnd"/>
      <w:r w:rsidRPr="005A22A3">
        <w:rPr>
          <w:rFonts w:asciiTheme="majorBidi" w:eastAsia="Times New Roman" w:hAnsiTheme="majorBidi" w:cstheme="majorBidi"/>
          <w:b/>
          <w:bCs/>
          <w:color w:val="212121"/>
          <w:sz w:val="28"/>
          <w:szCs w:val="28"/>
          <w:rtl/>
        </w:rPr>
        <w:t xml:space="preserve"> توائم بعض التخصصات وعدد سنوات الخبرة مع الشواغر </w:t>
      </w:r>
      <w:proofErr w:type="spellStart"/>
      <w:r w:rsidRPr="005A22A3">
        <w:rPr>
          <w:rFonts w:asciiTheme="majorBidi" w:eastAsia="Times New Roman" w:hAnsiTheme="majorBidi" w:cstheme="majorBidi"/>
          <w:b/>
          <w:bCs/>
          <w:color w:val="212121"/>
          <w:sz w:val="28"/>
          <w:szCs w:val="28"/>
          <w:rtl/>
        </w:rPr>
        <w:t>المعلنة،ناهيك</w:t>
      </w:r>
      <w:proofErr w:type="spellEnd"/>
      <w:r w:rsidRPr="005A22A3">
        <w:rPr>
          <w:rFonts w:asciiTheme="majorBidi" w:eastAsia="Times New Roman" w:hAnsiTheme="majorBidi" w:cstheme="majorBidi"/>
          <w:b/>
          <w:bCs/>
          <w:color w:val="212121"/>
          <w:sz w:val="28"/>
          <w:szCs w:val="28"/>
          <w:rtl/>
        </w:rPr>
        <w:t xml:space="preserve"> عن ضعف الحوافز </w:t>
      </w:r>
      <w:proofErr w:type="spellStart"/>
      <w:r w:rsidRPr="005A22A3">
        <w:rPr>
          <w:rFonts w:asciiTheme="majorBidi" w:eastAsia="Times New Roman" w:hAnsiTheme="majorBidi" w:cstheme="majorBidi"/>
          <w:b/>
          <w:bCs/>
          <w:color w:val="212121"/>
          <w:sz w:val="28"/>
          <w:szCs w:val="28"/>
          <w:rtl/>
        </w:rPr>
        <w:t>المادية،ونظام</w:t>
      </w:r>
      <w:proofErr w:type="spellEnd"/>
      <w:r w:rsidRPr="005A22A3">
        <w:rPr>
          <w:rFonts w:asciiTheme="majorBidi" w:eastAsia="Times New Roman" w:hAnsiTheme="majorBidi" w:cstheme="majorBidi"/>
          <w:b/>
          <w:bCs/>
          <w:color w:val="212121"/>
          <w:sz w:val="28"/>
          <w:szCs w:val="28"/>
          <w:rtl/>
        </w:rPr>
        <w:t xml:space="preserve"> قانون العمل في بعض </w:t>
      </w:r>
      <w:proofErr w:type="spellStart"/>
      <w:r w:rsidRPr="005A22A3">
        <w:rPr>
          <w:rFonts w:asciiTheme="majorBidi" w:eastAsia="Times New Roman" w:hAnsiTheme="majorBidi" w:cstheme="majorBidi"/>
          <w:b/>
          <w:bCs/>
          <w:color w:val="212121"/>
          <w:sz w:val="28"/>
          <w:szCs w:val="28"/>
          <w:rtl/>
        </w:rPr>
        <w:t>المؤسسات.لذا</w:t>
      </w:r>
      <w:proofErr w:type="spellEnd"/>
      <w:r w:rsidRPr="005A22A3">
        <w:rPr>
          <w:rFonts w:asciiTheme="majorBidi" w:eastAsia="Times New Roman" w:hAnsiTheme="majorBidi" w:cstheme="majorBidi"/>
          <w:b/>
          <w:bCs/>
          <w:color w:val="212121"/>
          <w:sz w:val="28"/>
          <w:szCs w:val="28"/>
          <w:rtl/>
        </w:rPr>
        <w:t xml:space="preserve"> نأمل من صناع القرار التسريع في عملية </w:t>
      </w:r>
      <w:proofErr w:type="spellStart"/>
      <w:r w:rsidRPr="005A22A3">
        <w:rPr>
          <w:rFonts w:asciiTheme="majorBidi" w:eastAsia="Times New Roman" w:hAnsiTheme="majorBidi" w:cstheme="majorBidi"/>
          <w:b/>
          <w:bCs/>
          <w:color w:val="212121"/>
          <w:sz w:val="28"/>
          <w:szCs w:val="28"/>
          <w:rtl/>
        </w:rPr>
        <w:t>التعمين</w:t>
      </w:r>
      <w:proofErr w:type="spellEnd"/>
      <w:r w:rsidRPr="005A22A3">
        <w:rPr>
          <w:rFonts w:asciiTheme="majorBidi" w:eastAsia="Times New Roman" w:hAnsiTheme="majorBidi" w:cstheme="majorBidi"/>
          <w:b/>
          <w:bCs/>
          <w:color w:val="212121"/>
          <w:sz w:val="28"/>
          <w:szCs w:val="28"/>
          <w:rtl/>
        </w:rPr>
        <w:t xml:space="preserve"> لتحقيق تنمية بشرية مستدامة وكفاءة في سوق العمل في ظل وجود المواطنة الصالحة التي جبلت على حب الوطن قبل الذات والاعتماد على كوادر وطنية فاعلة تحمل فلسفة المواطنة.</w:t>
      </w:r>
      <w:r w:rsidRPr="005A22A3">
        <w:rPr>
          <w:rFonts w:asciiTheme="majorBidi" w:eastAsia="Times New Roman" w:hAnsiTheme="majorBidi" w:cstheme="majorBidi"/>
          <w:b/>
          <w:bCs/>
          <w:color w:val="212121"/>
          <w:sz w:val="28"/>
          <w:szCs w:val="28"/>
          <w:rtl/>
        </w:rPr>
        <w:br/>
        <w:t xml:space="preserve">فما هو حال </w:t>
      </w:r>
      <w:proofErr w:type="spellStart"/>
      <w:r w:rsidRPr="005A22A3">
        <w:rPr>
          <w:rFonts w:asciiTheme="majorBidi" w:eastAsia="Times New Roman" w:hAnsiTheme="majorBidi" w:cstheme="majorBidi"/>
          <w:b/>
          <w:bCs/>
          <w:color w:val="212121"/>
          <w:sz w:val="28"/>
          <w:szCs w:val="28"/>
          <w:rtl/>
        </w:rPr>
        <w:t>التعمين</w:t>
      </w:r>
      <w:proofErr w:type="spellEnd"/>
      <w:r w:rsidRPr="005A22A3">
        <w:rPr>
          <w:rFonts w:asciiTheme="majorBidi" w:eastAsia="Times New Roman" w:hAnsiTheme="majorBidi" w:cstheme="majorBidi"/>
          <w:b/>
          <w:bCs/>
          <w:color w:val="212121"/>
          <w:sz w:val="28"/>
          <w:szCs w:val="28"/>
          <w:rtl/>
        </w:rPr>
        <w:t xml:space="preserve"> في الوظائف العليا؟</w:t>
      </w:r>
      <w:r w:rsidRPr="005A22A3">
        <w:rPr>
          <w:rFonts w:asciiTheme="majorBidi" w:eastAsia="Times New Roman" w:hAnsiTheme="majorBidi" w:cstheme="majorBidi"/>
          <w:b/>
          <w:bCs/>
          <w:color w:val="212121"/>
          <w:sz w:val="28"/>
          <w:szCs w:val="28"/>
          <w:rtl/>
        </w:rPr>
        <w:br/>
        <w:t xml:space="preserve">لقد آن الأوان أن نجد الشباب العماني متربعا عرش الهرم الوظيفي فلنسبر أغوار الحقيقة بالنظر إلى نسب </w:t>
      </w:r>
      <w:proofErr w:type="spellStart"/>
      <w:r w:rsidRPr="005A22A3">
        <w:rPr>
          <w:rFonts w:asciiTheme="majorBidi" w:eastAsia="Times New Roman" w:hAnsiTheme="majorBidi" w:cstheme="majorBidi"/>
          <w:b/>
          <w:bCs/>
          <w:color w:val="212121"/>
          <w:sz w:val="28"/>
          <w:szCs w:val="28"/>
          <w:rtl/>
        </w:rPr>
        <w:t>التعمين</w:t>
      </w:r>
      <w:proofErr w:type="spellEnd"/>
      <w:r w:rsidRPr="005A22A3">
        <w:rPr>
          <w:rFonts w:asciiTheme="majorBidi" w:eastAsia="Times New Roman" w:hAnsiTheme="majorBidi" w:cstheme="majorBidi"/>
          <w:b/>
          <w:bCs/>
          <w:color w:val="212121"/>
          <w:sz w:val="28"/>
          <w:szCs w:val="28"/>
          <w:rtl/>
        </w:rPr>
        <w:t xml:space="preserve"> في الوظائف </w:t>
      </w:r>
      <w:proofErr w:type="spellStart"/>
      <w:r w:rsidRPr="005A22A3">
        <w:rPr>
          <w:rFonts w:asciiTheme="majorBidi" w:eastAsia="Times New Roman" w:hAnsiTheme="majorBidi" w:cstheme="majorBidi"/>
          <w:b/>
          <w:bCs/>
          <w:color w:val="212121"/>
          <w:sz w:val="28"/>
          <w:szCs w:val="28"/>
          <w:rtl/>
        </w:rPr>
        <w:t>العليا،حسب</w:t>
      </w:r>
      <w:proofErr w:type="spellEnd"/>
      <w:r w:rsidRPr="005A22A3">
        <w:rPr>
          <w:rFonts w:asciiTheme="majorBidi" w:eastAsia="Times New Roman" w:hAnsiTheme="majorBidi" w:cstheme="majorBidi"/>
          <w:b/>
          <w:bCs/>
          <w:color w:val="212121"/>
          <w:sz w:val="28"/>
          <w:szCs w:val="28"/>
          <w:rtl/>
        </w:rPr>
        <w:t xml:space="preserve"> </w:t>
      </w:r>
      <w:proofErr w:type="spellStart"/>
      <w:r w:rsidRPr="005A22A3">
        <w:rPr>
          <w:rFonts w:asciiTheme="majorBidi" w:eastAsia="Times New Roman" w:hAnsiTheme="majorBidi" w:cstheme="majorBidi"/>
          <w:b/>
          <w:bCs/>
          <w:color w:val="212121"/>
          <w:sz w:val="28"/>
          <w:szCs w:val="28"/>
          <w:rtl/>
        </w:rPr>
        <w:t>ماجاء</w:t>
      </w:r>
      <w:proofErr w:type="spellEnd"/>
      <w:r w:rsidRPr="005A22A3">
        <w:rPr>
          <w:rFonts w:asciiTheme="majorBidi" w:eastAsia="Times New Roman" w:hAnsiTheme="majorBidi" w:cstheme="majorBidi"/>
          <w:b/>
          <w:bCs/>
          <w:color w:val="212121"/>
          <w:sz w:val="28"/>
          <w:szCs w:val="28"/>
          <w:rtl/>
        </w:rPr>
        <w:t xml:space="preserve"> في الخطة الخمسية التاسعة يشكل الاختصاصيون ما نسبته 7% والفنيون والعامل الماهر والمهني نسبة 50% ومن خلال هذا المؤشر نجد أن العمالة الوطنية شبه منعدمة في قمة الهرم الوظيفي الذي يمثل الوظائف القيادية </w:t>
      </w:r>
      <w:proofErr w:type="spellStart"/>
      <w:r w:rsidRPr="005A22A3">
        <w:rPr>
          <w:rFonts w:asciiTheme="majorBidi" w:eastAsia="Times New Roman" w:hAnsiTheme="majorBidi" w:cstheme="majorBidi"/>
          <w:b/>
          <w:bCs/>
          <w:color w:val="212121"/>
          <w:sz w:val="28"/>
          <w:szCs w:val="28"/>
          <w:rtl/>
        </w:rPr>
        <w:t>والإشرافية</w:t>
      </w:r>
      <w:proofErr w:type="spellEnd"/>
      <w:r w:rsidRPr="005A22A3">
        <w:rPr>
          <w:rFonts w:asciiTheme="majorBidi" w:eastAsia="Times New Roman" w:hAnsiTheme="majorBidi" w:cstheme="majorBidi"/>
          <w:b/>
          <w:bCs/>
          <w:color w:val="212121"/>
          <w:sz w:val="28"/>
          <w:szCs w:val="28"/>
          <w:rtl/>
        </w:rPr>
        <w:t xml:space="preserve"> ولو تم التركيز أكثر على تعمين الوظائف العليا لأصبحت العمالة الوطنية متربعة سوق العمل ومساهمة بشكل أكبر في زيادة نسبة </w:t>
      </w:r>
      <w:proofErr w:type="spellStart"/>
      <w:r w:rsidRPr="005A22A3">
        <w:rPr>
          <w:rFonts w:asciiTheme="majorBidi" w:eastAsia="Times New Roman" w:hAnsiTheme="majorBidi" w:cstheme="majorBidi"/>
          <w:b/>
          <w:bCs/>
          <w:color w:val="212121"/>
          <w:sz w:val="28"/>
          <w:szCs w:val="28"/>
          <w:rtl/>
        </w:rPr>
        <w:t>التعمين</w:t>
      </w:r>
      <w:proofErr w:type="spellEnd"/>
      <w:r w:rsidRPr="005A22A3">
        <w:rPr>
          <w:rFonts w:asciiTheme="majorBidi" w:eastAsia="Times New Roman" w:hAnsiTheme="majorBidi" w:cstheme="majorBidi"/>
          <w:b/>
          <w:bCs/>
          <w:color w:val="212121"/>
          <w:sz w:val="28"/>
          <w:szCs w:val="28"/>
          <w:rtl/>
        </w:rPr>
        <w:t xml:space="preserve"> في الوظائف </w:t>
      </w:r>
      <w:proofErr w:type="spellStart"/>
      <w:r w:rsidRPr="005A22A3">
        <w:rPr>
          <w:rFonts w:asciiTheme="majorBidi" w:eastAsia="Times New Roman" w:hAnsiTheme="majorBidi" w:cstheme="majorBidi"/>
          <w:b/>
          <w:bCs/>
          <w:color w:val="212121"/>
          <w:sz w:val="28"/>
          <w:szCs w:val="28"/>
          <w:rtl/>
        </w:rPr>
        <w:t>الأخرى،فلا</w:t>
      </w:r>
      <w:proofErr w:type="spellEnd"/>
      <w:r w:rsidRPr="005A22A3">
        <w:rPr>
          <w:rFonts w:asciiTheme="majorBidi" w:eastAsia="Times New Roman" w:hAnsiTheme="majorBidi" w:cstheme="majorBidi"/>
          <w:b/>
          <w:bCs/>
          <w:color w:val="212121"/>
          <w:sz w:val="28"/>
          <w:szCs w:val="28"/>
          <w:rtl/>
        </w:rPr>
        <w:t xml:space="preserve"> بد من تسخير الجهود بهدف الارتقاء للمستوى الذي ننشده آخذين بعين الاعتبار وضع نقطة ارتكاز لإيجاد العقول القادرة والأيادي الماهرة في العمل </w:t>
      </w:r>
      <w:proofErr w:type="spellStart"/>
      <w:r w:rsidRPr="005A22A3">
        <w:rPr>
          <w:rFonts w:asciiTheme="majorBidi" w:eastAsia="Times New Roman" w:hAnsiTheme="majorBidi" w:cstheme="majorBidi"/>
          <w:b/>
          <w:bCs/>
          <w:color w:val="212121"/>
          <w:sz w:val="28"/>
          <w:szCs w:val="28"/>
          <w:rtl/>
        </w:rPr>
        <w:t>ولايكون</w:t>
      </w:r>
      <w:proofErr w:type="spellEnd"/>
      <w:r w:rsidRPr="005A22A3">
        <w:rPr>
          <w:rFonts w:asciiTheme="majorBidi" w:eastAsia="Times New Roman" w:hAnsiTheme="majorBidi" w:cstheme="majorBidi"/>
          <w:b/>
          <w:bCs/>
          <w:color w:val="212121"/>
          <w:sz w:val="28"/>
          <w:szCs w:val="28"/>
          <w:rtl/>
        </w:rPr>
        <w:t xml:space="preserve"> حصاد ذلك إلا بتفعيل دور الجهات المعنية كمؤسسات التعليم العالي لمواءمة التخصصات مع متطلبات سوق </w:t>
      </w:r>
      <w:proofErr w:type="spellStart"/>
      <w:r w:rsidRPr="005A22A3">
        <w:rPr>
          <w:rFonts w:asciiTheme="majorBidi" w:eastAsia="Times New Roman" w:hAnsiTheme="majorBidi" w:cstheme="majorBidi"/>
          <w:b/>
          <w:bCs/>
          <w:color w:val="212121"/>
          <w:sz w:val="28"/>
          <w:szCs w:val="28"/>
          <w:rtl/>
        </w:rPr>
        <w:t>العمل،والصندوق</w:t>
      </w:r>
      <w:proofErr w:type="spellEnd"/>
      <w:r w:rsidRPr="005A22A3">
        <w:rPr>
          <w:rFonts w:asciiTheme="majorBidi" w:eastAsia="Times New Roman" w:hAnsiTheme="majorBidi" w:cstheme="majorBidi"/>
          <w:b/>
          <w:bCs/>
          <w:color w:val="212121"/>
          <w:sz w:val="28"/>
          <w:szCs w:val="28"/>
          <w:rtl/>
        </w:rPr>
        <w:t xml:space="preserve"> الوطني للتدريب الذي يسعى لصقل مهارات الملتحقين الجدد وكذلك من هم على رأس العمل لإكسابهم القدرات التي يحتاجونها لتولي المناصب </w:t>
      </w:r>
      <w:proofErr w:type="spellStart"/>
      <w:r w:rsidRPr="005A22A3">
        <w:rPr>
          <w:rFonts w:asciiTheme="majorBidi" w:eastAsia="Times New Roman" w:hAnsiTheme="majorBidi" w:cstheme="majorBidi"/>
          <w:b/>
          <w:bCs/>
          <w:color w:val="212121"/>
          <w:sz w:val="28"/>
          <w:szCs w:val="28"/>
          <w:rtl/>
        </w:rPr>
        <w:t>العليا،وإنه</w:t>
      </w:r>
      <w:proofErr w:type="spellEnd"/>
      <w:r w:rsidRPr="005A22A3">
        <w:rPr>
          <w:rFonts w:asciiTheme="majorBidi" w:eastAsia="Times New Roman" w:hAnsiTheme="majorBidi" w:cstheme="majorBidi"/>
          <w:b/>
          <w:bCs/>
          <w:color w:val="212121"/>
          <w:sz w:val="28"/>
          <w:szCs w:val="28"/>
          <w:rtl/>
        </w:rPr>
        <w:t xml:space="preserve"> لمن الأهمية </w:t>
      </w:r>
      <w:r w:rsidRPr="005A22A3">
        <w:rPr>
          <w:rFonts w:asciiTheme="majorBidi" w:eastAsia="Times New Roman" w:hAnsiTheme="majorBidi" w:cstheme="majorBidi"/>
          <w:b/>
          <w:bCs/>
          <w:color w:val="212121"/>
          <w:sz w:val="28"/>
          <w:szCs w:val="28"/>
          <w:rtl/>
        </w:rPr>
        <w:lastRenderedPageBreak/>
        <w:t xml:space="preserve">أيضا أن نسلط الضوء على نسبة </w:t>
      </w:r>
      <w:proofErr w:type="spellStart"/>
      <w:r w:rsidRPr="005A22A3">
        <w:rPr>
          <w:rFonts w:asciiTheme="majorBidi" w:eastAsia="Times New Roman" w:hAnsiTheme="majorBidi" w:cstheme="majorBidi"/>
          <w:b/>
          <w:bCs/>
          <w:color w:val="212121"/>
          <w:sz w:val="28"/>
          <w:szCs w:val="28"/>
          <w:rtl/>
        </w:rPr>
        <w:t>التعمين</w:t>
      </w:r>
      <w:proofErr w:type="spellEnd"/>
      <w:r w:rsidRPr="005A22A3">
        <w:rPr>
          <w:rFonts w:asciiTheme="majorBidi" w:eastAsia="Times New Roman" w:hAnsiTheme="majorBidi" w:cstheme="majorBidi"/>
          <w:b/>
          <w:bCs/>
          <w:color w:val="212121"/>
          <w:sz w:val="28"/>
          <w:szCs w:val="28"/>
          <w:rtl/>
        </w:rPr>
        <w:t xml:space="preserve"> في الوظائف الدنيا والتي تشكل 43% أي أكثر من ثلث سكان السلطنة لذا يجب حث الشباب العماني على الجدية في العمل والإحساس بروح المسؤولية لتمكينهم من الوصول لقمة الهرم الوظيفي فالشباب العماني طموح ومثابر وهو أكبر من أن يكتب على أوراق جامدة..</w:t>
      </w:r>
      <w:r w:rsidRPr="005A22A3">
        <w:rPr>
          <w:rFonts w:asciiTheme="majorBidi" w:eastAsia="Times New Roman" w:hAnsiTheme="majorBidi" w:cstheme="majorBidi"/>
          <w:b/>
          <w:bCs/>
          <w:color w:val="212121"/>
          <w:sz w:val="28"/>
          <w:szCs w:val="28"/>
          <w:rtl/>
        </w:rPr>
        <w:br/>
        <w:t xml:space="preserve">دعونا نقف عند المأزق الذي يقع فيه 50% من العمانيين العاملين في القطاع الخاص والمسجلين في هيئة التأمينات </w:t>
      </w:r>
      <w:proofErr w:type="spellStart"/>
      <w:r w:rsidRPr="005A22A3">
        <w:rPr>
          <w:rFonts w:asciiTheme="majorBidi" w:eastAsia="Times New Roman" w:hAnsiTheme="majorBidi" w:cstheme="majorBidi"/>
          <w:b/>
          <w:bCs/>
          <w:color w:val="212121"/>
          <w:sz w:val="28"/>
          <w:szCs w:val="28"/>
          <w:rtl/>
        </w:rPr>
        <w:t>الاجتماعية،حيث</w:t>
      </w:r>
      <w:proofErr w:type="spellEnd"/>
      <w:r w:rsidRPr="005A22A3">
        <w:rPr>
          <w:rFonts w:asciiTheme="majorBidi" w:eastAsia="Times New Roman" w:hAnsiTheme="majorBidi" w:cstheme="majorBidi"/>
          <w:b/>
          <w:bCs/>
          <w:color w:val="212121"/>
          <w:sz w:val="28"/>
          <w:szCs w:val="28"/>
          <w:rtl/>
        </w:rPr>
        <w:t xml:space="preserve"> يتقاضون راتبا أقل من 500 </w:t>
      </w:r>
      <w:proofErr w:type="spellStart"/>
      <w:r w:rsidRPr="005A22A3">
        <w:rPr>
          <w:rFonts w:asciiTheme="majorBidi" w:eastAsia="Times New Roman" w:hAnsiTheme="majorBidi" w:cstheme="majorBidi"/>
          <w:b/>
          <w:bCs/>
          <w:color w:val="212121"/>
          <w:sz w:val="28"/>
          <w:szCs w:val="28"/>
          <w:rtl/>
        </w:rPr>
        <w:t>ريال.وهذا</w:t>
      </w:r>
      <w:proofErr w:type="spellEnd"/>
      <w:r w:rsidRPr="005A22A3">
        <w:rPr>
          <w:rFonts w:asciiTheme="majorBidi" w:eastAsia="Times New Roman" w:hAnsiTheme="majorBidi" w:cstheme="majorBidi"/>
          <w:b/>
          <w:bCs/>
          <w:color w:val="212121"/>
          <w:sz w:val="28"/>
          <w:szCs w:val="28"/>
          <w:rtl/>
        </w:rPr>
        <w:t xml:space="preserve"> يحتم علينا إيجاد حلا عاجلا للتخفيف من وطأة التبعات المعيشية والصحية التي تكسر كاهل هؤلاء </w:t>
      </w:r>
      <w:proofErr w:type="spellStart"/>
      <w:r w:rsidRPr="005A22A3">
        <w:rPr>
          <w:rFonts w:asciiTheme="majorBidi" w:eastAsia="Times New Roman" w:hAnsiTheme="majorBidi" w:cstheme="majorBidi"/>
          <w:b/>
          <w:bCs/>
          <w:color w:val="212121"/>
          <w:sz w:val="28"/>
          <w:szCs w:val="28"/>
          <w:rtl/>
        </w:rPr>
        <w:t>المواطنين.وبما</w:t>
      </w:r>
      <w:proofErr w:type="spellEnd"/>
      <w:r w:rsidRPr="005A22A3">
        <w:rPr>
          <w:rFonts w:asciiTheme="majorBidi" w:eastAsia="Times New Roman" w:hAnsiTheme="majorBidi" w:cstheme="majorBidi"/>
          <w:b/>
          <w:bCs/>
          <w:color w:val="212121"/>
          <w:sz w:val="28"/>
          <w:szCs w:val="28"/>
          <w:rtl/>
        </w:rPr>
        <w:t xml:space="preserve"> أن القطاع الخاص يعتمد كثيرا على هذه الفئة الموجودة في الخط الأمامي من العمل والإنتاج، فالعمل على تحسين الوضع المعيشي من خلال الزيادة الطردية في الأجر يعزز من مستوى </w:t>
      </w:r>
      <w:proofErr w:type="spellStart"/>
      <w:r w:rsidRPr="005A22A3">
        <w:rPr>
          <w:rFonts w:asciiTheme="majorBidi" w:eastAsia="Times New Roman" w:hAnsiTheme="majorBidi" w:cstheme="majorBidi"/>
          <w:b/>
          <w:bCs/>
          <w:color w:val="212121"/>
          <w:sz w:val="28"/>
          <w:szCs w:val="28"/>
          <w:rtl/>
        </w:rPr>
        <w:t>الانتاجية،بصرف</w:t>
      </w:r>
      <w:proofErr w:type="spellEnd"/>
      <w:r w:rsidRPr="005A22A3">
        <w:rPr>
          <w:rFonts w:asciiTheme="majorBidi" w:eastAsia="Times New Roman" w:hAnsiTheme="majorBidi" w:cstheme="majorBidi"/>
          <w:b/>
          <w:bCs/>
          <w:color w:val="212121"/>
          <w:sz w:val="28"/>
          <w:szCs w:val="28"/>
          <w:rtl/>
        </w:rPr>
        <w:t xml:space="preserve"> النظر عن كونهم </w:t>
      </w:r>
      <w:proofErr w:type="spellStart"/>
      <w:r w:rsidRPr="005A22A3">
        <w:rPr>
          <w:rFonts w:asciiTheme="majorBidi" w:eastAsia="Times New Roman" w:hAnsiTheme="majorBidi" w:cstheme="majorBidi"/>
          <w:b/>
          <w:bCs/>
          <w:color w:val="212121"/>
          <w:sz w:val="28"/>
          <w:szCs w:val="28"/>
          <w:rtl/>
        </w:rPr>
        <w:t>لايحملون</w:t>
      </w:r>
      <w:proofErr w:type="spellEnd"/>
      <w:r w:rsidRPr="005A22A3">
        <w:rPr>
          <w:rFonts w:asciiTheme="majorBidi" w:eastAsia="Times New Roman" w:hAnsiTheme="majorBidi" w:cstheme="majorBidi"/>
          <w:b/>
          <w:bCs/>
          <w:color w:val="212121"/>
          <w:sz w:val="28"/>
          <w:szCs w:val="28"/>
          <w:rtl/>
        </w:rPr>
        <w:t xml:space="preserve"> مؤهلات </w:t>
      </w:r>
      <w:proofErr w:type="spellStart"/>
      <w:r w:rsidRPr="005A22A3">
        <w:rPr>
          <w:rFonts w:asciiTheme="majorBidi" w:eastAsia="Times New Roman" w:hAnsiTheme="majorBidi" w:cstheme="majorBidi"/>
          <w:b/>
          <w:bCs/>
          <w:color w:val="212121"/>
          <w:sz w:val="28"/>
          <w:szCs w:val="28"/>
          <w:rtl/>
        </w:rPr>
        <w:t>علمية،فالمؤهلات</w:t>
      </w:r>
      <w:proofErr w:type="spellEnd"/>
      <w:r w:rsidRPr="005A22A3">
        <w:rPr>
          <w:rFonts w:asciiTheme="majorBidi" w:eastAsia="Times New Roman" w:hAnsiTheme="majorBidi" w:cstheme="majorBidi"/>
          <w:b/>
          <w:bCs/>
          <w:color w:val="212121"/>
          <w:sz w:val="28"/>
          <w:szCs w:val="28"/>
          <w:rtl/>
        </w:rPr>
        <w:t xml:space="preserve"> هي معيار فقط لعمليات التوظيف أما كونهم موظفين على رأس العمل فالخبرة والإخلاص والتفاني وحب المؤسسة هي المعيار الحقيقي في مدى فاعلية </w:t>
      </w:r>
      <w:proofErr w:type="spellStart"/>
      <w:r w:rsidRPr="005A22A3">
        <w:rPr>
          <w:rFonts w:asciiTheme="majorBidi" w:eastAsia="Times New Roman" w:hAnsiTheme="majorBidi" w:cstheme="majorBidi"/>
          <w:b/>
          <w:bCs/>
          <w:color w:val="212121"/>
          <w:sz w:val="28"/>
          <w:szCs w:val="28"/>
          <w:rtl/>
        </w:rPr>
        <w:t>الموظف.وقد</w:t>
      </w:r>
      <w:proofErr w:type="spellEnd"/>
      <w:r w:rsidRPr="005A22A3">
        <w:rPr>
          <w:rFonts w:asciiTheme="majorBidi" w:eastAsia="Times New Roman" w:hAnsiTheme="majorBidi" w:cstheme="majorBidi"/>
          <w:b/>
          <w:bCs/>
          <w:color w:val="212121"/>
          <w:sz w:val="28"/>
          <w:szCs w:val="28"/>
          <w:rtl/>
        </w:rPr>
        <w:t xml:space="preserve"> بادرت بعض الشركات الخاصة في </w:t>
      </w:r>
      <w:proofErr w:type="spellStart"/>
      <w:r w:rsidRPr="005A22A3">
        <w:rPr>
          <w:rFonts w:asciiTheme="majorBidi" w:eastAsia="Times New Roman" w:hAnsiTheme="majorBidi" w:cstheme="majorBidi"/>
          <w:b/>
          <w:bCs/>
          <w:color w:val="212121"/>
          <w:sz w:val="28"/>
          <w:szCs w:val="28"/>
          <w:rtl/>
        </w:rPr>
        <w:t>السلطنه</w:t>
      </w:r>
      <w:proofErr w:type="spellEnd"/>
      <w:r w:rsidRPr="005A22A3">
        <w:rPr>
          <w:rFonts w:asciiTheme="majorBidi" w:eastAsia="Times New Roman" w:hAnsiTheme="majorBidi" w:cstheme="majorBidi"/>
          <w:b/>
          <w:bCs/>
          <w:color w:val="212121"/>
          <w:sz w:val="28"/>
          <w:szCs w:val="28"/>
          <w:rtl/>
        </w:rPr>
        <w:t xml:space="preserve"> مثل شركة خليج عمان ومجموعة الرازي برفع معدل الأجور للعمانيين بما لا يقل عن 400 ريال عماني كحد أدنى، مبادرة وطنية حتما ستسهم في توليد طاقة جديدة من الشباب العماني في هذه </w:t>
      </w:r>
      <w:proofErr w:type="spellStart"/>
      <w:r w:rsidRPr="005A22A3">
        <w:rPr>
          <w:rFonts w:asciiTheme="majorBidi" w:eastAsia="Times New Roman" w:hAnsiTheme="majorBidi" w:cstheme="majorBidi"/>
          <w:b/>
          <w:bCs/>
          <w:color w:val="212121"/>
          <w:sz w:val="28"/>
          <w:szCs w:val="28"/>
          <w:rtl/>
        </w:rPr>
        <w:t>القطاعات،فهذه</w:t>
      </w:r>
      <w:proofErr w:type="spellEnd"/>
      <w:r w:rsidRPr="005A22A3">
        <w:rPr>
          <w:rFonts w:asciiTheme="majorBidi" w:eastAsia="Times New Roman" w:hAnsiTheme="majorBidi" w:cstheme="majorBidi"/>
          <w:b/>
          <w:bCs/>
          <w:color w:val="212121"/>
          <w:sz w:val="28"/>
          <w:szCs w:val="28"/>
          <w:rtl/>
        </w:rPr>
        <w:t xml:space="preserve"> السواعد الفتية ذات الضمائر المفعمة بروح الوطنية، يجب أن يجازى صنيعها بجزاء حسن.</w:t>
      </w:r>
      <w:r w:rsidRPr="005A22A3">
        <w:rPr>
          <w:rFonts w:asciiTheme="majorBidi" w:eastAsia="Times New Roman" w:hAnsiTheme="majorBidi" w:cstheme="majorBidi"/>
          <w:b/>
          <w:bCs/>
          <w:color w:val="212121"/>
          <w:sz w:val="28"/>
          <w:szCs w:val="28"/>
          <w:rtl/>
        </w:rPr>
        <w:br/>
        <w:t xml:space="preserve">هل نجح </w:t>
      </w:r>
      <w:proofErr w:type="spellStart"/>
      <w:r w:rsidRPr="005A22A3">
        <w:rPr>
          <w:rFonts w:asciiTheme="majorBidi" w:eastAsia="Times New Roman" w:hAnsiTheme="majorBidi" w:cstheme="majorBidi"/>
          <w:b/>
          <w:bCs/>
          <w:color w:val="212121"/>
          <w:sz w:val="28"/>
          <w:szCs w:val="28"/>
          <w:rtl/>
        </w:rPr>
        <w:t>التعمين</w:t>
      </w:r>
      <w:proofErr w:type="spellEnd"/>
      <w:r w:rsidRPr="005A22A3">
        <w:rPr>
          <w:rFonts w:asciiTheme="majorBidi" w:eastAsia="Times New Roman" w:hAnsiTheme="majorBidi" w:cstheme="majorBidi"/>
          <w:b/>
          <w:bCs/>
          <w:color w:val="212121"/>
          <w:sz w:val="28"/>
          <w:szCs w:val="28"/>
          <w:rtl/>
        </w:rPr>
        <w:t>؟؟</w:t>
      </w:r>
      <w:r w:rsidRPr="005A22A3">
        <w:rPr>
          <w:rFonts w:asciiTheme="majorBidi" w:eastAsia="Times New Roman" w:hAnsiTheme="majorBidi" w:cstheme="majorBidi"/>
          <w:b/>
          <w:bCs/>
          <w:color w:val="212121"/>
          <w:sz w:val="28"/>
          <w:szCs w:val="28"/>
          <w:rtl/>
        </w:rPr>
        <w:br/>
        <w:t xml:space="preserve">إن تحقيق النجاح يكون في مواجهة المصاعب بثبات الطير في ثورة العاصفة ونجد ذلك جليا في نجاح </w:t>
      </w:r>
      <w:proofErr w:type="spellStart"/>
      <w:r w:rsidRPr="005A22A3">
        <w:rPr>
          <w:rFonts w:asciiTheme="majorBidi" w:eastAsia="Times New Roman" w:hAnsiTheme="majorBidi" w:cstheme="majorBidi"/>
          <w:b/>
          <w:bCs/>
          <w:color w:val="212121"/>
          <w:sz w:val="28"/>
          <w:szCs w:val="28"/>
          <w:rtl/>
        </w:rPr>
        <w:t>التعمين</w:t>
      </w:r>
      <w:proofErr w:type="spellEnd"/>
      <w:r w:rsidRPr="005A22A3">
        <w:rPr>
          <w:rFonts w:asciiTheme="majorBidi" w:eastAsia="Times New Roman" w:hAnsiTheme="majorBidi" w:cstheme="majorBidi"/>
          <w:b/>
          <w:bCs/>
          <w:color w:val="212121"/>
          <w:sz w:val="28"/>
          <w:szCs w:val="28"/>
          <w:rtl/>
        </w:rPr>
        <w:t xml:space="preserve"> الذي حققته مؤسسات القطاع الحكومي كقطاع النفط </w:t>
      </w:r>
      <w:proofErr w:type="spellStart"/>
      <w:r w:rsidRPr="005A22A3">
        <w:rPr>
          <w:rFonts w:asciiTheme="majorBidi" w:eastAsia="Times New Roman" w:hAnsiTheme="majorBidi" w:cstheme="majorBidi"/>
          <w:b/>
          <w:bCs/>
          <w:color w:val="212121"/>
          <w:sz w:val="28"/>
          <w:szCs w:val="28"/>
          <w:rtl/>
        </w:rPr>
        <w:t>والغاز،وقطاع</w:t>
      </w:r>
      <w:proofErr w:type="spellEnd"/>
      <w:r w:rsidRPr="005A22A3">
        <w:rPr>
          <w:rFonts w:asciiTheme="majorBidi" w:eastAsia="Times New Roman" w:hAnsiTheme="majorBidi" w:cstheme="majorBidi"/>
          <w:b/>
          <w:bCs/>
          <w:color w:val="212121"/>
          <w:sz w:val="28"/>
          <w:szCs w:val="28"/>
          <w:rtl/>
        </w:rPr>
        <w:t xml:space="preserve"> الكهرباء والمياه رغم مرورها بالعديد من التحديات قبل نجاحها ولكن كما نعلم من رحم التحديات تولد </w:t>
      </w:r>
      <w:proofErr w:type="spellStart"/>
      <w:r w:rsidRPr="005A22A3">
        <w:rPr>
          <w:rFonts w:asciiTheme="majorBidi" w:eastAsia="Times New Roman" w:hAnsiTheme="majorBidi" w:cstheme="majorBidi"/>
          <w:b/>
          <w:bCs/>
          <w:color w:val="212121"/>
          <w:sz w:val="28"/>
          <w:szCs w:val="28"/>
          <w:rtl/>
        </w:rPr>
        <w:t>المنجزات.ولنا</w:t>
      </w:r>
      <w:proofErr w:type="spellEnd"/>
      <w:r w:rsidRPr="005A22A3">
        <w:rPr>
          <w:rFonts w:asciiTheme="majorBidi" w:eastAsia="Times New Roman" w:hAnsiTheme="majorBidi" w:cstheme="majorBidi"/>
          <w:b/>
          <w:bCs/>
          <w:color w:val="212121"/>
          <w:sz w:val="28"/>
          <w:szCs w:val="28"/>
          <w:rtl/>
        </w:rPr>
        <w:t xml:space="preserve"> الأسوة أيضا بالقطاع المصرفي إذ تجاوزت نسبة العمانيين فيه 90%.ولاشك أن بيئة العمل </w:t>
      </w:r>
      <w:proofErr w:type="spellStart"/>
      <w:r w:rsidRPr="005A22A3">
        <w:rPr>
          <w:rFonts w:asciiTheme="majorBidi" w:eastAsia="Times New Roman" w:hAnsiTheme="majorBidi" w:cstheme="majorBidi"/>
          <w:b/>
          <w:bCs/>
          <w:color w:val="212121"/>
          <w:sz w:val="28"/>
          <w:szCs w:val="28"/>
          <w:rtl/>
        </w:rPr>
        <w:t>الجاذبة،والاستقرارالوظيفي</w:t>
      </w:r>
      <w:proofErr w:type="spellEnd"/>
      <w:r w:rsidRPr="005A22A3">
        <w:rPr>
          <w:rFonts w:asciiTheme="majorBidi" w:eastAsia="Times New Roman" w:hAnsiTheme="majorBidi" w:cstheme="majorBidi"/>
          <w:b/>
          <w:bCs/>
          <w:color w:val="212121"/>
          <w:sz w:val="28"/>
          <w:szCs w:val="28"/>
          <w:rtl/>
        </w:rPr>
        <w:t xml:space="preserve"> لهما دور جبار في هذا النجاح. خلاصة القول إن </w:t>
      </w:r>
      <w:proofErr w:type="spellStart"/>
      <w:r w:rsidRPr="005A22A3">
        <w:rPr>
          <w:rFonts w:asciiTheme="majorBidi" w:eastAsia="Times New Roman" w:hAnsiTheme="majorBidi" w:cstheme="majorBidi"/>
          <w:b/>
          <w:bCs/>
          <w:color w:val="212121"/>
          <w:sz w:val="28"/>
          <w:szCs w:val="28"/>
          <w:rtl/>
        </w:rPr>
        <w:t>التعمين</w:t>
      </w:r>
      <w:proofErr w:type="spellEnd"/>
      <w:r w:rsidRPr="005A22A3">
        <w:rPr>
          <w:rFonts w:asciiTheme="majorBidi" w:eastAsia="Times New Roman" w:hAnsiTheme="majorBidi" w:cstheme="majorBidi"/>
          <w:b/>
          <w:bCs/>
          <w:color w:val="212121"/>
          <w:sz w:val="28"/>
          <w:szCs w:val="28"/>
          <w:rtl/>
        </w:rPr>
        <w:t xml:space="preserve"> قد أتى بثماره في بعض القطاعات ولا يزال مجدبا في معظم مؤسسات القطاع الخاص وعلى وجه الخصوص الوظائف المتوسطة والعليا.</w:t>
      </w:r>
      <w:r w:rsidRPr="005A22A3">
        <w:rPr>
          <w:rFonts w:asciiTheme="majorBidi" w:eastAsia="Times New Roman" w:hAnsiTheme="majorBidi" w:cstheme="majorBidi"/>
          <w:b/>
          <w:bCs/>
          <w:color w:val="212121"/>
          <w:sz w:val="28"/>
          <w:szCs w:val="28"/>
          <w:rtl/>
        </w:rPr>
        <w:br/>
      </w:r>
    </w:p>
    <w:p w:rsidR="005A22A3" w:rsidRPr="005A22A3" w:rsidRDefault="005A22A3" w:rsidP="005A22A3">
      <w:pPr>
        <w:shd w:val="clear" w:color="auto" w:fill="FFFFFF"/>
        <w:spacing w:after="0" w:line="240" w:lineRule="auto"/>
        <w:rPr>
          <w:rFonts w:asciiTheme="majorBidi" w:eastAsia="Times New Roman" w:hAnsiTheme="majorBidi" w:cstheme="majorBidi"/>
          <w:b/>
          <w:bCs/>
          <w:color w:val="212121"/>
          <w:sz w:val="28"/>
          <w:szCs w:val="28"/>
          <w:rtl/>
        </w:rPr>
      </w:pPr>
      <w:r w:rsidRPr="005A22A3">
        <w:rPr>
          <w:rFonts w:asciiTheme="majorBidi" w:eastAsia="Times New Roman" w:hAnsiTheme="majorBidi" w:cstheme="majorBidi"/>
          <w:b/>
          <w:bCs/>
          <w:color w:val="212121"/>
          <w:sz w:val="28"/>
          <w:szCs w:val="28"/>
          <w:rtl/>
        </w:rPr>
        <w:t xml:space="preserve">إن في تذليل العقبات توليدا </w:t>
      </w:r>
      <w:proofErr w:type="spellStart"/>
      <w:r w:rsidRPr="005A22A3">
        <w:rPr>
          <w:rFonts w:asciiTheme="majorBidi" w:eastAsia="Times New Roman" w:hAnsiTheme="majorBidi" w:cstheme="majorBidi"/>
          <w:b/>
          <w:bCs/>
          <w:color w:val="212121"/>
          <w:sz w:val="28"/>
          <w:szCs w:val="28"/>
          <w:rtl/>
        </w:rPr>
        <w:t>للحلول،وهانحن</w:t>
      </w:r>
      <w:proofErr w:type="spellEnd"/>
      <w:r w:rsidRPr="005A22A3">
        <w:rPr>
          <w:rFonts w:asciiTheme="majorBidi" w:eastAsia="Times New Roman" w:hAnsiTheme="majorBidi" w:cstheme="majorBidi"/>
          <w:b/>
          <w:bCs/>
          <w:color w:val="212121"/>
          <w:sz w:val="28"/>
          <w:szCs w:val="28"/>
          <w:rtl/>
        </w:rPr>
        <w:t xml:space="preserve"> نصل إلى المحطة الأخيرة من رحلتنا العلمية حيث كنز </w:t>
      </w:r>
      <w:proofErr w:type="spellStart"/>
      <w:r w:rsidRPr="005A22A3">
        <w:rPr>
          <w:rFonts w:asciiTheme="majorBidi" w:eastAsia="Times New Roman" w:hAnsiTheme="majorBidi" w:cstheme="majorBidi"/>
          <w:b/>
          <w:bCs/>
          <w:color w:val="212121"/>
          <w:sz w:val="28"/>
          <w:szCs w:val="28"/>
          <w:rtl/>
        </w:rPr>
        <w:t>التوصيات،فلتصغي</w:t>
      </w:r>
      <w:proofErr w:type="spellEnd"/>
      <w:r w:rsidRPr="005A22A3">
        <w:rPr>
          <w:rFonts w:asciiTheme="majorBidi" w:eastAsia="Times New Roman" w:hAnsiTheme="majorBidi" w:cstheme="majorBidi"/>
          <w:b/>
          <w:bCs/>
          <w:color w:val="212121"/>
          <w:sz w:val="28"/>
          <w:szCs w:val="28"/>
          <w:rtl/>
        </w:rPr>
        <w:t xml:space="preserve"> إليها أفئدة </w:t>
      </w:r>
      <w:proofErr w:type="spellStart"/>
      <w:r w:rsidRPr="005A22A3">
        <w:rPr>
          <w:rFonts w:asciiTheme="majorBidi" w:eastAsia="Times New Roman" w:hAnsiTheme="majorBidi" w:cstheme="majorBidi"/>
          <w:b/>
          <w:bCs/>
          <w:color w:val="212121"/>
          <w:sz w:val="28"/>
          <w:szCs w:val="28"/>
          <w:rtl/>
        </w:rPr>
        <w:t>القارئين..ونبدأها</w:t>
      </w:r>
      <w:proofErr w:type="spellEnd"/>
      <w:r w:rsidRPr="005A22A3">
        <w:rPr>
          <w:rFonts w:asciiTheme="majorBidi" w:eastAsia="Times New Roman" w:hAnsiTheme="majorBidi" w:cstheme="majorBidi"/>
          <w:b/>
          <w:bCs/>
          <w:color w:val="212121"/>
          <w:sz w:val="28"/>
          <w:szCs w:val="28"/>
          <w:rtl/>
        </w:rPr>
        <w:t xml:space="preserve"> بدراسة نماذج وتجارب الدول الرائدة في مؤشر التنافسية العالمية ومجال توطين القوى العاملة وموائمة مخرجات التعليم العام والتعليم العالي بما يتناسب مع احتياجات سوق العمل </w:t>
      </w:r>
      <w:proofErr w:type="spellStart"/>
      <w:r w:rsidRPr="005A22A3">
        <w:rPr>
          <w:rFonts w:asciiTheme="majorBidi" w:eastAsia="Times New Roman" w:hAnsiTheme="majorBidi" w:cstheme="majorBidi"/>
          <w:b/>
          <w:bCs/>
          <w:color w:val="212121"/>
          <w:sz w:val="28"/>
          <w:szCs w:val="28"/>
          <w:rtl/>
        </w:rPr>
        <w:t>المتغيرة.بالإضافة</w:t>
      </w:r>
      <w:proofErr w:type="spellEnd"/>
      <w:r w:rsidRPr="005A22A3">
        <w:rPr>
          <w:rFonts w:asciiTheme="majorBidi" w:eastAsia="Times New Roman" w:hAnsiTheme="majorBidi" w:cstheme="majorBidi"/>
          <w:b/>
          <w:bCs/>
          <w:color w:val="212121"/>
          <w:sz w:val="28"/>
          <w:szCs w:val="28"/>
          <w:rtl/>
        </w:rPr>
        <w:t xml:space="preserve"> إلى التنويع الاقتصادي ودعم المشاريع الاقتصادية الصغيرة والمتوسطة وحث الشباب العماني ورجال الأعمال على الاستثمار المحلي مع إعادة النظر في قوانين الاستثمارات </w:t>
      </w:r>
      <w:proofErr w:type="spellStart"/>
      <w:r w:rsidRPr="005A22A3">
        <w:rPr>
          <w:rFonts w:asciiTheme="majorBidi" w:eastAsia="Times New Roman" w:hAnsiTheme="majorBidi" w:cstheme="majorBidi"/>
          <w:b/>
          <w:bCs/>
          <w:color w:val="212121"/>
          <w:sz w:val="28"/>
          <w:szCs w:val="28"/>
          <w:rtl/>
        </w:rPr>
        <w:t>الأجنبية،إلى</w:t>
      </w:r>
      <w:proofErr w:type="spellEnd"/>
      <w:r w:rsidRPr="005A22A3">
        <w:rPr>
          <w:rFonts w:asciiTheme="majorBidi" w:eastAsia="Times New Roman" w:hAnsiTheme="majorBidi" w:cstheme="majorBidi"/>
          <w:b/>
          <w:bCs/>
          <w:color w:val="212121"/>
          <w:sz w:val="28"/>
          <w:szCs w:val="28"/>
          <w:rtl/>
        </w:rPr>
        <w:t xml:space="preserve"> جانب توسيع وتنويع القاعدة الانتاجية للاقتصاد الوطني لتحقيق كفاءة سوق العمل واستيعاب المزيد من العمالة الوطنية في القطاعين، كذلك دعم المؤسسات التي تحقق نسب تعمين عالية، وأيضا تشجيع الإبداعات الشبابية وإشراكهم في عملية الحوار وصنع القرار. وأخيرا تشكيل لجان لمتابعة تنفيذ التوصيات المقترحة من قبل مجالس الاختصاص والباحثين.</w:t>
      </w:r>
    </w:p>
    <w:p w:rsidR="00EA4498" w:rsidRDefault="005A22A3" w:rsidP="005A22A3">
      <w:pPr>
        <w:shd w:val="clear" w:color="auto" w:fill="FFFFFF"/>
        <w:spacing w:after="0" w:line="240" w:lineRule="auto"/>
        <w:rPr>
          <w:rFonts w:asciiTheme="majorBidi" w:eastAsia="Times New Roman" w:hAnsiTheme="majorBidi" w:cstheme="majorBidi" w:hint="cs"/>
          <w:b/>
          <w:bCs/>
          <w:color w:val="212121"/>
          <w:sz w:val="28"/>
          <w:szCs w:val="28"/>
          <w:rtl/>
          <w:lang w:bidi="ar-OM"/>
        </w:rPr>
      </w:pPr>
      <w:r w:rsidRPr="005A22A3">
        <w:rPr>
          <w:rFonts w:asciiTheme="majorBidi" w:eastAsia="Times New Roman" w:hAnsiTheme="majorBidi" w:cstheme="majorBidi"/>
          <w:b/>
          <w:bCs/>
          <w:color w:val="212121"/>
          <w:sz w:val="28"/>
          <w:szCs w:val="28"/>
          <w:rtl/>
        </w:rPr>
        <w:br/>
        <w:t xml:space="preserve">وكما بدأنا بالخطاب السامي نختم به(..لابد من التعاون بين المواطنين </w:t>
      </w:r>
      <w:proofErr w:type="spellStart"/>
      <w:r w:rsidRPr="005A22A3">
        <w:rPr>
          <w:rFonts w:asciiTheme="majorBidi" w:eastAsia="Times New Roman" w:hAnsiTheme="majorBidi" w:cstheme="majorBidi"/>
          <w:b/>
          <w:bCs/>
          <w:color w:val="212121"/>
          <w:sz w:val="28"/>
          <w:szCs w:val="28"/>
          <w:rtl/>
        </w:rPr>
        <w:t>كافة،وفي</w:t>
      </w:r>
      <w:proofErr w:type="spellEnd"/>
      <w:r w:rsidRPr="005A22A3">
        <w:rPr>
          <w:rFonts w:asciiTheme="majorBidi" w:eastAsia="Times New Roman" w:hAnsiTheme="majorBidi" w:cstheme="majorBidi"/>
          <w:b/>
          <w:bCs/>
          <w:color w:val="212121"/>
          <w:sz w:val="28"/>
          <w:szCs w:val="28"/>
          <w:rtl/>
        </w:rPr>
        <w:t xml:space="preserve"> مقدمتهم القطاع الخاص وبين الحكومة بمختلف أجهزتها وإداراتها على تنفيذ الخطط والبرامج المستقبلية بروح من المسؤولية، والإدراك والوعي بأن هذا التعاون ثمرته مزيدا من التقدم والرقي والنمو والازدهار)من الخطاب السامي لحضرة صاحب الجلالة حفظه الله ورعاه.</w:t>
      </w:r>
    </w:p>
    <w:p w:rsidR="00813C66" w:rsidRPr="005A22A3" w:rsidRDefault="00813C66" w:rsidP="005A22A3">
      <w:pPr>
        <w:shd w:val="clear" w:color="auto" w:fill="FFFFFF"/>
        <w:spacing w:after="0" w:line="240" w:lineRule="auto"/>
        <w:rPr>
          <w:rFonts w:asciiTheme="majorBidi" w:eastAsia="Times New Roman" w:hAnsiTheme="majorBidi" w:cstheme="majorBidi"/>
          <w:b/>
          <w:bCs/>
          <w:color w:val="212121"/>
          <w:sz w:val="28"/>
          <w:szCs w:val="28"/>
          <w:rtl/>
          <w:lang w:bidi="ar-OM"/>
        </w:rPr>
      </w:pPr>
    </w:p>
    <w:sectPr w:rsidR="00813C66" w:rsidRPr="005A22A3" w:rsidSect="0017172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2A3"/>
    <w:rsid w:val="0017172C"/>
    <w:rsid w:val="0020170A"/>
    <w:rsid w:val="005A22A3"/>
    <w:rsid w:val="00813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646531">
      <w:bodyDiv w:val="1"/>
      <w:marLeft w:val="0"/>
      <w:marRight w:val="0"/>
      <w:marTop w:val="0"/>
      <w:marBottom w:val="0"/>
      <w:divBdr>
        <w:top w:val="none" w:sz="0" w:space="0" w:color="auto"/>
        <w:left w:val="none" w:sz="0" w:space="0" w:color="auto"/>
        <w:bottom w:val="none" w:sz="0" w:space="0" w:color="auto"/>
        <w:right w:val="none" w:sz="0" w:space="0" w:color="auto"/>
      </w:divBdr>
      <w:divsChild>
        <w:div w:id="1059666669">
          <w:marLeft w:val="0"/>
          <w:marRight w:val="0"/>
          <w:marTop w:val="0"/>
          <w:marBottom w:val="0"/>
          <w:divBdr>
            <w:top w:val="none" w:sz="0" w:space="0" w:color="auto"/>
            <w:left w:val="none" w:sz="0" w:space="0" w:color="auto"/>
            <w:bottom w:val="none" w:sz="0" w:space="0" w:color="auto"/>
            <w:right w:val="none" w:sz="0" w:space="0" w:color="auto"/>
          </w:divBdr>
        </w:div>
        <w:div w:id="681587870">
          <w:marLeft w:val="0"/>
          <w:marRight w:val="0"/>
          <w:marTop w:val="0"/>
          <w:marBottom w:val="0"/>
          <w:divBdr>
            <w:top w:val="none" w:sz="0" w:space="0" w:color="auto"/>
            <w:left w:val="none" w:sz="0" w:space="0" w:color="auto"/>
            <w:bottom w:val="none" w:sz="0" w:space="0" w:color="auto"/>
            <w:right w:val="none" w:sz="0" w:space="0" w:color="auto"/>
          </w:divBdr>
        </w:div>
        <w:div w:id="620260450">
          <w:marLeft w:val="0"/>
          <w:marRight w:val="0"/>
          <w:marTop w:val="0"/>
          <w:marBottom w:val="0"/>
          <w:divBdr>
            <w:top w:val="none" w:sz="0" w:space="0" w:color="auto"/>
            <w:left w:val="none" w:sz="0" w:space="0" w:color="auto"/>
            <w:bottom w:val="none" w:sz="0" w:space="0" w:color="auto"/>
            <w:right w:val="none" w:sz="0" w:space="0" w:color="auto"/>
          </w:divBdr>
        </w:div>
        <w:div w:id="1068571352">
          <w:marLeft w:val="0"/>
          <w:marRight w:val="0"/>
          <w:marTop w:val="0"/>
          <w:marBottom w:val="0"/>
          <w:divBdr>
            <w:top w:val="none" w:sz="0" w:space="0" w:color="auto"/>
            <w:left w:val="none" w:sz="0" w:space="0" w:color="auto"/>
            <w:bottom w:val="none" w:sz="0" w:space="0" w:color="auto"/>
            <w:right w:val="none" w:sz="0" w:space="0" w:color="auto"/>
          </w:divBdr>
          <w:divsChild>
            <w:div w:id="494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gfl</dc:creator>
  <cp:lastModifiedBy>gfl</cp:lastModifiedBy>
  <cp:revision>1</cp:revision>
  <dcterms:created xsi:type="dcterms:W3CDTF">2017-08-16T20:18:00Z</dcterms:created>
  <dcterms:modified xsi:type="dcterms:W3CDTF">2017-08-16T20:36:00Z</dcterms:modified>
</cp:coreProperties>
</file>