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7F746" w14:textId="48B348F8" w:rsidR="000B1845" w:rsidRDefault="00B25371" w:rsidP="000B1845">
      <w:pPr>
        <w:pStyle w:val="Heading1"/>
        <w:spacing w:line="300" w:lineRule="atLeast"/>
        <w:rPr>
          <w:rFonts w:ascii="Segoe UI" w:hAnsi="Segoe UI" w:cs="Segoe UI"/>
          <w:lang w:val="en-US"/>
        </w:rPr>
      </w:pPr>
      <w:r w:rsidRPr="00B25371">
        <w:rPr>
          <w:rFonts w:ascii="Segoe UI" w:hAnsi="Segoe UI" w:cs="Segoe UI"/>
          <w:lang w:val="en-US"/>
        </w:rPr>
        <w:t xml:space="preserve">Standard </w:t>
      </w:r>
      <w:r w:rsidR="00E537B5">
        <w:rPr>
          <w:rFonts w:ascii="Segoe UI" w:hAnsi="Segoe UI" w:cs="Segoe UI"/>
          <w:lang w:val="en-US"/>
        </w:rPr>
        <w:t>o</w:t>
      </w:r>
      <w:r w:rsidRPr="00B25371">
        <w:rPr>
          <w:rFonts w:ascii="Segoe UI" w:hAnsi="Segoe UI" w:cs="Segoe UI"/>
          <w:lang w:val="en-US"/>
        </w:rPr>
        <w:t xml:space="preserve">perating </w:t>
      </w:r>
      <w:r w:rsidR="00E537B5">
        <w:rPr>
          <w:rFonts w:ascii="Segoe UI" w:hAnsi="Segoe UI" w:cs="Segoe UI"/>
          <w:lang w:val="en-US"/>
        </w:rPr>
        <w:t>p</w:t>
      </w:r>
      <w:r w:rsidRPr="00B25371">
        <w:rPr>
          <w:rFonts w:ascii="Segoe UI" w:hAnsi="Segoe UI" w:cs="Segoe UI"/>
          <w:lang w:val="en-US"/>
        </w:rPr>
        <w:t>rocedure</w:t>
      </w:r>
      <w:r>
        <w:rPr>
          <w:rFonts w:ascii="Segoe UI" w:hAnsi="Segoe UI" w:cs="Segoe UI"/>
          <w:lang w:val="en-US"/>
        </w:rPr>
        <w:t xml:space="preserve"> for the </w:t>
      </w:r>
      <w:r w:rsidR="000B1845" w:rsidRPr="000B1845">
        <w:rPr>
          <w:rFonts w:ascii="Segoe UI" w:hAnsi="Segoe UI" w:cs="Segoe UI"/>
          <w:lang w:val="en-US"/>
        </w:rPr>
        <w:t>X</w:t>
      </w:r>
      <w:r>
        <w:rPr>
          <w:rFonts w:ascii="Segoe UI" w:hAnsi="Segoe UI" w:cs="Segoe UI"/>
          <w:lang w:val="en-US"/>
        </w:rPr>
        <w:t>C</w:t>
      </w:r>
      <w:r w:rsidR="000B1845" w:rsidRPr="000B1845">
        <w:rPr>
          <w:rFonts w:ascii="Segoe UI" w:hAnsi="Segoe UI" w:cs="Segoe UI"/>
          <w:lang w:val="en-US"/>
        </w:rPr>
        <w:t xml:space="preserve">T </w:t>
      </w:r>
      <w:r w:rsidR="00E537B5">
        <w:rPr>
          <w:rFonts w:ascii="Segoe UI" w:hAnsi="Segoe UI" w:cs="Segoe UI"/>
          <w:lang w:val="en-US"/>
        </w:rPr>
        <w:t>t</w:t>
      </w:r>
      <w:r w:rsidR="000B1845" w:rsidRPr="000B1845">
        <w:rPr>
          <w:rFonts w:ascii="Segoe UI" w:hAnsi="Segoe UI" w:cs="Segoe UI"/>
          <w:lang w:val="en-US"/>
        </w:rPr>
        <w:t>ool</w:t>
      </w:r>
      <w:r>
        <w:rPr>
          <w:rFonts w:ascii="Segoe UI" w:hAnsi="Segoe UI" w:cs="Segoe UI"/>
          <w:lang w:val="en-US"/>
        </w:rPr>
        <w:t>c</w:t>
      </w:r>
      <w:r w:rsidR="000B1845" w:rsidRPr="000B1845">
        <w:rPr>
          <w:rFonts w:ascii="Segoe UI" w:hAnsi="Segoe UI" w:cs="Segoe UI"/>
          <w:lang w:val="en-US"/>
        </w:rPr>
        <w:t xml:space="preserve">hain </w:t>
      </w:r>
      <w:r w:rsidR="00E537B5">
        <w:rPr>
          <w:rFonts w:ascii="Segoe UI" w:hAnsi="Segoe UI" w:cs="Segoe UI"/>
          <w:lang w:val="en-US"/>
        </w:rPr>
        <w:t>s</w:t>
      </w:r>
      <w:r w:rsidR="000B1845" w:rsidRPr="000B1845">
        <w:rPr>
          <w:rFonts w:ascii="Segoe UI" w:hAnsi="Segoe UI" w:cs="Segoe UI"/>
          <w:lang w:val="en-US"/>
        </w:rPr>
        <w:t>oftware</w:t>
      </w:r>
      <w:r w:rsidR="00E537B5">
        <w:rPr>
          <w:rFonts w:ascii="Segoe UI" w:hAnsi="Segoe UI" w:cs="Segoe UI"/>
          <w:lang w:val="en-US"/>
        </w:rPr>
        <w:t xml:space="preserve"> suite</w:t>
      </w:r>
    </w:p>
    <w:p w14:paraId="498A240B" w14:textId="10ECE1E7" w:rsidR="00A06F29" w:rsidRPr="00A06F29" w:rsidRDefault="00A06F29" w:rsidP="00A06F29">
      <w:r w:rsidRPr="00A06F29">
        <w:t xml:space="preserve">Louis Verschuren, Vladimir </w:t>
      </w:r>
      <w:proofErr w:type="spellStart"/>
      <w:r w:rsidRPr="00A06F29">
        <w:t>Maskovsky</w:t>
      </w:r>
      <w:proofErr w:type="spellEnd"/>
      <w:r w:rsidRPr="00A06F29">
        <w:t>, T</w:t>
      </w:r>
      <w:r>
        <w:t>om De Mil, Jan Van den Bulcke</w:t>
      </w:r>
    </w:p>
    <w:p w14:paraId="0F961C50" w14:textId="77777777" w:rsidR="000B1845" w:rsidRPr="000B1845" w:rsidRDefault="000B1845" w:rsidP="000B1845">
      <w:pPr>
        <w:pStyle w:val="Heading2"/>
        <w:spacing w:line="300" w:lineRule="atLeast"/>
        <w:rPr>
          <w:rFonts w:ascii="Segoe UI" w:hAnsi="Segoe UI" w:cs="Segoe UI"/>
          <w:lang w:val="en-US"/>
        </w:rPr>
      </w:pPr>
      <w:r w:rsidRPr="000B1845">
        <w:rPr>
          <w:rFonts w:ascii="Segoe UI" w:hAnsi="Segoe UI" w:cs="Segoe UI"/>
          <w:lang w:val="en-US"/>
        </w:rPr>
        <w:t>Introduction</w:t>
      </w:r>
    </w:p>
    <w:p w14:paraId="0CC8E169" w14:textId="41CC6754" w:rsidR="000B1845" w:rsidRDefault="00B25371" w:rsidP="000B1845">
      <w:pPr>
        <w:pStyle w:val="NormalWeb"/>
        <w:spacing w:line="300" w:lineRule="atLeast"/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Tree </w:t>
      </w:r>
      <w:r w:rsidRPr="00B25371">
        <w:rPr>
          <w:rFonts w:ascii="Segoe UI" w:hAnsi="Segoe UI" w:cs="Segoe UI"/>
          <w:sz w:val="21"/>
          <w:szCs w:val="21"/>
          <w:lang w:val="en-US"/>
        </w:rPr>
        <w:t>rings provide essential insights into historical climate conditions and current ecosystem dynamics. Density measurements complement traditional tree-ring width series by extracting additional climate signals embedded within tree rings, with maximum latewood density serving as the gold standard for summer temperature reconstructions. However, the labor-intensive wood sample preparation required by conventional techniques is limiting the widespread use of tree-ring densitometry. X-ray micro-CT (XµCT) offers a novel, non-destructive, 3D densitometry technique that enables simultaneous study of tree ring width and wood density at high resolution and with minimal sample preparation.</w:t>
      </w:r>
    </w:p>
    <w:p w14:paraId="79A4BE48" w14:textId="0E394218" w:rsidR="00B25371" w:rsidRDefault="00B25371" w:rsidP="000B1845">
      <w:pPr>
        <w:pStyle w:val="NormalWeb"/>
        <w:spacing w:line="300" w:lineRule="atLeast"/>
        <w:rPr>
          <w:rFonts w:ascii="Segoe UI" w:hAnsi="Segoe UI" w:cs="Segoe UI"/>
          <w:sz w:val="21"/>
          <w:szCs w:val="21"/>
          <w:lang w:val="en-US"/>
        </w:rPr>
      </w:pPr>
      <w:r w:rsidRPr="00B25371">
        <w:rPr>
          <w:rFonts w:ascii="Segoe UI" w:hAnsi="Segoe UI" w:cs="Segoe UI"/>
          <w:sz w:val="21"/>
          <w:szCs w:val="21"/>
          <w:lang w:val="en-US"/>
        </w:rPr>
        <w:t>Over the course of 10+ years, UGent-</w:t>
      </w:r>
      <w:proofErr w:type="spellStart"/>
      <w:r w:rsidRPr="00B25371">
        <w:rPr>
          <w:rFonts w:ascii="Segoe UI" w:hAnsi="Segoe UI" w:cs="Segoe UI"/>
          <w:sz w:val="21"/>
          <w:szCs w:val="21"/>
          <w:lang w:val="en-US"/>
        </w:rPr>
        <w:t>Woodlab</w:t>
      </w:r>
      <w:proofErr w:type="spellEnd"/>
      <w:r w:rsidRPr="00B25371">
        <w:rPr>
          <w:rFonts w:ascii="Segoe UI" w:hAnsi="Segoe UI" w:cs="Segoe UI"/>
          <w:sz w:val="21"/>
          <w:szCs w:val="21"/>
          <w:lang w:val="en-US"/>
        </w:rPr>
        <w:t xml:space="preserve"> has developed a highly optimized XµCT pipeline aimed at large-scale tree-ring densitometry studies, capable of processing large amounts of increment cores while having a low demand for human labor time and active scanner time. This pipeline includes free software packages to process scans and measure the digital increment cores. Overall, this XµCT toolchain represents a significant leap forward in tree-ring densitometry, enabling large-scale studies with a wide spatial extent, high replication, or long temporal range.</w:t>
      </w:r>
    </w:p>
    <w:p w14:paraId="45A93F4D" w14:textId="435E229D" w:rsidR="00B25371" w:rsidRDefault="00B25371" w:rsidP="000B1845">
      <w:pPr>
        <w:pStyle w:val="NormalWeb"/>
        <w:spacing w:line="300" w:lineRule="atLeast"/>
        <w:rPr>
          <w:rFonts w:ascii="Segoe UI" w:hAnsi="Segoe UI" w:cs="Segoe UI"/>
          <w:sz w:val="21"/>
          <w:szCs w:val="21"/>
          <w:lang w:val="en-US"/>
        </w:rPr>
      </w:pPr>
      <w:r w:rsidRPr="00B25371">
        <w:rPr>
          <w:rFonts w:ascii="Segoe UI" w:hAnsi="Segoe UI" w:cs="Segoe UI"/>
          <w:sz w:val="21"/>
          <w:szCs w:val="21"/>
          <w:lang w:val="en-US"/>
        </w:rPr>
        <w:t xml:space="preserve">The in-house developed XCT Toolchain software suite, based on MATLAB, consists of three executable programs: </w:t>
      </w:r>
      <w:proofErr w:type="spellStart"/>
      <w:r w:rsidRPr="00B25371">
        <w:rPr>
          <w:rFonts w:ascii="Segoe UI" w:hAnsi="Segoe UI" w:cs="Segoe UI"/>
          <w:sz w:val="21"/>
          <w:szCs w:val="21"/>
          <w:lang w:val="en-US"/>
        </w:rPr>
        <w:t>CoreProcessor</w:t>
      </w:r>
      <w:proofErr w:type="spellEnd"/>
      <w:r w:rsidRPr="00B25371">
        <w:rPr>
          <w:rFonts w:ascii="Segoe UI" w:hAnsi="Segoe UI" w:cs="Segoe UI"/>
          <w:sz w:val="21"/>
          <w:szCs w:val="21"/>
          <w:lang w:val="en-US"/>
        </w:rPr>
        <w:t xml:space="preserve">, which extracts individual cores from scans and converts them to absolute density values; </w:t>
      </w:r>
      <w:proofErr w:type="spellStart"/>
      <w:r w:rsidRPr="00B25371">
        <w:rPr>
          <w:rFonts w:ascii="Segoe UI" w:hAnsi="Segoe UI" w:cs="Segoe UI"/>
          <w:sz w:val="21"/>
          <w:szCs w:val="21"/>
          <w:lang w:val="en-US"/>
        </w:rPr>
        <w:t>RingIndicator</w:t>
      </w:r>
      <w:proofErr w:type="spellEnd"/>
      <w:r w:rsidRPr="00B25371">
        <w:rPr>
          <w:rFonts w:ascii="Segoe UI" w:hAnsi="Segoe UI" w:cs="Segoe UI"/>
          <w:sz w:val="21"/>
          <w:szCs w:val="21"/>
          <w:lang w:val="en-US"/>
        </w:rPr>
        <w:t xml:space="preserve">, designed for semi-automatic ring indication and density profile calculation; and </w:t>
      </w:r>
      <w:proofErr w:type="spellStart"/>
      <w:r w:rsidRPr="00B25371">
        <w:rPr>
          <w:rFonts w:ascii="Segoe UI" w:hAnsi="Segoe UI" w:cs="Segoe UI"/>
          <w:sz w:val="21"/>
          <w:szCs w:val="21"/>
          <w:lang w:val="en-US"/>
        </w:rPr>
        <w:t>CoreComparison</w:t>
      </w:r>
      <w:proofErr w:type="spellEnd"/>
      <w:r w:rsidRPr="00B25371">
        <w:rPr>
          <w:rFonts w:ascii="Segoe UI" w:hAnsi="Segoe UI" w:cs="Segoe UI"/>
          <w:sz w:val="21"/>
          <w:szCs w:val="21"/>
          <w:lang w:val="en-US"/>
        </w:rPr>
        <w:t>, which facilitates cross-dating. The packages are compiled for Microsoft Windows and require the free installation of MATLAB Runtime (R2024b).</w:t>
      </w:r>
    </w:p>
    <w:p w14:paraId="78B09A13" w14:textId="230413D3" w:rsidR="00B25371" w:rsidRPr="00B25371" w:rsidRDefault="00B25371" w:rsidP="00B25371">
      <w:pPr>
        <w:pStyle w:val="Heading2"/>
        <w:spacing w:line="300" w:lineRule="atLeast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More </w:t>
      </w:r>
      <w:r w:rsidR="00F926AD">
        <w:rPr>
          <w:rFonts w:ascii="Segoe UI" w:hAnsi="Segoe UI" w:cs="Segoe UI"/>
          <w:lang w:val="en-US"/>
        </w:rPr>
        <w:t>i</w:t>
      </w:r>
      <w:r>
        <w:rPr>
          <w:rFonts w:ascii="Segoe UI" w:hAnsi="Segoe UI" w:cs="Segoe UI"/>
          <w:lang w:val="en-US"/>
        </w:rPr>
        <w:t xml:space="preserve">nfo </w:t>
      </w:r>
      <w:r w:rsidR="00F926AD">
        <w:rPr>
          <w:rFonts w:ascii="Segoe UI" w:hAnsi="Segoe UI" w:cs="Segoe UI"/>
          <w:lang w:val="en-US"/>
        </w:rPr>
        <w:t>a</w:t>
      </w:r>
      <w:r>
        <w:rPr>
          <w:rFonts w:ascii="Segoe UI" w:hAnsi="Segoe UI" w:cs="Segoe UI"/>
          <w:lang w:val="en-US"/>
        </w:rPr>
        <w:t xml:space="preserve">nd </w:t>
      </w:r>
      <w:r w:rsidR="00F926AD">
        <w:rPr>
          <w:rFonts w:ascii="Segoe UI" w:hAnsi="Segoe UI" w:cs="Segoe UI"/>
          <w:lang w:val="en-US"/>
        </w:rPr>
        <w:t>h</w:t>
      </w:r>
      <w:r>
        <w:rPr>
          <w:rFonts w:ascii="Segoe UI" w:hAnsi="Segoe UI" w:cs="Segoe UI"/>
          <w:lang w:val="en-US"/>
        </w:rPr>
        <w:t xml:space="preserve">ow </w:t>
      </w:r>
      <w:r w:rsidR="00F926AD">
        <w:rPr>
          <w:rFonts w:ascii="Segoe UI" w:hAnsi="Segoe UI" w:cs="Segoe UI"/>
          <w:lang w:val="en-US"/>
        </w:rPr>
        <w:t>t</w:t>
      </w:r>
      <w:r>
        <w:rPr>
          <w:rFonts w:ascii="Segoe UI" w:hAnsi="Segoe UI" w:cs="Segoe UI"/>
          <w:lang w:val="en-US"/>
        </w:rPr>
        <w:t xml:space="preserve">o </w:t>
      </w:r>
      <w:r w:rsidR="00F926AD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  <w:lang w:val="en-US"/>
        </w:rPr>
        <w:t>ite</w:t>
      </w:r>
    </w:p>
    <w:p w14:paraId="3B79894B" w14:textId="7F173E6E" w:rsidR="00B25371" w:rsidRPr="00B25371" w:rsidRDefault="00B25371" w:rsidP="000B1845">
      <w:pPr>
        <w:pStyle w:val="NormalWeb"/>
        <w:spacing w:line="300" w:lineRule="atLeast"/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  <w:lang w:val="en-US"/>
        </w:rPr>
        <w:t xml:space="preserve">For downloads, </w:t>
      </w:r>
      <w:r w:rsidR="00AC5B52" w:rsidRPr="002209D9">
        <w:rPr>
          <w:rFonts w:ascii="Segoe UI" w:hAnsi="Segoe UI" w:cs="Segoe UI"/>
          <w:b/>
          <w:sz w:val="21"/>
          <w:szCs w:val="21"/>
          <w:lang w:val="en-US"/>
        </w:rPr>
        <w:t>video manuals</w:t>
      </w:r>
      <w:r w:rsidR="00AC5B52">
        <w:rPr>
          <w:rFonts w:ascii="Segoe UI" w:hAnsi="Segoe UI" w:cs="Segoe UI"/>
          <w:sz w:val="21"/>
          <w:szCs w:val="21"/>
          <w:lang w:val="en-US"/>
        </w:rPr>
        <w:t xml:space="preserve">, </w:t>
      </w:r>
      <w:r>
        <w:rPr>
          <w:rFonts w:ascii="Segoe UI" w:hAnsi="Segoe UI" w:cs="Segoe UI"/>
          <w:sz w:val="21"/>
          <w:szCs w:val="21"/>
          <w:lang w:val="en-US"/>
        </w:rPr>
        <w:t xml:space="preserve">more general info, and info on how to cite this toolchain: please visit </w:t>
      </w:r>
      <w:hyperlink r:id="rId5" w:history="1">
        <w:r w:rsidRPr="00511B83">
          <w:rPr>
            <w:rStyle w:val="Hyperlink"/>
            <w:rFonts w:ascii="Segoe UI" w:hAnsi="Segoe UI" w:cs="Segoe UI"/>
            <w:sz w:val="21"/>
            <w:szCs w:val="21"/>
            <w:lang w:val="en-US"/>
          </w:rPr>
          <w:t>https://dendrochronomics.ugent.be/</w:t>
        </w:r>
      </w:hyperlink>
      <w:r>
        <w:rPr>
          <w:rFonts w:ascii="Segoe UI" w:hAnsi="Segoe UI" w:cs="Segoe UI"/>
          <w:sz w:val="21"/>
          <w:szCs w:val="21"/>
          <w:lang w:val="en-US"/>
        </w:rPr>
        <w:t xml:space="preserve"> </w:t>
      </w:r>
    </w:p>
    <w:p w14:paraId="0C5C9822" w14:textId="69418AC8" w:rsidR="00B25371" w:rsidRPr="00B25371" w:rsidRDefault="00B25371" w:rsidP="000B1845">
      <w:pPr>
        <w:pStyle w:val="Heading2"/>
        <w:spacing w:line="300" w:lineRule="atLeast"/>
        <w:rPr>
          <w:rFonts w:ascii="Segoe UI" w:hAnsi="Segoe UI" w:cs="Segoe UI"/>
          <w:lang w:val="en-US"/>
        </w:rPr>
      </w:pPr>
      <w:r w:rsidRPr="00B25371">
        <w:rPr>
          <w:rFonts w:ascii="Segoe UI" w:hAnsi="Segoe UI" w:cs="Segoe UI"/>
          <w:lang w:val="en-US"/>
        </w:rPr>
        <w:t>Licen</w:t>
      </w:r>
      <w:r w:rsidR="00501041">
        <w:rPr>
          <w:rFonts w:ascii="Segoe UI" w:hAnsi="Segoe UI" w:cs="Segoe UI"/>
          <w:lang w:val="en-US"/>
        </w:rPr>
        <w:t>s</w:t>
      </w:r>
      <w:r w:rsidRPr="00B25371">
        <w:rPr>
          <w:rFonts w:ascii="Segoe UI" w:hAnsi="Segoe UI" w:cs="Segoe UI"/>
          <w:lang w:val="en-US"/>
        </w:rPr>
        <w:t xml:space="preserve">e </w:t>
      </w:r>
      <w:r w:rsidR="00F926AD">
        <w:rPr>
          <w:rFonts w:ascii="Segoe UI" w:hAnsi="Segoe UI" w:cs="Segoe UI"/>
          <w:lang w:val="en-US"/>
        </w:rPr>
        <w:t>a</w:t>
      </w:r>
      <w:r w:rsidRPr="00B25371">
        <w:rPr>
          <w:rFonts w:ascii="Segoe UI" w:hAnsi="Segoe UI" w:cs="Segoe UI"/>
          <w:lang w:val="en-US"/>
        </w:rPr>
        <w:t xml:space="preserve">nd </w:t>
      </w:r>
      <w:r w:rsidR="00F926AD">
        <w:rPr>
          <w:rFonts w:ascii="Segoe UI" w:hAnsi="Segoe UI" w:cs="Segoe UI"/>
          <w:lang w:val="en-US"/>
        </w:rPr>
        <w:t>w</w:t>
      </w:r>
      <w:r w:rsidR="000B1845" w:rsidRPr="00B25371">
        <w:rPr>
          <w:rFonts w:ascii="Segoe UI" w:hAnsi="Segoe UI" w:cs="Segoe UI"/>
          <w:lang w:val="en-US"/>
        </w:rPr>
        <w:t xml:space="preserve">arranty </w:t>
      </w:r>
      <w:r w:rsidR="00F926AD">
        <w:rPr>
          <w:rFonts w:ascii="Segoe UI" w:hAnsi="Segoe UI" w:cs="Segoe UI"/>
          <w:lang w:val="en-US"/>
        </w:rPr>
        <w:t>d</w:t>
      </w:r>
      <w:r w:rsidR="000B1845" w:rsidRPr="00B25371">
        <w:rPr>
          <w:rFonts w:ascii="Segoe UI" w:hAnsi="Segoe UI" w:cs="Segoe UI"/>
          <w:lang w:val="en-US"/>
        </w:rPr>
        <w:t>isclaimer</w:t>
      </w:r>
    </w:p>
    <w:p w14:paraId="1198F0B3" w14:textId="77777777" w:rsidR="00B25371" w:rsidRDefault="00B25371" w:rsidP="000B1845">
      <w:pPr>
        <w:pStyle w:val="NormalWeb"/>
        <w:spacing w:line="300" w:lineRule="atLeast"/>
        <w:rPr>
          <w:rFonts w:ascii="Segoe UI" w:hAnsi="Segoe UI" w:cs="Segoe UI"/>
          <w:sz w:val="21"/>
          <w:szCs w:val="21"/>
          <w:lang w:val="en-US"/>
        </w:rPr>
      </w:pPr>
      <w:r w:rsidRPr="00B25371">
        <w:rPr>
          <w:rFonts w:ascii="Segoe UI" w:hAnsi="Segoe UI" w:cs="Segoe UI"/>
          <w:sz w:val="21"/>
          <w:szCs w:val="21"/>
          <w:lang w:val="en-US"/>
        </w:rPr>
        <w:t>This software is protected under the GNU AGPLv3 license.</w:t>
      </w:r>
    </w:p>
    <w:p w14:paraId="4FEEE271" w14:textId="54C97FEF" w:rsidR="000E3BED" w:rsidRPr="000B7A91" w:rsidRDefault="000B1845" w:rsidP="000B7A91">
      <w:pPr>
        <w:pStyle w:val="NormalWeb"/>
        <w:spacing w:line="300" w:lineRule="atLeast"/>
        <w:rPr>
          <w:rFonts w:ascii="Segoe UI" w:hAnsi="Segoe UI" w:cs="Segoe UI"/>
          <w:sz w:val="21"/>
          <w:szCs w:val="21"/>
          <w:lang w:val="en-US"/>
        </w:rPr>
      </w:pPr>
      <w:r w:rsidRPr="000B1845">
        <w:rPr>
          <w:rFonts w:ascii="Segoe UI" w:hAnsi="Segoe UI" w:cs="Segoe UI"/>
          <w:sz w:val="21"/>
          <w:szCs w:val="21"/>
          <w:lang w:val="en-US"/>
        </w:rPr>
        <w:t>The software is distributed without any warranty</w:t>
      </w:r>
      <w:r w:rsidR="00501041">
        <w:rPr>
          <w:rFonts w:ascii="Segoe UI" w:hAnsi="Segoe UI" w:cs="Segoe UI"/>
          <w:sz w:val="21"/>
          <w:szCs w:val="21"/>
          <w:lang w:val="en-US"/>
        </w:rPr>
        <w:t>,</w:t>
      </w:r>
      <w:r w:rsidRPr="000B1845">
        <w:rPr>
          <w:rFonts w:ascii="Segoe UI" w:hAnsi="Segoe UI" w:cs="Segoe UI"/>
          <w:sz w:val="21"/>
          <w:szCs w:val="21"/>
          <w:lang w:val="en-US"/>
        </w:rPr>
        <w:t xml:space="preserve"> without even the implied warranty of MERCHANTABILITY or FITNESS FOR A PARTICULAR PURPOSE. It cannot be used for commercial purposes. Always check the results in a software package such as ImageJ.</w:t>
      </w:r>
      <w:r w:rsidR="000E3BED" w:rsidRPr="00B25371">
        <w:rPr>
          <w:rFonts w:ascii="Segoe UI" w:hAnsi="Segoe UI" w:cs="Segoe UI"/>
          <w:lang w:val="en-US"/>
        </w:rPr>
        <w:br w:type="page"/>
      </w:r>
    </w:p>
    <w:p w14:paraId="0B89E285" w14:textId="09C96CE0" w:rsidR="00B25371" w:rsidRDefault="00B25371" w:rsidP="00B25371">
      <w:pPr>
        <w:pStyle w:val="Heading2"/>
        <w:spacing w:line="300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Preparing </w:t>
      </w:r>
      <w:proofErr w:type="spellStart"/>
      <w:r w:rsidR="00F926AD">
        <w:rPr>
          <w:rFonts w:ascii="Segoe UI" w:hAnsi="Segoe UI" w:cs="Segoe UI"/>
        </w:rPr>
        <w:t>y</w:t>
      </w:r>
      <w:r>
        <w:rPr>
          <w:rFonts w:ascii="Segoe UI" w:hAnsi="Segoe UI" w:cs="Segoe UI"/>
        </w:rPr>
        <w:t>our</w:t>
      </w:r>
      <w:proofErr w:type="spellEnd"/>
      <w:r>
        <w:rPr>
          <w:rFonts w:ascii="Segoe UI" w:hAnsi="Segoe UI" w:cs="Segoe UI"/>
        </w:rPr>
        <w:t xml:space="preserve"> </w:t>
      </w:r>
      <w:r w:rsidR="00F926AD">
        <w:rPr>
          <w:rFonts w:ascii="Segoe UI" w:hAnsi="Segoe UI" w:cs="Segoe UI"/>
        </w:rPr>
        <w:t>s</w:t>
      </w:r>
      <w:r>
        <w:rPr>
          <w:rFonts w:ascii="Segoe UI" w:hAnsi="Segoe UI" w:cs="Segoe UI"/>
        </w:rPr>
        <w:t>amples</w:t>
      </w:r>
    </w:p>
    <w:p w14:paraId="7BAD3D00" w14:textId="39D6706C" w:rsidR="00B25371" w:rsidRDefault="000B1845" w:rsidP="000B1845">
      <w:pPr>
        <w:numPr>
          <w:ilvl w:val="0"/>
          <w:numId w:val="37"/>
        </w:numPr>
        <w:spacing w:before="100" w:beforeAutospacing="1" w:after="100" w:afterAutospacing="1" w:line="300" w:lineRule="atLeast"/>
        <w:rPr>
          <w:rFonts w:ascii="Segoe UI" w:hAnsi="Segoe UI" w:cs="Segoe UI"/>
          <w:sz w:val="21"/>
          <w:szCs w:val="21"/>
          <w:lang w:val="en-US"/>
        </w:rPr>
      </w:pPr>
      <w:r w:rsidRPr="000B1845">
        <w:rPr>
          <w:rStyle w:val="Strong"/>
          <w:rFonts w:ascii="Segoe UI" w:hAnsi="Segoe UI" w:cs="Segoe UI"/>
          <w:sz w:val="21"/>
          <w:szCs w:val="21"/>
          <w:lang w:val="en-US"/>
        </w:rPr>
        <w:t>Paper Straws</w:t>
      </w:r>
      <w:r w:rsidRPr="000B1845">
        <w:rPr>
          <w:rFonts w:ascii="Segoe UI" w:hAnsi="Segoe UI" w:cs="Segoe UI"/>
          <w:sz w:val="21"/>
          <w:szCs w:val="21"/>
          <w:lang w:val="en-US"/>
        </w:rPr>
        <w:t xml:space="preserve">: </w:t>
      </w:r>
      <w:r w:rsidR="00B25371">
        <w:rPr>
          <w:rFonts w:ascii="Segoe UI" w:hAnsi="Segoe UI" w:cs="Segoe UI"/>
          <w:sz w:val="21"/>
          <w:szCs w:val="21"/>
          <w:lang w:val="en-US"/>
        </w:rPr>
        <w:t>The increment cores are stored in 6 mm paper straws (</w:t>
      </w:r>
      <w:proofErr w:type="spellStart"/>
      <w:r w:rsidR="00B25371" w:rsidRPr="00B25371">
        <w:rPr>
          <w:rFonts w:ascii="Segoe UI" w:hAnsi="Segoe UI" w:cs="Segoe UI"/>
          <w:sz w:val="21"/>
          <w:szCs w:val="21"/>
          <w:lang w:val="en-US"/>
        </w:rPr>
        <w:t>Artstraws</w:t>
      </w:r>
      <w:proofErr w:type="spellEnd"/>
      <w:r w:rsidR="00B25371" w:rsidRPr="00B25371">
        <w:rPr>
          <w:rFonts w:ascii="Segoe UI" w:hAnsi="Segoe UI" w:cs="Segoe UI"/>
          <w:sz w:val="21"/>
          <w:szCs w:val="21"/>
          <w:lang w:val="en-US"/>
        </w:rPr>
        <w:t>®</w:t>
      </w:r>
      <w:r w:rsidR="00B25371">
        <w:rPr>
          <w:rFonts w:ascii="Segoe UI" w:hAnsi="Segoe UI" w:cs="Segoe UI"/>
          <w:sz w:val="21"/>
          <w:szCs w:val="21"/>
          <w:lang w:val="en-US"/>
        </w:rPr>
        <w:t xml:space="preserve">). </w:t>
      </w:r>
      <w:r w:rsidRPr="000B1845">
        <w:rPr>
          <w:rFonts w:ascii="Segoe UI" w:hAnsi="Segoe UI" w:cs="Segoe UI"/>
          <w:sz w:val="21"/>
          <w:szCs w:val="21"/>
          <w:lang w:val="en-US"/>
        </w:rPr>
        <w:t xml:space="preserve">Wrap both ends tightly and cut them for easy insertion into the cylindrical holder. </w:t>
      </w:r>
      <w:r w:rsidRPr="00B25371">
        <w:rPr>
          <w:rFonts w:ascii="Segoe UI" w:hAnsi="Segoe UI" w:cs="Segoe UI"/>
          <w:sz w:val="21"/>
          <w:szCs w:val="21"/>
          <w:lang w:val="en-US"/>
        </w:rPr>
        <w:t>Indicate the cambium (bark) side clearly</w:t>
      </w:r>
      <w:r w:rsidR="00B25371">
        <w:rPr>
          <w:rFonts w:ascii="Segoe UI" w:hAnsi="Segoe UI" w:cs="Segoe UI"/>
          <w:sz w:val="21"/>
          <w:szCs w:val="21"/>
          <w:lang w:val="en-US"/>
        </w:rPr>
        <w:t xml:space="preserve"> and indicate the sample name</w:t>
      </w:r>
      <w:r w:rsidR="0082185B">
        <w:rPr>
          <w:rFonts w:ascii="Segoe UI" w:hAnsi="Segoe UI" w:cs="Segoe UI"/>
          <w:sz w:val="21"/>
          <w:szCs w:val="21"/>
          <w:lang w:val="en-US"/>
        </w:rPr>
        <w:t xml:space="preserve">. </w:t>
      </w:r>
      <w:r w:rsidR="00501041">
        <w:rPr>
          <w:rFonts w:ascii="Segoe UI" w:hAnsi="Segoe UI" w:cs="Segoe UI"/>
          <w:sz w:val="21"/>
          <w:szCs w:val="21"/>
          <w:lang w:val="en-US"/>
        </w:rPr>
        <w:t>B</w:t>
      </w:r>
      <w:r w:rsidR="0082185B">
        <w:rPr>
          <w:rFonts w:ascii="Segoe UI" w:hAnsi="Segoe UI" w:cs="Segoe UI"/>
          <w:sz w:val="21"/>
          <w:szCs w:val="21"/>
          <w:lang w:val="en-US"/>
        </w:rPr>
        <w:t>roken samples should be taped together with paper ta</w:t>
      </w:r>
      <w:r w:rsidR="00B56D7E">
        <w:rPr>
          <w:rFonts w:ascii="Segoe UI" w:hAnsi="Segoe UI" w:cs="Segoe UI"/>
          <w:sz w:val="21"/>
          <w:szCs w:val="21"/>
          <w:lang w:val="en-US"/>
        </w:rPr>
        <w:t>p</w:t>
      </w:r>
      <w:r w:rsidR="0082185B">
        <w:rPr>
          <w:rFonts w:ascii="Segoe UI" w:hAnsi="Segoe UI" w:cs="Segoe UI"/>
          <w:sz w:val="21"/>
          <w:szCs w:val="21"/>
          <w:lang w:val="en-US"/>
        </w:rPr>
        <w:t>e. Make sure the fiber orientation is consistent between broken parts. Also</w:t>
      </w:r>
      <w:r w:rsidR="00501041">
        <w:rPr>
          <w:rFonts w:ascii="Segoe UI" w:hAnsi="Segoe UI" w:cs="Segoe UI"/>
          <w:sz w:val="21"/>
          <w:szCs w:val="21"/>
          <w:lang w:val="en-US"/>
        </w:rPr>
        <w:t>,</w:t>
      </w:r>
      <w:r w:rsidR="0082185B">
        <w:rPr>
          <w:rFonts w:ascii="Segoe UI" w:hAnsi="Segoe UI" w:cs="Segoe UI"/>
          <w:sz w:val="21"/>
          <w:szCs w:val="21"/>
          <w:lang w:val="en-US"/>
        </w:rPr>
        <w:t xml:space="preserve"> make sure that the broken sections do not overlap. </w:t>
      </w:r>
    </w:p>
    <w:p w14:paraId="5F1F48B0" w14:textId="0A9D3F62" w:rsidR="0082185B" w:rsidRDefault="0082185B" w:rsidP="000B1845">
      <w:pPr>
        <w:numPr>
          <w:ilvl w:val="0"/>
          <w:numId w:val="37"/>
        </w:numPr>
        <w:spacing w:before="100" w:beforeAutospacing="1" w:after="100" w:afterAutospacing="1" w:line="300" w:lineRule="atLeast"/>
        <w:rPr>
          <w:rFonts w:ascii="Segoe UI" w:hAnsi="Segoe UI" w:cs="Segoe UI"/>
          <w:sz w:val="21"/>
          <w:szCs w:val="21"/>
          <w:lang w:val="en-US"/>
        </w:rPr>
      </w:pPr>
      <w:r>
        <w:rPr>
          <w:rStyle w:val="Strong"/>
          <w:rFonts w:ascii="Segoe UI" w:hAnsi="Segoe UI" w:cs="Segoe UI"/>
          <w:sz w:val="21"/>
          <w:szCs w:val="21"/>
          <w:lang w:val="en-US"/>
        </w:rPr>
        <w:t>Soxhlet</w:t>
      </w:r>
      <w:r w:rsidRPr="0082185B">
        <w:rPr>
          <w:lang w:val="en-US"/>
        </w:rPr>
        <w:t>:</w:t>
      </w:r>
      <w:r>
        <w:rPr>
          <w:rFonts w:ascii="Segoe UI" w:hAnsi="Segoe UI" w:cs="Segoe UI"/>
          <w:sz w:val="21"/>
          <w:szCs w:val="21"/>
          <w:lang w:val="en-US"/>
        </w:rPr>
        <w:t xml:space="preserve"> C</w:t>
      </w:r>
      <w:r w:rsidRPr="0082185B">
        <w:rPr>
          <w:rFonts w:ascii="Segoe UI" w:hAnsi="Segoe UI" w:cs="Segoe UI"/>
          <w:sz w:val="21"/>
          <w:szCs w:val="21"/>
          <w:lang w:val="en-US"/>
        </w:rPr>
        <w:t>onifer MXD studies require a</w:t>
      </w:r>
      <w:r>
        <w:rPr>
          <w:rFonts w:ascii="Segoe UI" w:hAnsi="Segoe UI" w:cs="Segoe UI"/>
          <w:sz w:val="21"/>
          <w:szCs w:val="21"/>
          <w:lang w:val="en-US"/>
        </w:rPr>
        <w:t xml:space="preserve"> water and ethanol</w:t>
      </w:r>
      <w:r w:rsidRPr="0082185B">
        <w:rPr>
          <w:rFonts w:ascii="Segoe UI" w:hAnsi="Segoe UI" w:cs="Segoe UI"/>
          <w:sz w:val="21"/>
          <w:szCs w:val="21"/>
          <w:lang w:val="en-US"/>
        </w:rPr>
        <w:t xml:space="preserve"> Soxhlet extraction to remove resins. </w:t>
      </w:r>
    </w:p>
    <w:p w14:paraId="4D9550A4" w14:textId="0B455F01" w:rsidR="0082185B" w:rsidRPr="0082185B" w:rsidRDefault="0082185B" w:rsidP="000B1845">
      <w:pPr>
        <w:numPr>
          <w:ilvl w:val="0"/>
          <w:numId w:val="37"/>
        </w:numPr>
        <w:spacing w:before="100" w:beforeAutospacing="1" w:after="100" w:afterAutospacing="1" w:line="300" w:lineRule="atLeast"/>
        <w:rPr>
          <w:rFonts w:ascii="Segoe UI" w:hAnsi="Segoe UI" w:cs="Segoe UI"/>
          <w:sz w:val="21"/>
          <w:szCs w:val="21"/>
          <w:lang w:val="en-US"/>
        </w:rPr>
      </w:pPr>
      <w:r w:rsidRPr="0082185B">
        <w:rPr>
          <w:rStyle w:val="Strong"/>
          <w:rFonts w:ascii="Segoe UI" w:hAnsi="Segoe UI" w:cs="Segoe UI"/>
          <w:sz w:val="21"/>
          <w:szCs w:val="21"/>
          <w:lang w:val="en-US"/>
        </w:rPr>
        <w:t xml:space="preserve">Oven dry: </w:t>
      </w:r>
      <w:r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>before scanning, the samples are dried in an oven for 24h at 103°C. The samples are then cooled down in an air</w:t>
      </w:r>
      <w:r w:rsidR="00B56D7E"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>-</w:t>
      </w:r>
      <w:r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 xml:space="preserve">tight container with ample amounts of silica gel. </w:t>
      </w:r>
    </w:p>
    <w:p w14:paraId="229DB3C8" w14:textId="030910D6" w:rsidR="000B1845" w:rsidRPr="00B25371" w:rsidRDefault="00B25371" w:rsidP="00B25371">
      <w:pPr>
        <w:spacing w:before="100" w:beforeAutospacing="1" w:after="100" w:afterAutospacing="1" w:line="300" w:lineRule="atLeast"/>
        <w:ind w:left="360"/>
        <w:rPr>
          <w:rFonts w:ascii="Segoe UI" w:hAnsi="Segoe UI" w:cs="Segoe UI"/>
          <w:sz w:val="21"/>
          <w:szCs w:val="21"/>
          <w:lang w:val="en-US"/>
        </w:rPr>
      </w:pPr>
      <w:r w:rsidRPr="00B25371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1F53F2C2" wp14:editId="67395BA3">
            <wp:extent cx="2809579" cy="172690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52" cy="173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371">
        <w:rPr>
          <w:rFonts w:ascii="Segoe UI" w:hAnsi="Segoe UI" w:cs="Segoe UI"/>
          <w:noProof/>
          <w:sz w:val="21"/>
          <w:szCs w:val="21"/>
          <w:lang w:val="en-US"/>
        </w:rPr>
        <w:drawing>
          <wp:inline distT="0" distB="0" distL="0" distR="0" wp14:anchorId="5A88B366" wp14:editId="2CED3802">
            <wp:extent cx="2819400" cy="1740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4" cy="17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3799" w14:textId="677F27A7" w:rsidR="000B1845" w:rsidRDefault="0082185B" w:rsidP="000B1845">
      <w:pPr>
        <w:pStyle w:val="Heading2"/>
        <w:spacing w:line="300" w:lineRule="atLeas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Scanning </w:t>
      </w:r>
      <w:proofErr w:type="spellStart"/>
      <w:r w:rsidR="00F926AD">
        <w:rPr>
          <w:rFonts w:ascii="Segoe UI" w:hAnsi="Segoe UI" w:cs="Segoe UI"/>
        </w:rPr>
        <w:t>t</w:t>
      </w:r>
      <w:r>
        <w:rPr>
          <w:rFonts w:ascii="Segoe UI" w:hAnsi="Segoe UI" w:cs="Segoe UI"/>
        </w:rPr>
        <w:t>he</w:t>
      </w:r>
      <w:proofErr w:type="spellEnd"/>
      <w:r>
        <w:rPr>
          <w:rFonts w:ascii="Segoe UI" w:hAnsi="Segoe UI" w:cs="Segoe UI"/>
        </w:rPr>
        <w:t xml:space="preserve"> </w:t>
      </w:r>
      <w:r w:rsidR="00F926AD">
        <w:rPr>
          <w:rFonts w:ascii="Segoe UI" w:hAnsi="Segoe UI" w:cs="Segoe UI"/>
        </w:rPr>
        <w:t>s</w:t>
      </w:r>
      <w:r>
        <w:rPr>
          <w:rFonts w:ascii="Segoe UI" w:hAnsi="Segoe UI" w:cs="Segoe UI"/>
        </w:rPr>
        <w:t>amples</w:t>
      </w:r>
    </w:p>
    <w:p w14:paraId="6ED4F405" w14:textId="49326F92" w:rsidR="000B1845" w:rsidRPr="000B1845" w:rsidRDefault="000B1845" w:rsidP="000B1845">
      <w:pPr>
        <w:numPr>
          <w:ilvl w:val="0"/>
          <w:numId w:val="38"/>
        </w:numPr>
        <w:spacing w:before="100" w:beforeAutospacing="1" w:after="100" w:afterAutospacing="1" w:line="300" w:lineRule="atLeast"/>
        <w:rPr>
          <w:rFonts w:ascii="Segoe UI" w:hAnsi="Segoe UI" w:cs="Segoe UI"/>
          <w:sz w:val="21"/>
          <w:szCs w:val="21"/>
          <w:lang w:val="en-US"/>
        </w:rPr>
      </w:pPr>
      <w:r w:rsidRPr="000B1845">
        <w:rPr>
          <w:rStyle w:val="Strong"/>
          <w:rFonts w:ascii="Segoe UI" w:hAnsi="Segoe UI" w:cs="Segoe UI"/>
          <w:sz w:val="21"/>
          <w:szCs w:val="21"/>
          <w:lang w:val="en-US"/>
        </w:rPr>
        <w:t xml:space="preserve">Mounting </w:t>
      </w:r>
      <w:r w:rsidR="00F926AD">
        <w:rPr>
          <w:rStyle w:val="Strong"/>
          <w:rFonts w:ascii="Segoe UI" w:hAnsi="Segoe UI" w:cs="Segoe UI"/>
          <w:sz w:val="21"/>
          <w:szCs w:val="21"/>
          <w:lang w:val="en-US"/>
        </w:rPr>
        <w:t>s</w:t>
      </w:r>
      <w:r w:rsidRPr="000B1845">
        <w:rPr>
          <w:rStyle w:val="Strong"/>
          <w:rFonts w:ascii="Segoe UI" w:hAnsi="Segoe UI" w:cs="Segoe UI"/>
          <w:sz w:val="21"/>
          <w:szCs w:val="21"/>
          <w:lang w:val="en-US"/>
        </w:rPr>
        <w:t>amples</w:t>
      </w:r>
      <w:r w:rsidRPr="000B1845">
        <w:rPr>
          <w:rFonts w:ascii="Segoe UI" w:hAnsi="Segoe UI" w:cs="Segoe UI"/>
          <w:sz w:val="21"/>
          <w:szCs w:val="21"/>
          <w:lang w:val="en-US"/>
        </w:rPr>
        <w:t xml:space="preserve">: </w:t>
      </w:r>
      <w:r w:rsidR="0082185B">
        <w:rPr>
          <w:rFonts w:ascii="Segoe UI" w:hAnsi="Segoe UI" w:cs="Segoe UI"/>
          <w:sz w:val="21"/>
          <w:szCs w:val="21"/>
          <w:lang w:val="en-US"/>
        </w:rPr>
        <w:t>The samples are inserted in 3D</w:t>
      </w:r>
      <w:r w:rsidR="00B56D7E">
        <w:rPr>
          <w:rFonts w:ascii="Segoe UI" w:hAnsi="Segoe UI" w:cs="Segoe UI"/>
          <w:sz w:val="21"/>
          <w:szCs w:val="21"/>
          <w:lang w:val="en-US"/>
        </w:rPr>
        <w:t>-</w:t>
      </w:r>
      <w:r w:rsidR="0082185B">
        <w:rPr>
          <w:rFonts w:ascii="Segoe UI" w:hAnsi="Segoe UI" w:cs="Segoe UI"/>
          <w:sz w:val="21"/>
          <w:szCs w:val="21"/>
          <w:lang w:val="en-US"/>
        </w:rPr>
        <w:t xml:space="preserve">printed holders. The samples are always oriented with the bark side down. </w:t>
      </w:r>
    </w:p>
    <w:p w14:paraId="7AA2655D" w14:textId="2302CD47" w:rsidR="000B1845" w:rsidRDefault="000B1845" w:rsidP="000B1845">
      <w:pPr>
        <w:numPr>
          <w:ilvl w:val="0"/>
          <w:numId w:val="38"/>
        </w:numPr>
        <w:spacing w:before="100" w:beforeAutospacing="1" w:after="100" w:afterAutospacing="1" w:line="300" w:lineRule="atLeast"/>
        <w:rPr>
          <w:rFonts w:ascii="Segoe UI" w:hAnsi="Segoe UI" w:cs="Segoe UI"/>
          <w:sz w:val="21"/>
          <w:szCs w:val="21"/>
          <w:lang w:val="en-US"/>
        </w:rPr>
      </w:pPr>
      <w:r w:rsidRPr="000B1845">
        <w:rPr>
          <w:rStyle w:val="Strong"/>
          <w:rFonts w:ascii="Segoe UI" w:hAnsi="Segoe UI" w:cs="Segoe UI"/>
          <w:sz w:val="21"/>
          <w:szCs w:val="21"/>
          <w:lang w:val="en-US"/>
        </w:rPr>
        <w:t xml:space="preserve">Excel </w:t>
      </w:r>
      <w:r w:rsidR="00F926AD">
        <w:rPr>
          <w:rStyle w:val="Strong"/>
          <w:rFonts w:ascii="Segoe UI" w:hAnsi="Segoe UI" w:cs="Segoe UI"/>
          <w:sz w:val="21"/>
          <w:szCs w:val="21"/>
          <w:lang w:val="en-US"/>
        </w:rPr>
        <w:t>f</w:t>
      </w:r>
      <w:r w:rsidRPr="000B1845">
        <w:rPr>
          <w:rStyle w:val="Strong"/>
          <w:rFonts w:ascii="Segoe UI" w:hAnsi="Segoe UI" w:cs="Segoe UI"/>
          <w:sz w:val="21"/>
          <w:szCs w:val="21"/>
          <w:lang w:val="en-US"/>
        </w:rPr>
        <w:t>ile</w:t>
      </w:r>
      <w:r w:rsidRPr="000B1845">
        <w:rPr>
          <w:rFonts w:ascii="Segoe UI" w:hAnsi="Segoe UI" w:cs="Segoe UI"/>
          <w:sz w:val="21"/>
          <w:szCs w:val="21"/>
          <w:lang w:val="en-US"/>
        </w:rPr>
        <w:t xml:space="preserve">: </w:t>
      </w:r>
      <w:r w:rsidR="0082185B">
        <w:rPr>
          <w:rFonts w:ascii="Segoe UI" w:hAnsi="Segoe UI" w:cs="Segoe UI"/>
          <w:sz w:val="21"/>
          <w:szCs w:val="21"/>
          <w:lang w:val="en-US"/>
        </w:rPr>
        <w:t>While mounting the samples, f</w:t>
      </w:r>
      <w:r w:rsidRPr="000B1845">
        <w:rPr>
          <w:rFonts w:ascii="Segoe UI" w:hAnsi="Segoe UI" w:cs="Segoe UI"/>
          <w:sz w:val="21"/>
          <w:szCs w:val="21"/>
          <w:lang w:val="en-US"/>
        </w:rPr>
        <w:t xml:space="preserve">ill in the </w:t>
      </w:r>
      <w:r w:rsidR="0082185B" w:rsidRPr="000B1845">
        <w:rPr>
          <w:rFonts w:ascii="Segoe UI" w:hAnsi="Segoe UI" w:cs="Segoe UI"/>
          <w:sz w:val="21"/>
          <w:szCs w:val="21"/>
          <w:lang w:val="en-US"/>
        </w:rPr>
        <w:t>metadata</w:t>
      </w:r>
      <w:r w:rsidR="0082185B">
        <w:rPr>
          <w:rFonts w:ascii="Segoe UI" w:hAnsi="Segoe UI" w:cs="Segoe UI"/>
          <w:sz w:val="21"/>
          <w:szCs w:val="21"/>
          <w:lang w:val="en-US"/>
        </w:rPr>
        <w:t xml:space="preserve"> in the </w:t>
      </w:r>
      <w:r w:rsidR="00B56D7E">
        <w:rPr>
          <w:rFonts w:ascii="Segoe UI" w:hAnsi="Segoe UI" w:cs="Segoe UI"/>
          <w:sz w:val="21"/>
          <w:szCs w:val="21"/>
          <w:lang w:val="en-US"/>
        </w:rPr>
        <w:t>E</w:t>
      </w:r>
      <w:r w:rsidR="0082185B">
        <w:rPr>
          <w:rFonts w:ascii="Segoe UI" w:hAnsi="Segoe UI" w:cs="Segoe UI"/>
          <w:sz w:val="21"/>
          <w:szCs w:val="21"/>
          <w:lang w:val="en-US"/>
        </w:rPr>
        <w:t xml:space="preserve">xcel file. </w:t>
      </w:r>
    </w:p>
    <w:p w14:paraId="26A930EA" w14:textId="6B18F7F6" w:rsidR="0082185B" w:rsidRDefault="00D71C68" w:rsidP="000B1845">
      <w:pPr>
        <w:numPr>
          <w:ilvl w:val="0"/>
          <w:numId w:val="38"/>
        </w:numPr>
        <w:spacing w:before="100" w:beforeAutospacing="1" w:after="100" w:afterAutospacing="1" w:line="300" w:lineRule="atLeast"/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</w:pPr>
      <w:r>
        <w:rPr>
          <w:rStyle w:val="Strong"/>
          <w:rFonts w:ascii="Segoe UI" w:hAnsi="Segoe UI" w:cs="Segoe UI"/>
          <w:sz w:val="21"/>
          <w:szCs w:val="21"/>
          <w:lang w:val="en-US"/>
        </w:rPr>
        <w:t>CT-</w:t>
      </w:r>
      <w:r w:rsidR="00F926AD">
        <w:rPr>
          <w:rStyle w:val="Strong"/>
          <w:rFonts w:ascii="Segoe UI" w:hAnsi="Segoe UI" w:cs="Segoe UI"/>
          <w:sz w:val="21"/>
          <w:szCs w:val="21"/>
          <w:lang w:val="en-US"/>
        </w:rPr>
        <w:t>s</w:t>
      </w:r>
      <w:r w:rsidR="0082185B">
        <w:rPr>
          <w:rStyle w:val="Strong"/>
          <w:rFonts w:ascii="Segoe UI" w:hAnsi="Segoe UI" w:cs="Segoe UI"/>
          <w:sz w:val="21"/>
          <w:szCs w:val="21"/>
          <w:lang w:val="en-US"/>
        </w:rPr>
        <w:t xml:space="preserve">canning: </w:t>
      </w:r>
      <w:r w:rsidR="0082185B" w:rsidRPr="0082185B"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>The table below</w:t>
      </w:r>
      <w:r w:rsidR="0082185B">
        <w:rPr>
          <w:rStyle w:val="Strong"/>
          <w:rFonts w:ascii="Segoe UI" w:hAnsi="Segoe UI" w:cs="Segoe UI"/>
          <w:sz w:val="21"/>
          <w:szCs w:val="21"/>
          <w:lang w:val="en-US"/>
        </w:rPr>
        <w:t xml:space="preserve"> </w:t>
      </w:r>
      <w:r w:rsidR="0082185B"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>show</w:t>
      </w:r>
      <w:r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>s</w:t>
      </w:r>
      <w:r w:rsidR="0082185B"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 xml:space="preserve"> an overview o</w:t>
      </w:r>
      <w:r w:rsidR="00B56D7E"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>f</w:t>
      </w:r>
      <w:r w:rsidR="0082185B"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 xml:space="preserve"> the settings used </w:t>
      </w:r>
      <w:r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 xml:space="preserve">when using a TESCAN </w:t>
      </w:r>
      <w:proofErr w:type="spellStart"/>
      <w:r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>CoreTOM</w:t>
      </w:r>
      <w:proofErr w:type="spellEnd"/>
      <w:r>
        <w:rPr>
          <w:rStyle w:val="Strong"/>
          <w:rFonts w:ascii="Segoe UI" w:hAnsi="Segoe UI" w:cs="Segoe UI"/>
          <w:b w:val="0"/>
          <w:bCs w:val="0"/>
          <w:sz w:val="21"/>
          <w:szCs w:val="21"/>
          <w:lang w:val="en-US"/>
        </w:rPr>
        <w:t xml:space="preserve">: </w:t>
      </w:r>
    </w:p>
    <w:p w14:paraId="3A3A09B7" w14:textId="7AFC5DAB" w:rsidR="00D71C68" w:rsidRPr="00D71C68" w:rsidRDefault="00D71C68" w:rsidP="00D71C68">
      <w:pPr>
        <w:numPr>
          <w:ilvl w:val="0"/>
          <w:numId w:val="38"/>
        </w:numPr>
        <w:spacing w:before="100" w:beforeAutospacing="1" w:after="100" w:afterAutospacing="1" w:line="300" w:lineRule="atLeast"/>
        <w:rPr>
          <w:rFonts w:ascii="Segoe UI" w:hAnsi="Segoe UI" w:cs="Segoe UI"/>
          <w:sz w:val="21"/>
          <w:szCs w:val="21"/>
          <w:lang w:val="en-US"/>
        </w:rPr>
      </w:pPr>
      <w:r>
        <w:rPr>
          <w:rStyle w:val="Strong"/>
          <w:rFonts w:ascii="Segoe UI" w:hAnsi="Segoe UI" w:cs="Segoe UI"/>
          <w:sz w:val="21"/>
          <w:szCs w:val="21"/>
          <w:lang w:val="en-US"/>
        </w:rPr>
        <w:t>Heel correction and reconstruction:</w:t>
      </w:r>
      <w:r>
        <w:rPr>
          <w:rFonts w:ascii="Segoe UI" w:hAnsi="Segoe UI" w:cs="Segoe UI"/>
          <w:sz w:val="21"/>
          <w:szCs w:val="21"/>
          <w:lang w:val="en-US"/>
        </w:rPr>
        <w:t xml:space="preserve"> Due to the helical scan trajectory, the projections should be corrected for the heel effect before reconstruction. </w:t>
      </w:r>
    </w:p>
    <w:tbl>
      <w:tblPr>
        <w:tblW w:w="99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4"/>
        <w:gridCol w:w="1332"/>
        <w:gridCol w:w="1879"/>
        <w:gridCol w:w="1709"/>
        <w:gridCol w:w="1367"/>
      </w:tblGrid>
      <w:tr w:rsidR="00D71C68" w:rsidRPr="00D71C68" w14:paraId="3122CBFF" w14:textId="77777777" w:rsidTr="00D71C68">
        <w:trPr>
          <w:trHeight w:val="253"/>
        </w:trPr>
        <w:tc>
          <w:tcPr>
            <w:tcW w:w="36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3C56BEE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val="en-US" w:eastAsia="nl-BE"/>
              </w:rPr>
              <w:t> 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7CA4999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High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res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. </w:t>
            </w:r>
            <w:proofErr w:type="spellStart"/>
            <w:proofErr w:type="gram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fast</w:t>
            </w:r>
            <w:proofErr w:type="spellEnd"/>
            <w:proofErr w:type="gram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6765F01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High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res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. </w:t>
            </w:r>
            <w:proofErr w:type="spellStart"/>
            <w:proofErr w:type="gram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optimal</w:t>
            </w:r>
            <w:proofErr w:type="spellEnd"/>
            <w:proofErr w:type="gram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6277CD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Medium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res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.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3ECDE8F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Low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res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.</w:t>
            </w:r>
          </w:p>
        </w:tc>
      </w:tr>
      <w:tr w:rsidR="00D71C68" w:rsidRPr="00D71C68" w14:paraId="05D3DB51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F8CA62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Voxel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size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(µm) 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978D5C9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15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BAE6519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15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C694B32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30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E769235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</w:t>
            </w:r>
          </w:p>
        </w:tc>
      </w:tr>
      <w:tr w:rsidR="00D71C68" w:rsidRPr="00D71C68" w14:paraId="1B4B1CB5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9160A8" w14:textId="053CEBE6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 xml:space="preserve">Smooth or step-and-shoot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scan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335E9A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proofErr w:type="spellStart"/>
            <w:proofErr w:type="gramStart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smooth</w:t>
            </w:r>
            <w:proofErr w:type="spellEnd"/>
            <w:proofErr w:type="gram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65125E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proofErr w:type="gramStart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step</w:t>
            </w:r>
            <w:proofErr w:type="gramEnd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-</w:t>
            </w:r>
            <w:proofErr w:type="spellStart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and</w:t>
            </w:r>
            <w:proofErr w:type="spellEnd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-</w:t>
            </w:r>
            <w:proofErr w:type="spellStart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shoot</w:t>
            </w:r>
            <w:proofErr w:type="spellEnd"/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227C2EC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proofErr w:type="spellStart"/>
            <w:proofErr w:type="gramStart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smooth</w:t>
            </w:r>
            <w:proofErr w:type="spellEnd"/>
            <w:proofErr w:type="gramEnd"/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A6DA47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proofErr w:type="spellStart"/>
            <w:proofErr w:type="gramStart"/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smooth</w:t>
            </w:r>
            <w:proofErr w:type="spellEnd"/>
            <w:proofErr w:type="gramEnd"/>
          </w:p>
        </w:tc>
      </w:tr>
      <w:tr w:rsidR="00D71C68" w:rsidRPr="00D71C68" w14:paraId="0384E5ED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991D6D" w14:textId="58FCC546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Exposure time per proj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ection</w:t>
            </w: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 xml:space="preserve"> (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ms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C0AB7FD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180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2413323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1400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A539179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360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3007492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180</w:t>
            </w:r>
          </w:p>
        </w:tc>
      </w:tr>
      <w:tr w:rsidR="00D71C68" w:rsidRPr="00D71C68" w14:paraId="41672ABD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756342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Power (W)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E6D8A41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15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B5DD10E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15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929E013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30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6861882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</w:t>
            </w:r>
          </w:p>
        </w:tc>
      </w:tr>
      <w:tr w:rsidR="00D71C68" w:rsidRPr="00D71C68" w14:paraId="036F5C39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DF63A3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Voltage (kV)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DFE28EC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100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A74D53A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100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F24F6B2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100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81908B1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100</w:t>
            </w:r>
          </w:p>
        </w:tc>
      </w:tr>
      <w:tr w:rsidR="00D71C68" w:rsidRPr="00D71C68" w14:paraId="70BE5D06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31BC17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SDD (mm)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9099FD7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600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145BAA4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600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B1626FB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BE2395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600</w:t>
            </w:r>
          </w:p>
        </w:tc>
      </w:tr>
      <w:tr w:rsidR="00D71C68" w:rsidRPr="00D71C68" w14:paraId="58E02843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03A5A4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SOD (mm)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F66528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793B4E8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88FE80C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120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3C5DDF1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120</w:t>
            </w:r>
          </w:p>
        </w:tc>
      </w:tr>
      <w:tr w:rsidR="00D71C68" w:rsidRPr="00D71C68" w14:paraId="3E71B40F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7577A5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Projections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per turn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77BBE98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4075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14BBC43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4075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18237AC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4075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9E9973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2037</w:t>
            </w:r>
          </w:p>
        </w:tc>
      </w:tr>
      <w:tr w:rsidR="00D71C68" w:rsidRPr="00D71C68" w14:paraId="768931CD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1570DA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Detector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binning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mode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972705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1C0E41F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FFC7C77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43F96CD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2</w:t>
            </w:r>
          </w:p>
        </w:tc>
      </w:tr>
      <w:tr w:rsidR="00D71C68" w:rsidRPr="00D71C68" w14:paraId="45E2FC78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4884EE" w14:textId="5B18B98D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Al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uminum</w:t>
            </w: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 xml:space="preserve"> filter thickness (mm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alu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12050E3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0.5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FCBF7AC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0.5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E947D8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0.5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675F274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0.5</w:t>
            </w:r>
          </w:p>
        </w:tc>
      </w:tr>
      <w:tr w:rsidR="00D71C68" w:rsidRPr="00D71C68" w14:paraId="7416145F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FC6781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Samples per scan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11B868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16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804812C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16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FDC3B31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52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ED7B3B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52</w:t>
            </w:r>
          </w:p>
        </w:tc>
      </w:tr>
      <w:tr w:rsidR="00D71C68" w:rsidRPr="00D71C68" w14:paraId="4C146E9B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1876C0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Holder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length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(cm)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B906F80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35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F1273D7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35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1F2DFFE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D87C16E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60</w:t>
            </w:r>
          </w:p>
        </w:tc>
      </w:tr>
      <w:tr w:rsidR="00D71C68" w:rsidRPr="00D71C68" w14:paraId="4B0FC5C4" w14:textId="77777777" w:rsidTr="00D71C68">
        <w:trPr>
          <w:trHeight w:val="2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E3FB63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</w:pP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Scantime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full </w:t>
            </w: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>holder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eastAsia="nl-BE"/>
              </w:rPr>
              <w:t xml:space="preserve"> (min.)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32FDEF4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82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E891640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1440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C276665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140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902608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34</w:t>
            </w:r>
          </w:p>
        </w:tc>
      </w:tr>
      <w:tr w:rsidR="00D71C68" w:rsidRPr="00D71C68" w14:paraId="1CA369A7" w14:textId="77777777" w:rsidTr="00D71C68">
        <w:trPr>
          <w:trHeight w:val="253"/>
        </w:trPr>
        <w:tc>
          <w:tcPr>
            <w:tcW w:w="36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722C745" w14:textId="77777777" w:rsidR="00D71C68" w:rsidRPr="00D71C68" w:rsidRDefault="00D71C68" w:rsidP="00D71C6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</w:pPr>
            <w:proofErr w:type="spellStart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>Scantime</w:t>
            </w:r>
            <w:proofErr w:type="spellEnd"/>
            <w:r w:rsidRPr="00D71C68">
              <w:rPr>
                <w:rFonts w:ascii="Calibri" w:eastAsia="Times New Roman" w:hAnsi="Calibri" w:cs="Calibri"/>
                <w:b/>
                <w:bCs/>
                <w:color w:val="000000"/>
                <w:lang w:val="en-US" w:eastAsia="nl-BE"/>
              </w:rPr>
              <w:t xml:space="preserve"> per 35 cm sample (min.)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C437E74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5.13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57008E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90.00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8BD2E50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1.57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CA68E06" w14:textId="77777777" w:rsidR="00D71C68" w:rsidRPr="00D71C68" w:rsidRDefault="00D71C68" w:rsidP="00D71C6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nl-BE"/>
              </w:rPr>
            </w:pPr>
            <w:r w:rsidRPr="00D71C68">
              <w:rPr>
                <w:rFonts w:ascii="Calibri" w:eastAsia="Times New Roman" w:hAnsi="Calibri" w:cs="Calibri"/>
                <w:color w:val="000000"/>
                <w:lang w:eastAsia="nl-BE"/>
              </w:rPr>
              <w:t>0.38</w:t>
            </w:r>
          </w:p>
        </w:tc>
      </w:tr>
    </w:tbl>
    <w:p w14:paraId="27EADA7C" w14:textId="77777777" w:rsidR="00F81E8B" w:rsidRDefault="00F81E8B">
      <w:pP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br w:type="page"/>
      </w:r>
    </w:p>
    <w:p w14:paraId="44D730BD" w14:textId="6A5DC34E" w:rsidR="00B564F4" w:rsidRDefault="00B564F4" w:rsidP="000A418B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lastRenderedPageBreak/>
        <w:t xml:space="preserve">Software </w:t>
      </w:r>
      <w:r w:rsidR="00F926AD"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t>p</w:t>
      </w:r>
      <w: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t>ackages</w:t>
      </w:r>
    </w:p>
    <w:p w14:paraId="49ACD1BD" w14:textId="1A5A0336" w:rsidR="00B564F4" w:rsidRPr="00B564F4" w:rsidRDefault="00B564F4" w:rsidP="00B564F4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Introduction</w:t>
      </w:r>
    </w:p>
    <w:p w14:paraId="7D1280DB" w14:textId="766A7A51" w:rsidR="00B564F4" w:rsidRDefault="00B564F4" w:rsidP="00B564F4">
      <w:pPr>
        <w:rPr>
          <w:lang w:val="en-US" w:eastAsia="nl-BE"/>
        </w:rPr>
      </w:pPr>
      <w:r w:rsidRPr="00B564F4">
        <w:rPr>
          <w:lang w:val="en-US" w:eastAsia="nl-BE"/>
        </w:rPr>
        <w:t xml:space="preserve">The in-house developed XCT Toolchain software suite, based on MATLAB, consists of three executable programs: </w:t>
      </w:r>
      <w:proofErr w:type="spellStart"/>
      <w:r w:rsidRPr="00B564F4">
        <w:rPr>
          <w:lang w:val="en-US" w:eastAsia="nl-BE"/>
        </w:rPr>
        <w:t>CoreProcessor</w:t>
      </w:r>
      <w:proofErr w:type="spellEnd"/>
      <w:r w:rsidRPr="00B564F4">
        <w:rPr>
          <w:lang w:val="en-US" w:eastAsia="nl-BE"/>
        </w:rPr>
        <w:t xml:space="preserve">, which extracts individual cores from scans and converts them to absolute density values; </w:t>
      </w:r>
      <w:proofErr w:type="spellStart"/>
      <w:r w:rsidRPr="00B564F4">
        <w:rPr>
          <w:lang w:val="en-US" w:eastAsia="nl-BE"/>
        </w:rPr>
        <w:t>RingIndicator</w:t>
      </w:r>
      <w:proofErr w:type="spellEnd"/>
      <w:r w:rsidRPr="00B564F4">
        <w:rPr>
          <w:lang w:val="en-US" w:eastAsia="nl-BE"/>
        </w:rPr>
        <w:t xml:space="preserve">, designed for semi-automatic ring indication and density profile calculation; and </w:t>
      </w:r>
      <w:proofErr w:type="spellStart"/>
      <w:r w:rsidRPr="00B564F4">
        <w:rPr>
          <w:lang w:val="en-US" w:eastAsia="nl-BE"/>
        </w:rPr>
        <w:t>CoreComparison</w:t>
      </w:r>
      <w:proofErr w:type="spellEnd"/>
      <w:r w:rsidRPr="00B564F4">
        <w:rPr>
          <w:lang w:val="en-US" w:eastAsia="nl-BE"/>
        </w:rPr>
        <w:t>, which facilitates cross-dating. The packages are compiled for Microsoft Windows, and require the free installation of MATLAB Runtime.</w:t>
      </w:r>
    </w:p>
    <w:p w14:paraId="6DE35D6C" w14:textId="32C4FAED" w:rsidR="00631F5D" w:rsidRDefault="00631F5D" w:rsidP="00B564F4">
      <w:pPr>
        <w:rPr>
          <w:lang w:val="en-US" w:eastAsia="nl-BE"/>
        </w:rPr>
      </w:pPr>
      <w:r>
        <w:rPr>
          <w:noProof/>
        </w:rPr>
        <w:drawing>
          <wp:inline distT="0" distB="0" distL="0" distR="0" wp14:anchorId="172F6623" wp14:editId="299169AE">
            <wp:extent cx="6120130" cy="2972435"/>
            <wp:effectExtent l="0" t="0" r="0" b="0"/>
            <wp:docPr id="3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F9C7" w14:textId="77777777" w:rsidR="00B564F4" w:rsidRPr="000A418B" w:rsidRDefault="00B564F4" w:rsidP="00B564F4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</w:pPr>
      <w:proofErr w:type="spellStart"/>
      <w:r w:rsidRPr="000A418B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>Getting</w:t>
      </w:r>
      <w:proofErr w:type="spellEnd"/>
      <w:r w:rsidRPr="000A418B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 xml:space="preserve"> </w:t>
      </w:r>
      <w:proofErr w:type="spellStart"/>
      <w:r w:rsidRPr="000A418B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>Started</w:t>
      </w:r>
      <w:proofErr w:type="spellEnd"/>
    </w:p>
    <w:p w14:paraId="70CE6402" w14:textId="71850C77" w:rsidR="00B564F4" w:rsidRPr="00B564F4" w:rsidRDefault="00B564F4" w:rsidP="00B2353A">
      <w:pPr>
        <w:numPr>
          <w:ilvl w:val="0"/>
          <w:numId w:val="1"/>
        </w:numPr>
        <w:spacing w:before="100" w:beforeAutospacing="1" w:after="100" w:afterAutospacing="1" w:line="300" w:lineRule="atLeast"/>
        <w:rPr>
          <w:lang w:val="en-US" w:eastAsia="nl-BE"/>
        </w:rPr>
      </w:pPr>
      <w:r>
        <w:rPr>
          <w:lang w:val="en-US" w:eastAsia="nl-BE"/>
        </w:rPr>
        <w:t xml:space="preserve">Go to </w:t>
      </w:r>
      <w:hyperlink r:id="rId9" w:history="1">
        <w:r w:rsidRPr="00C61006">
          <w:rPr>
            <w:rStyle w:val="Hyperlink"/>
            <w:lang w:val="en-US" w:eastAsia="nl-BE"/>
          </w:rPr>
          <w:t>https://dendrochronomics.ugent.be</w:t>
        </w:r>
      </w:hyperlink>
      <w:r>
        <w:rPr>
          <w:lang w:val="en-US" w:eastAsia="nl-BE"/>
        </w:rPr>
        <w:t xml:space="preserve"> to download the software packages</w:t>
      </w:r>
      <w:r w:rsidR="00631F5D">
        <w:rPr>
          <w:lang w:val="en-US" w:eastAsia="nl-BE"/>
        </w:rPr>
        <w:t xml:space="preserve">. </w:t>
      </w:r>
    </w:p>
    <w:p w14:paraId="6AFC74DF" w14:textId="0CB965E3" w:rsidR="00B564F4" w:rsidRPr="00631F5D" w:rsidRDefault="00B564F4" w:rsidP="00B2353A">
      <w:pPr>
        <w:numPr>
          <w:ilvl w:val="0"/>
          <w:numId w:val="1"/>
        </w:numPr>
        <w:spacing w:before="100" w:beforeAutospacing="1" w:after="100" w:afterAutospacing="1" w:line="300" w:lineRule="atLeast"/>
        <w:rPr>
          <w:lang w:val="en-US" w:eastAsia="nl-BE"/>
        </w:rPr>
      </w:pPr>
      <w:r w:rsidRPr="00B564F4">
        <w:rPr>
          <w:rFonts w:ascii="Segoe UI" w:eastAsia="Times New Roman" w:hAnsi="Segoe UI" w:cs="Segoe UI"/>
          <w:sz w:val="21"/>
          <w:szCs w:val="21"/>
          <w:lang w:val="en-US" w:eastAsia="nl-BE"/>
        </w:rPr>
        <w:t>Download and install MATLAB runtime</w:t>
      </w:r>
      <w:r w:rsidR="00631F5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(check for the correct version)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13DAD137" w14:textId="4C305CF1" w:rsidR="00B564F4" w:rsidRPr="00631F5D" w:rsidRDefault="00631F5D" w:rsidP="00631F5D">
      <w:pPr>
        <w:numPr>
          <w:ilvl w:val="0"/>
          <w:numId w:val="1"/>
        </w:numPr>
        <w:spacing w:before="100" w:beforeAutospacing="1" w:after="100" w:afterAutospacing="1" w:line="300" w:lineRule="atLeast"/>
        <w:rPr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Run the .exe files. </w:t>
      </w:r>
    </w:p>
    <w:p w14:paraId="21080FC1" w14:textId="77777777" w:rsidR="00B564F4" w:rsidRDefault="00B564F4">
      <w:pP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br w:type="page"/>
      </w:r>
    </w:p>
    <w:p w14:paraId="7B8DF6B9" w14:textId="3E082542" w:rsidR="000A418B" w:rsidRPr="000A418B" w:rsidRDefault="000A418B" w:rsidP="000A418B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proofErr w:type="spellStart"/>
      <w:r w:rsidRPr="000A418B"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lastRenderedPageBreak/>
        <w:t>CoreProcessor</w:t>
      </w:r>
      <w:proofErr w:type="spellEnd"/>
    </w:p>
    <w:p w14:paraId="7CD2167C" w14:textId="77C9E514" w:rsidR="00A06F29" w:rsidRDefault="00380760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sz w:val="21"/>
          <w:szCs w:val="21"/>
          <w:lang w:val="en-US" w:eastAsia="nl-BE"/>
        </w:rPr>
      </w:pPr>
      <w:proofErr w:type="spellStart"/>
      <w:r w:rsidRPr="00380760">
        <w:rPr>
          <w:rFonts w:ascii="Segoe UI" w:eastAsia="Times New Roman" w:hAnsi="Segoe UI" w:cs="Segoe UI"/>
          <w:sz w:val="21"/>
          <w:szCs w:val="21"/>
          <w:lang w:val="en-US" w:eastAsia="nl-BE"/>
        </w:rPr>
        <w:t>CoreProcessor</w:t>
      </w:r>
      <w:proofErr w:type="spellEnd"/>
      <w:r w:rsidRPr="00380760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E537B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is the first program in the XCT </w:t>
      </w:r>
      <w:proofErr w:type="spellStart"/>
      <w:r w:rsidR="00E537B5">
        <w:rPr>
          <w:rFonts w:ascii="Segoe UI" w:eastAsia="Times New Roman" w:hAnsi="Segoe UI" w:cs="Segoe UI"/>
          <w:sz w:val="21"/>
          <w:szCs w:val="21"/>
          <w:lang w:val="en-US" w:eastAsia="nl-BE"/>
        </w:rPr>
        <w:t>toolchian</w:t>
      </w:r>
      <w:proofErr w:type="spellEnd"/>
      <w:r w:rsidR="00E537B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It </w:t>
      </w:r>
      <w:r w:rsidRPr="00380760">
        <w:rPr>
          <w:rFonts w:ascii="Segoe UI" w:eastAsia="Times New Roman" w:hAnsi="Segoe UI" w:cs="Segoe UI"/>
          <w:sz w:val="21"/>
          <w:szCs w:val="21"/>
          <w:lang w:val="en-US" w:eastAsia="nl-BE"/>
        </w:rPr>
        <w:t>extracts image volumes of individual samples from scans, orients them according to the vertical fiber direction, and converts them to absolute density values.</w:t>
      </w:r>
    </w:p>
    <w:p w14:paraId="0E87F211" w14:textId="7E28C31C" w:rsidR="00380760" w:rsidRDefault="00A06F29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A06F29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 </w:t>
      </w:r>
      <w:r w:rsidRPr="00A06F29">
        <w:rPr>
          <w:rFonts w:ascii="Segoe UI" w:eastAsia="Times New Roman" w:hAnsi="Segoe UI" w:cs="Segoe UI"/>
          <w:b/>
          <w:bCs/>
          <w:noProof/>
          <w:sz w:val="27"/>
          <w:szCs w:val="27"/>
          <w:lang w:val="en-US" w:eastAsia="nl-BE"/>
        </w:rPr>
        <w:drawing>
          <wp:inline distT="0" distB="0" distL="0" distR="0" wp14:anchorId="251770EF" wp14:editId="33061AD7">
            <wp:extent cx="1876425" cy="378870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7581" cy="38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995E" w14:textId="6FB8575B" w:rsidR="00A06F29" w:rsidRPr="000A418B" w:rsidRDefault="00A06F29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Prepare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c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ore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e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xtraction</w:t>
      </w:r>
    </w:p>
    <w:p w14:paraId="123E5DAF" w14:textId="77777777" w:rsidR="00A06F29" w:rsidRDefault="00A06F29" w:rsidP="006035A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A06F2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Indicate the folder with the reconstructed scan files. </w:t>
      </w:r>
    </w:p>
    <w:p w14:paraId="03F2193A" w14:textId="4B0B796E" w:rsidR="00A06F29" w:rsidRPr="00A06F29" w:rsidRDefault="00A06F29" w:rsidP="006035A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A06F2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Indicate the correct </w:t>
      </w:r>
      <w:r w:rsidR="000A418B" w:rsidRPr="00A06F29">
        <w:rPr>
          <w:rFonts w:ascii="Segoe UI" w:eastAsia="Times New Roman" w:hAnsi="Segoe UI" w:cs="Segoe UI"/>
          <w:sz w:val="21"/>
          <w:szCs w:val="21"/>
          <w:lang w:val="en-US" w:eastAsia="nl-BE"/>
        </w:rPr>
        <w:t>Excel file with metadata</w:t>
      </w:r>
      <w:r w:rsidRPr="00A06F2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5632DCA3" w14:textId="7E4A5028" w:rsidR="00A06F29" w:rsidRPr="00A06F29" w:rsidRDefault="00A06F29" w:rsidP="00112666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A06F2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Indicate the folder where to put the .mat files. Make this a central location where you will put all the mat files for extraction. </w:t>
      </w:r>
    </w:p>
    <w:p w14:paraId="6A0AEFA8" w14:textId="37ED7F65" w:rsidR="000A418B" w:rsidRPr="00A06F29" w:rsidRDefault="000A418B" w:rsidP="00A06F29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A06F29">
        <w:rPr>
          <w:rFonts w:ascii="Segoe UI" w:eastAsia="Times New Roman" w:hAnsi="Segoe UI" w:cs="Segoe UI"/>
          <w:sz w:val="21"/>
          <w:szCs w:val="21"/>
          <w:lang w:val="en-US" w:eastAsia="nl-BE"/>
        </w:rPr>
        <w:t>Select an air reference by clicking and dragging to create a circular selection</w:t>
      </w:r>
      <w:r w:rsidR="00A06F29">
        <w:rPr>
          <w:rFonts w:ascii="Segoe UI" w:eastAsia="Times New Roman" w:hAnsi="Segoe UI" w:cs="Segoe UI"/>
          <w:sz w:val="21"/>
          <w:szCs w:val="21"/>
          <w:lang w:val="en-US" w:eastAsia="nl-BE"/>
        </w:rPr>
        <w:t>, d</w:t>
      </w:r>
      <w:r w:rsidR="00A06F29"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ouble-click to confirm the selection.</w:t>
      </w:r>
      <w:r w:rsidR="00A06F2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A06F29"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Ensure the selection contains only air and is away from the edges</w:t>
      </w:r>
      <w:r w:rsidRPr="00A06F29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  <w:r w:rsidR="00A06F2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If you have multiple, indicate the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>m</w:t>
      </w:r>
      <w:r w:rsidR="00A06F2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in the correct order of each group. </w:t>
      </w:r>
    </w:p>
    <w:p w14:paraId="4098E602" w14:textId="27EDDACC" w:rsidR="000A418B" w:rsidRDefault="000A418B" w:rsidP="000A418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Repeat th</w:t>
      </w:r>
      <w:r w:rsidR="00A06F29">
        <w:rPr>
          <w:rFonts w:ascii="Segoe UI" w:eastAsia="Times New Roman" w:hAnsi="Segoe UI" w:cs="Segoe UI"/>
          <w:sz w:val="21"/>
          <w:szCs w:val="21"/>
          <w:lang w:val="en-US" w:eastAsia="nl-BE"/>
        </w:rPr>
        <w:t>is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process for the </w:t>
      </w:r>
      <w:r w:rsidR="00A06F29">
        <w:rPr>
          <w:rFonts w:ascii="Segoe UI" w:eastAsia="Times New Roman" w:hAnsi="Segoe UI" w:cs="Segoe UI"/>
          <w:sz w:val="21"/>
          <w:szCs w:val="21"/>
          <w:lang w:val="en-US" w:eastAsia="nl-BE"/>
        </w:rPr>
        <w:t>POM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reference.</w:t>
      </w:r>
    </w:p>
    <w:p w14:paraId="06EC3E0F" w14:textId="2D3D163E" w:rsidR="00BA4EE5" w:rsidRDefault="00A06F29" w:rsidP="00BA4EE5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Ch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>o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ose either smooth or linear interpolation for the reference profile. Raw values are not recommended. </w:t>
      </w:r>
    </w:p>
    <w:p w14:paraId="132A4F35" w14:textId="77777777" w:rsidR="00BA4EE5" w:rsidRDefault="00BA4EE5" w:rsidP="00BA4EE5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Select the samples in the correct order as listed in the Excel file. Double-click to confirm each selection.</w:t>
      </w:r>
    </w:p>
    <w:p w14:paraId="52228AF7" w14:textId="77777777" w:rsidR="00BA4EE5" w:rsidRDefault="000A418B" w:rsidP="00BA4EE5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Indicate the fiber direction by clicking and dragging a line along the central slice.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</w:p>
    <w:p w14:paraId="779F4142" w14:textId="1B8B061E" w:rsidR="000A418B" w:rsidRDefault="000A418B" w:rsidP="00BA4EE5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Crop the volume to remove unnecessary 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>air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Ensure the center of the crop is aligned with the 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center of 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the 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core.</w:t>
      </w:r>
    </w:p>
    <w:p w14:paraId="2D7C120D" w14:textId="3578D7D5" w:rsidR="00BA4EE5" w:rsidRPr="00BA4EE5" w:rsidRDefault="00BA4EE5" w:rsidP="00BA4EE5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Repeat this whole process for 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all scans before starting the extraction process.</w:t>
      </w:r>
    </w:p>
    <w:p w14:paraId="7CA06C8F" w14:textId="77777777" w:rsidR="000B7A91" w:rsidRDefault="000B7A91">
      <w:pP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br w:type="page"/>
      </w:r>
    </w:p>
    <w:p w14:paraId="33977471" w14:textId="70CF1204" w:rsidR="000A418B" w:rsidRPr="00BA4EE5" w:rsidRDefault="00BA4EE5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lastRenderedPageBreak/>
        <w:t xml:space="preserve">Core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e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xtraction</w:t>
      </w:r>
    </w:p>
    <w:p w14:paraId="2018AE64" w14:textId="0C4072B7" w:rsidR="000A418B" w:rsidRPr="000A418B" w:rsidRDefault="000A418B" w:rsidP="000A418B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Select the folder containing the 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>.mat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files.</w:t>
      </w:r>
    </w:p>
    <w:p w14:paraId="7B2B55BD" w14:textId="3F766C37" w:rsidR="00BA4EE5" w:rsidRDefault="000A418B" w:rsidP="00BA4EE5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The software will automatically extract the cores 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>and save them inside the scan folders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17386700" w14:textId="2BD1FCAC" w:rsidR="00BA4EE5" w:rsidRPr="00BA4EE5" w:rsidRDefault="000A418B" w:rsidP="00BA4EE5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Each core will have three files: the main core file, a radial 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preview 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file, and a transverse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preview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file.</w:t>
      </w:r>
      <w:r w:rsid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</w:p>
    <w:p w14:paraId="6E51D062" w14:textId="3F05762F" w:rsidR="00BA4EE5" w:rsidRDefault="00BA4EE5" w:rsidP="00BA4EE5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Tangent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c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orrection</w:t>
      </w:r>
    </w:p>
    <w:p w14:paraId="5B422480" w14:textId="3D22401D" w:rsidR="00BA4EE5" w:rsidRDefault="00BA4EE5" w:rsidP="00BA4EE5">
      <w:pPr>
        <w:pStyle w:val="ListParagraph"/>
        <w:numPr>
          <w:ilvl w:val="0"/>
          <w:numId w:val="3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If the tangent correction is not to your liking with some cores, create a new folder and put all of them in that folder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. Make sure to remove the radial and transverse preview file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>s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1FFED645" w14:textId="26C6B901" w:rsidR="00BA4EE5" w:rsidRPr="00BA4EE5" w:rsidRDefault="00BA4EE5" w:rsidP="00BA4EE5">
      <w:pPr>
        <w:pStyle w:val="ListParagraph"/>
        <w:numPr>
          <w:ilvl w:val="0"/>
          <w:numId w:val="3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Select the folder with cores to redo the tangent correction. </w:t>
      </w:r>
    </w:p>
    <w:p w14:paraId="7B9EC9A7" w14:textId="50993122" w:rsidR="00BA4EE5" w:rsidRPr="00BA4EE5" w:rsidRDefault="00BA4EE5" w:rsidP="00E505A1">
      <w:pPr>
        <w:pStyle w:val="ListParagraph"/>
        <w:numPr>
          <w:ilvl w:val="0"/>
          <w:numId w:val="3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Indicate the fiber direction by clicking and dragging a line along the central slice. </w:t>
      </w:r>
    </w:p>
    <w:p w14:paraId="1B445F8C" w14:textId="660272F9" w:rsidR="00BA4EE5" w:rsidRPr="00BA4EE5" w:rsidRDefault="00BA4EE5" w:rsidP="00BA4EE5">
      <w:pPr>
        <w:numPr>
          <w:ilvl w:val="0"/>
          <w:numId w:val="3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Crop the volume to remove unnecessary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>air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Ensure the center of the crop is aligned with the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center of 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the </w:t>
      </w: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core. </w:t>
      </w:r>
    </w:p>
    <w:p w14:paraId="08290B04" w14:textId="765593B8" w:rsidR="00BA4EE5" w:rsidRDefault="00AA54A4" w:rsidP="00BA4EE5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Flip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c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ores</w:t>
      </w:r>
    </w:p>
    <w:p w14:paraId="6542AE72" w14:textId="6404895F" w:rsidR="004F5C79" w:rsidRDefault="00AC5B52" w:rsidP="00AC5B52">
      <w:pPr>
        <w:pStyle w:val="ListParagraph"/>
        <w:numPr>
          <w:ilvl w:val="0"/>
          <w:numId w:val="4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If some of the cores were not oriented correctly in the scan holder, the bark w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>ould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be on the left side. This should be on the right</w:t>
      </w:r>
      <w:r w:rsidR="004F5C7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, so they have to be flipped. </w:t>
      </w:r>
    </w:p>
    <w:p w14:paraId="642F3CFA" w14:textId="1D16F91A" w:rsidR="00AC5B52" w:rsidRDefault="004F5C79" w:rsidP="00AC5B52">
      <w:pPr>
        <w:pStyle w:val="ListParagraph"/>
        <w:numPr>
          <w:ilvl w:val="0"/>
          <w:numId w:val="4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C</w:t>
      </w:r>
      <w:r w:rsidR="00AC5B52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reate a new folder and put all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>the wrong cores in that</w:t>
      </w:r>
      <w:r w:rsidR="00AC5B52"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>. Make sure to remove the radial and transverse preview file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>s</w:t>
      </w:r>
      <w:r w:rsidR="00AC5B52"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03432AE6" w14:textId="48B007E7" w:rsidR="00AC5B52" w:rsidRDefault="00AC5B52" w:rsidP="00AC5B52">
      <w:pPr>
        <w:pStyle w:val="ListParagraph"/>
        <w:numPr>
          <w:ilvl w:val="0"/>
          <w:numId w:val="4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A4EE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Select the folder with cores to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>flip</w:t>
      </w:r>
    </w:p>
    <w:p w14:paraId="242BFF2A" w14:textId="58B72453" w:rsidR="00AC5B52" w:rsidRPr="00BA4EE5" w:rsidRDefault="00AC5B52" w:rsidP="00AC5B52">
      <w:pPr>
        <w:pStyle w:val="ListParagraph"/>
        <w:numPr>
          <w:ilvl w:val="0"/>
          <w:numId w:val="4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The cores will be flipped and rewritten to the same folder. </w:t>
      </w:r>
    </w:p>
    <w:p w14:paraId="6BC79F18" w14:textId="59E4EBE7" w:rsidR="00AC5B52" w:rsidRDefault="00AC5B52" w:rsidP="00BA4EE5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Glue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c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ores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t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ogether</w:t>
      </w:r>
    </w:p>
    <w:p w14:paraId="68FDCF0A" w14:textId="155F0A07" w:rsidR="004F5C79" w:rsidRDefault="004F5C79" w:rsidP="004F5C79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This functionality is used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to combine multiple core segments into a single file.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For example, if the core was t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>o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 long to fit into the holder. </w:t>
      </w:r>
    </w:p>
    <w:p w14:paraId="0AD6BB53" w14:textId="2A4B8459" w:rsidR="004F5C79" w:rsidRDefault="004F5C79" w:rsidP="004F5C79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Indicate the core that should be on the left, so the older part of the core. </w:t>
      </w:r>
    </w:p>
    <w:p w14:paraId="2E2103A7" w14:textId="23209BAE" w:rsidR="004F5C79" w:rsidRDefault="004F5C79" w:rsidP="004F5C79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Indicate the </w:t>
      </w:r>
      <w:r w:rsidR="00192C20">
        <w:rPr>
          <w:rFonts w:ascii="Segoe UI" w:eastAsia="Times New Roman" w:hAnsi="Segoe UI" w:cs="Segoe UI"/>
          <w:sz w:val="21"/>
          <w:szCs w:val="21"/>
          <w:lang w:val="en-US" w:eastAsia="nl-BE"/>
        </w:rPr>
        <w:t>core that should be on the right, so the younger part of the core (with the bark).</w:t>
      </w:r>
    </w:p>
    <w:p w14:paraId="35011B75" w14:textId="2C26ABBB" w:rsidR="00192C20" w:rsidRDefault="00192C20" w:rsidP="004F5C79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Indicate what name this glued core should have</w:t>
      </w:r>
    </w:p>
    <w:p w14:paraId="6296E73E" w14:textId="1B5A0FCF" w:rsidR="00192C20" w:rsidRDefault="00192C20" w:rsidP="004F5C79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The glued core is written to the folder with the two parts. </w:t>
      </w:r>
    </w:p>
    <w:p w14:paraId="55C12914" w14:textId="5BC19DDF" w:rsidR="00BA4EE5" w:rsidRPr="00192C20" w:rsidRDefault="00192C20" w:rsidP="00BA4EE5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Repeat this process if a core exists of more than two parts. </w:t>
      </w:r>
    </w:p>
    <w:p w14:paraId="1F51E1C2" w14:textId="77777777" w:rsidR="000A418B" w:rsidRPr="00192C20" w:rsidRDefault="000A418B" w:rsidP="00192C20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192C20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Editing in ImageJ</w:t>
      </w:r>
    </w:p>
    <w:p w14:paraId="3EACB0C3" w14:textId="25929E68" w:rsidR="00192C20" w:rsidRDefault="00192C20" w:rsidP="000A418B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If more complex </w:t>
      </w:r>
      <w:r w:rsidR="00DD42A5">
        <w:rPr>
          <w:rFonts w:ascii="Segoe UI" w:eastAsia="Times New Roman" w:hAnsi="Segoe UI" w:cs="Segoe UI"/>
          <w:sz w:val="21"/>
          <w:szCs w:val="21"/>
          <w:lang w:val="en-US" w:eastAsia="nl-BE"/>
        </w:rPr>
        <w:t>editing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of a core is needed, this is possible with Fiji ImageJ. </w:t>
      </w:r>
    </w:p>
    <w:p w14:paraId="2E8AAF7D" w14:textId="19E1434D" w:rsidR="00192C20" w:rsidRPr="00192C20" w:rsidRDefault="00192C20" w:rsidP="000E74A4">
      <w:pPr>
        <w:pStyle w:val="ListParagraph"/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192C20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Make sure to remove the radial and transverse preview files before editing. </w:t>
      </w:r>
    </w:p>
    <w:p w14:paraId="234EA4E6" w14:textId="7A106F21" w:rsidR="000A418B" w:rsidRPr="000A418B" w:rsidRDefault="000A418B" w:rsidP="000A418B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Open the extracted core files in ImageJ for editing</w:t>
      </w:r>
      <w:r w:rsidR="00B56D7E">
        <w:rPr>
          <w:rFonts w:ascii="Segoe UI" w:eastAsia="Times New Roman" w:hAnsi="Segoe UI" w:cs="Segoe UI"/>
          <w:sz w:val="21"/>
          <w:szCs w:val="21"/>
          <w:lang w:val="en-US" w:eastAsia="nl-BE"/>
        </w:rPr>
        <w:t>,</w:t>
      </w:r>
      <w:r w:rsidR="00192C20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like </w:t>
      </w:r>
      <w:proofErr w:type="spellStart"/>
      <w:r w:rsidR="00192C20" w:rsidRPr="00192C20">
        <w:rPr>
          <w:rFonts w:ascii="Segoe UI" w:eastAsia="Times New Roman" w:hAnsi="Segoe UI" w:cs="Segoe UI"/>
          <w:sz w:val="21"/>
          <w:szCs w:val="21"/>
          <w:lang w:val="en-US" w:eastAsia="nl-BE"/>
        </w:rPr>
        <w:t>reslicing</w:t>
      </w:r>
      <w:proofErr w:type="spellEnd"/>
      <w:r w:rsidR="00192C20">
        <w:rPr>
          <w:rFonts w:ascii="Segoe UI" w:eastAsia="Times New Roman" w:hAnsi="Segoe UI" w:cs="Segoe UI"/>
          <w:sz w:val="21"/>
          <w:szCs w:val="21"/>
          <w:lang w:val="en-US" w:eastAsia="nl-BE"/>
        </w:rPr>
        <w:t>, cropping, or straightening.</w:t>
      </w:r>
    </w:p>
    <w:p w14:paraId="1B18C1BB" w14:textId="2866910B" w:rsidR="000A418B" w:rsidRPr="000A418B" w:rsidRDefault="000A418B" w:rsidP="000A418B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Save the edited files, and they will be compatible with the Ring Indicator software</w:t>
      </w:r>
      <w:r w:rsidR="00192C20">
        <w:rPr>
          <w:rFonts w:ascii="Segoe UI" w:eastAsia="Times New Roman" w:hAnsi="Segoe UI" w:cs="Segoe UI"/>
          <w:sz w:val="21"/>
          <w:szCs w:val="21"/>
          <w:lang w:val="en-US" w:eastAsia="nl-BE"/>
        </w:rPr>
        <w:t>, retaining all necessary metadata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7BE9A850" w14:textId="77777777" w:rsidR="00F81E8B" w:rsidRDefault="00F81E8B">
      <w:pP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br w:type="page"/>
      </w:r>
    </w:p>
    <w:p w14:paraId="49B7B479" w14:textId="26272E9B" w:rsidR="00DD42A5" w:rsidRPr="000A418B" w:rsidRDefault="000A418B" w:rsidP="000A418B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proofErr w:type="spellStart"/>
      <w:r w:rsidRPr="000A418B"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lastRenderedPageBreak/>
        <w:t>RingIndicator</w:t>
      </w:r>
      <w:proofErr w:type="spellEnd"/>
    </w:p>
    <w:p w14:paraId="755B1F40" w14:textId="3DCC1591" w:rsidR="00DD42A5" w:rsidRPr="000129AC" w:rsidRDefault="000A418B" w:rsidP="000A418B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proofErr w:type="spellStart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RingIndicator</w:t>
      </w:r>
      <w:proofErr w:type="spellEnd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is the second program in the X</w:t>
      </w:r>
      <w:r w:rsidR="000129AC">
        <w:rPr>
          <w:rFonts w:ascii="Segoe UI" w:eastAsia="Times New Roman" w:hAnsi="Segoe UI" w:cs="Segoe UI"/>
          <w:sz w:val="21"/>
          <w:szCs w:val="21"/>
          <w:lang w:val="en-US" w:eastAsia="nl-BE"/>
        </w:rPr>
        <w:t>C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T toolchain</w:t>
      </w:r>
      <w:r w:rsidR="000129AC">
        <w:rPr>
          <w:rFonts w:ascii="Segoe UI" w:eastAsia="Times New Roman" w:hAnsi="Segoe UI" w:cs="Segoe UI"/>
          <w:sz w:val="21"/>
          <w:szCs w:val="21"/>
          <w:lang w:val="en-US" w:eastAsia="nl-BE"/>
        </w:rPr>
        <w:t>. It is</w:t>
      </w:r>
      <w:r w:rsidR="000129AC" w:rsidRPr="000129AC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designed for semi-automatic ring indication and density profile calculation</w:t>
      </w:r>
      <w:r w:rsidR="000129AC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7D3A7E0D" w14:textId="7B332D3B" w:rsidR="000A418B" w:rsidRPr="000A418B" w:rsidRDefault="00DD42A5" w:rsidP="000A418B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DD42A5">
        <w:rPr>
          <w:rFonts w:ascii="Segoe UI" w:eastAsia="Times New Roman" w:hAnsi="Segoe UI" w:cs="Segoe UI"/>
          <w:b/>
          <w:bCs/>
          <w:noProof/>
          <w:sz w:val="36"/>
          <w:szCs w:val="36"/>
          <w:lang w:val="en-US" w:eastAsia="nl-BE"/>
        </w:rPr>
        <w:drawing>
          <wp:inline distT="0" distB="0" distL="0" distR="0" wp14:anchorId="7B0C74E9" wp14:editId="5CF50EEB">
            <wp:extent cx="6120130" cy="3249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73C" w14:textId="0F9AC79F" w:rsidR="000A418B" w:rsidRPr="00860B4F" w:rsidRDefault="000A418B" w:rsidP="00860B4F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</w:pPr>
      <w:r w:rsidRPr="00860B4F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 xml:space="preserve">Running </w:t>
      </w:r>
      <w:proofErr w:type="spellStart"/>
      <w:r w:rsidRPr="00860B4F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>the</w:t>
      </w:r>
      <w:proofErr w:type="spellEnd"/>
      <w:r w:rsidRPr="00860B4F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 xml:space="preserve">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>s</w:t>
      </w:r>
      <w:r w:rsidRPr="00860B4F">
        <w:rPr>
          <w:rFonts w:ascii="Segoe UI" w:eastAsia="Times New Roman" w:hAnsi="Segoe UI" w:cs="Segoe UI"/>
          <w:b/>
          <w:bCs/>
          <w:sz w:val="27"/>
          <w:szCs w:val="27"/>
          <w:lang w:eastAsia="nl-BE"/>
        </w:rPr>
        <w:t>oftware</w:t>
      </w:r>
    </w:p>
    <w:p w14:paraId="493A442D" w14:textId="77777777" w:rsidR="000A418B" w:rsidRPr="000A418B" w:rsidRDefault="000A418B" w:rsidP="000A418B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Start the Ring Indicator software.</w:t>
      </w:r>
    </w:p>
    <w:p w14:paraId="5B5641D8" w14:textId="10358B01" w:rsidR="000A418B" w:rsidRPr="000A418B" w:rsidRDefault="000A418B" w:rsidP="000A418B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Select the multipage TIFF file you want to open.</w:t>
      </w:r>
      <w:r w:rsidR="00860B4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</w:p>
    <w:p w14:paraId="1728F0F6" w14:textId="4C1C6C77" w:rsidR="000A418B" w:rsidRDefault="000A418B" w:rsidP="000A418B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The software will load the file and display</w:t>
      </w:r>
      <w:r w:rsidR="00860B4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both transvers</w:t>
      </w:r>
      <w:r w:rsidR="005F107D">
        <w:rPr>
          <w:rFonts w:ascii="Segoe UI" w:eastAsia="Times New Roman" w:hAnsi="Segoe UI" w:cs="Segoe UI"/>
          <w:sz w:val="21"/>
          <w:szCs w:val="21"/>
          <w:lang w:val="en-US" w:eastAsia="nl-BE"/>
        </w:rPr>
        <w:t>e</w:t>
      </w:r>
      <w:r w:rsidR="00860B4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and radial previews of the 3D core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  <w:r w:rsidR="00860B4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If any indication were done already, they will be automatically displayed. </w:t>
      </w:r>
    </w:p>
    <w:p w14:paraId="6568C1A8" w14:textId="5C5F884E" w:rsidR="00860B4F" w:rsidRDefault="000B7A91" w:rsidP="000A418B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Indications are saved as .txt files in the same folder as the core, always keep the core and indication together in the same folder. </w:t>
      </w:r>
    </w:p>
    <w:p w14:paraId="57FD12C5" w14:textId="541B976D" w:rsidR="000F063E" w:rsidRPr="000F063E" w:rsidRDefault="000F063E" w:rsidP="000F063E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It is possible to have multiple instances of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n-US" w:eastAsia="nl-BE"/>
        </w:rPr>
        <w:t>RingIndicator</w:t>
      </w:r>
      <w:proofErr w:type="spellEnd"/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open at the same time. </w:t>
      </w:r>
    </w:p>
    <w:p w14:paraId="4766FC0E" w14:textId="631B1137" w:rsidR="000B7A91" w:rsidRPr="000B7A91" w:rsidRDefault="000B7A91" w:rsidP="000B7A9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0B7A91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Basic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f</w:t>
      </w:r>
      <w:r w:rsidRPr="000B7A91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unctionality</w:t>
      </w:r>
    </w:p>
    <w:p w14:paraId="75BBB8F6" w14:textId="77777777" w:rsidR="000A418B" w:rsidRPr="000A418B" w:rsidRDefault="000A418B" w:rsidP="000A418B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Zoom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Hold 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and scroll with the mouse.</w:t>
      </w:r>
    </w:p>
    <w:p w14:paraId="3DB3AC5B" w14:textId="2528F98D" w:rsidR="000A418B" w:rsidRPr="000A418B" w:rsidRDefault="000A418B" w:rsidP="000A418B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Move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: Use the scroll wheel or</w:t>
      </w:r>
      <w:r w:rsidR="00860B4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use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slider at the bottom.</w:t>
      </w:r>
    </w:p>
    <w:p w14:paraId="30E7E39F" w14:textId="4ABC15B0" w:rsidR="000A418B" w:rsidRPr="000A418B" w:rsidRDefault="000A418B" w:rsidP="000A418B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Add a </w:t>
      </w:r>
      <w:r w:rsidR="000F063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</w:t>
      </w: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ing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: Click on the desired</w:t>
      </w:r>
      <w:r w:rsidR="000F063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ring border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location.</w:t>
      </w:r>
    </w:p>
    <w:p w14:paraId="4B1405F4" w14:textId="3EB01306" w:rsidR="000A418B" w:rsidRDefault="000A418B" w:rsidP="000A418B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Remove a </w:t>
      </w:r>
      <w:r w:rsidR="000F063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</w:t>
      </w:r>
      <w:r w:rsidR="000F063E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ing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: Right-click on the</w:t>
      </w:r>
      <w:r w:rsidR="00860B4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middle box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30F57DAC" w14:textId="5D48172F" w:rsidR="00860B4F" w:rsidRPr="000A418B" w:rsidRDefault="00860B4F" w:rsidP="000A418B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Move a </w:t>
      </w:r>
      <w:r w:rsidR="000F063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</w:t>
      </w:r>
      <w:r w:rsidR="000F063E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ing</w:t>
      </w:r>
      <w:r w:rsidRPr="00860B4F">
        <w:rPr>
          <w:rFonts w:ascii="Segoe UI" w:eastAsia="Times New Roman" w:hAnsi="Segoe UI" w:cs="Segoe UI"/>
          <w:sz w:val="21"/>
          <w:szCs w:val="21"/>
          <w:lang w:val="en-US" w:eastAsia="nl-BE"/>
        </w:rPr>
        <w:t>: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drag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>middle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box to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>move the ring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5A354E83" w14:textId="157AC350" w:rsidR="000A418B" w:rsidRDefault="000A418B" w:rsidP="000A418B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Change </w:t>
      </w:r>
      <w:r w:rsidR="000F063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angle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860B4F">
        <w:rPr>
          <w:rFonts w:ascii="Segoe UI" w:eastAsia="Times New Roman" w:hAnsi="Segoe UI" w:cs="Segoe UI"/>
          <w:sz w:val="21"/>
          <w:szCs w:val="21"/>
          <w:lang w:val="en-US" w:eastAsia="nl-BE"/>
        </w:rPr>
        <w:t>drag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top box to adjust the</w:t>
      </w:r>
      <w:r w:rsidR="000F063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ring border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angle.</w:t>
      </w:r>
    </w:p>
    <w:p w14:paraId="2677962E" w14:textId="7979DD21" w:rsidR="00860B4F" w:rsidRDefault="00860B4F" w:rsidP="000B7A91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860B4F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Save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Save your work frequently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by 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using 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 S</w:t>
      </w:r>
      <w:r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</w:t>
      </w:r>
      <w:r w:rsidRPr="00860B4F">
        <w:rPr>
          <w:rFonts w:ascii="Segoe UI" w:eastAsia="Times New Roman" w:hAnsi="Segoe UI" w:cs="Segoe UI"/>
          <w:sz w:val="21"/>
          <w:szCs w:val="21"/>
          <w:lang w:val="en-US" w:eastAsia="nl-BE"/>
        </w:rPr>
        <w:t>or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click</w:t>
      </w:r>
      <w:r w:rsidR="005F107D">
        <w:rPr>
          <w:rFonts w:ascii="Segoe UI" w:eastAsia="Times New Roman" w:hAnsi="Segoe UI" w:cs="Segoe UI"/>
          <w:sz w:val="21"/>
          <w:szCs w:val="21"/>
          <w:lang w:val="en-US" w:eastAsia="nl-BE"/>
        </w:rPr>
        <w:t>ing</w:t>
      </w:r>
      <w:r w:rsidRPr="00860B4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save button on the top left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6672DF76" w14:textId="7F40E293" w:rsidR="000B7A91" w:rsidRPr="000F063E" w:rsidRDefault="000B7A91" w:rsidP="009E66E0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0F063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Load a new core</w:t>
      </w:r>
      <w:r w:rsidRPr="000F063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click </w:t>
      </w:r>
      <w:r w:rsidR="000F063E" w:rsidRPr="000F063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volume-&gt; load new volume to load a new core. </w:t>
      </w:r>
      <w:r w:rsidRPr="000F063E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br w:type="page"/>
      </w:r>
    </w:p>
    <w:p w14:paraId="7662BC1C" w14:textId="6229FE80" w:rsidR="000A418B" w:rsidRPr="000B7A91" w:rsidRDefault="000B7A91" w:rsidP="000B7A9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0B7A91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lastRenderedPageBreak/>
        <w:t xml:space="preserve">Images: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a</w:t>
      </w:r>
      <w:r w:rsidR="000A418B" w:rsidRPr="000B7A91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dvanced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v</w:t>
      </w:r>
      <w:r w:rsidRPr="000B7A91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iewing</w:t>
      </w:r>
      <w:r w:rsidR="000A418B" w:rsidRPr="000B7A91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o</w:t>
      </w:r>
      <w:r w:rsidR="000A418B" w:rsidRPr="000B7A91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ptions</w:t>
      </w:r>
    </w:p>
    <w:p w14:paraId="44D76E7D" w14:textId="565F7858" w:rsidR="000A418B" w:rsidRPr="000A418B" w:rsidRDefault="000A418B" w:rsidP="000A418B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Hide Overlays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Press 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R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to get a clea</w:t>
      </w:r>
      <w:r w:rsidR="005F107D">
        <w:rPr>
          <w:rFonts w:ascii="Segoe UI" w:eastAsia="Times New Roman" w:hAnsi="Segoe UI" w:cs="Segoe UI"/>
          <w:sz w:val="21"/>
          <w:szCs w:val="21"/>
          <w:lang w:val="en-US" w:eastAsia="nl-BE"/>
        </w:rPr>
        <w:t>r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view</w:t>
      </w:r>
      <w:r w:rsidR="000B7A9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without any overlays. </w:t>
      </w:r>
    </w:p>
    <w:p w14:paraId="17B6960B" w14:textId="09F2EBA7" w:rsidR="000A418B" w:rsidRPr="000A418B" w:rsidRDefault="000A418B" w:rsidP="000A418B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Change Views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Use 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 1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, 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 2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, and 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 3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to switch between different plane views.</w:t>
      </w:r>
    </w:p>
    <w:p w14:paraId="52A6D54C" w14:textId="3E33D196" w:rsidR="000A418B" w:rsidRPr="000A418B" w:rsidRDefault="009A0A2E" w:rsidP="000A418B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Images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-&gt; </w:t>
      </w:r>
      <w:r w:rsidR="000B7A91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Change</w:t>
      </w:r>
      <w:r w:rsidR="000A418B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g</w:t>
      </w:r>
      <w:r w:rsidR="000A418B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rayscale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</w:t>
      </w:r>
      <w:r w:rsidR="000A418B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ange</w:t>
      </w:r>
      <w:r w:rsidR="000A418B"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: Modify the grayscale range to enhance contrast.</w:t>
      </w:r>
    </w:p>
    <w:p w14:paraId="7BCEDF39" w14:textId="0374FECD" w:rsidR="000B7A91" w:rsidRDefault="009A0A2E" w:rsidP="000B7A91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Images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-&gt; </w:t>
      </w:r>
      <w:r w:rsidR="000A418B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Set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s</w:t>
      </w:r>
      <w:r w:rsidR="000A418B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lice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a</w:t>
      </w:r>
      <w:r w:rsidR="000A418B" w:rsidRPr="000A418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veraging</w:t>
      </w:r>
      <w:r w:rsidR="000B7A9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0A418B"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Average a certain number of slices in the Z direction.</w:t>
      </w:r>
    </w:p>
    <w:p w14:paraId="3A5FBBC4" w14:textId="27989D3D" w:rsidR="009A0A2E" w:rsidRPr="009A0A2E" w:rsidRDefault="009A0A2E" w:rsidP="000B7A91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Images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-&gt;</w:t>
      </w:r>
      <w:r w:rsidR="00654766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Set the transvers</w:t>
      </w:r>
      <w:r w:rsidR="005F107D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e</w:t>
      </w:r>
      <w:r w:rsidR="00654766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/radial plane</w:t>
      </w:r>
      <w:r w:rsidR="00654766" w:rsidRPr="00654766">
        <w:rPr>
          <w:rFonts w:ascii="Segoe UI" w:eastAsia="Times New Roman" w:hAnsi="Segoe UI" w:cs="Segoe UI"/>
          <w:sz w:val="21"/>
          <w:szCs w:val="21"/>
          <w:lang w:val="en-US" w:eastAsia="nl-BE"/>
        </w:rPr>
        <w:t>:</w:t>
      </w:r>
      <w:r w:rsidR="00654766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</w:t>
      </w:r>
      <w:r w:rsidR="00DC3E59">
        <w:rPr>
          <w:rFonts w:ascii="Segoe UI" w:eastAsia="Times New Roman" w:hAnsi="Segoe UI" w:cs="Segoe UI"/>
          <w:sz w:val="21"/>
          <w:szCs w:val="21"/>
          <w:lang w:val="en-US" w:eastAsia="nl-BE"/>
        </w:rPr>
        <w:t>S</w:t>
      </w:r>
      <w:r w:rsidR="0065476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et </w:t>
      </w:r>
      <w:r w:rsidR="00DC7504">
        <w:rPr>
          <w:rFonts w:ascii="Segoe UI" w:eastAsia="Times New Roman" w:hAnsi="Segoe UI" w:cs="Segoe UI"/>
          <w:sz w:val="21"/>
          <w:szCs w:val="21"/>
          <w:lang w:val="en-US" w:eastAsia="nl-BE"/>
        </w:rPr>
        <w:t>the depth at which the slices are displayed. Only exploratory, never use this when indicating rings, stay in the center for that!</w:t>
      </w:r>
    </w:p>
    <w:p w14:paraId="2AFBEE2C" w14:textId="6EE77798" w:rsidR="009A0A2E" w:rsidRPr="00DC7504" w:rsidRDefault="009A0A2E" w:rsidP="00DC7504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Images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-&gt;</w:t>
      </w:r>
      <w:r w:rsidR="00DC7504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Median filter Tv/Ra</w:t>
      </w:r>
      <w:r w:rsidR="00DC7504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DC3E59">
        <w:rPr>
          <w:rFonts w:ascii="Segoe UI" w:eastAsia="Times New Roman" w:hAnsi="Segoe UI" w:cs="Segoe UI"/>
          <w:sz w:val="21"/>
          <w:szCs w:val="21"/>
          <w:lang w:val="en-US" w:eastAsia="nl-BE"/>
        </w:rPr>
        <w:t>C</w:t>
      </w:r>
      <w:r w:rsidR="00DC7504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alculate a median slice to be displayed accounting for the angle of indicated rings. This is very useful for noisy scans and very narrow rings. Indicate a few rings on the radial plane before calculating a median for the radial plane. </w:t>
      </w:r>
    </w:p>
    <w:p w14:paraId="76D4700B" w14:textId="0526D4DF" w:rsidR="000B7A91" w:rsidRDefault="000F063E" w:rsidP="000B7A9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Rings: assign years and handle special cases</w:t>
      </w:r>
    </w:p>
    <w:p w14:paraId="3DC12E54" w14:textId="3629881F" w:rsidR="000F063E" w:rsidRPr="009A0A2E" w:rsidRDefault="009A0A2E" w:rsidP="009A0A2E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Rings -&gt; </w:t>
      </w:r>
      <w:r w:rsidR="000F063E"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Set fell date</w:t>
      </w:r>
      <w:r w:rsidR="000F063E"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Specify what calendar year the last ring is.  </w:t>
      </w:r>
    </w:p>
    <w:p w14:paraId="35CEB42F" w14:textId="4B0B9FA4" w:rsidR="000F063E" w:rsidRPr="009A0A2E" w:rsidRDefault="009A0A2E" w:rsidP="009A0A2E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Rings -&gt; </w:t>
      </w:r>
      <w:r w:rsidR="000F063E"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Add missing ring</w:t>
      </w:r>
      <w:r w:rsidR="000F063E"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Specify the calendar year of a missing ring. </w:t>
      </w:r>
      <w:r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Indicate what section of the indications should move their assigned calendar years. </w:t>
      </w:r>
      <w:r w:rsidR="000F063E"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Missing rings are assigned to calendar years and stay with that year when changing the surrounding indications. </w:t>
      </w:r>
    </w:p>
    <w:p w14:paraId="20999035" w14:textId="17F83F68" w:rsidR="009A0A2E" w:rsidRPr="009A0A2E" w:rsidRDefault="009A0A2E" w:rsidP="009A0A2E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Rings -&gt; </w:t>
      </w:r>
      <w:r w:rsidR="000F063E"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Remove missing ring</w:t>
      </w:r>
      <w:r w:rsidR="000F063E"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Indicate </w:t>
      </w:r>
      <w:r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which missing ring should be removed and what section of the indications should move their assigned calendar years. </w:t>
      </w:r>
    </w:p>
    <w:p w14:paraId="29EB3555" w14:textId="29A530AE" w:rsidR="000F063E" w:rsidRPr="009A0A2E" w:rsidRDefault="009A0A2E" w:rsidP="009A0A2E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Rings -&gt; </w:t>
      </w:r>
      <w:r w:rsidR="000F063E"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Mark fracture</w:t>
      </w:r>
      <w:r w:rsidR="000F063E"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>:</w:t>
      </w:r>
      <w:r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Indicate the ring location of the fracture with the ring number that is between brackets. Choose whether the fracture is in the middle of a ring or on the border of two rings. Fractures are assigned to locations and will stay in the same spot when adding or removing surrounding rings. </w:t>
      </w:r>
    </w:p>
    <w:p w14:paraId="4569002C" w14:textId="41494A05" w:rsidR="000F063E" w:rsidRPr="009A0A2E" w:rsidRDefault="009A0A2E" w:rsidP="009A0A2E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Rings -&gt; </w:t>
      </w:r>
      <w:r w:rsidR="000F063E"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Remove marked fracture</w:t>
      </w:r>
      <w:r w:rsidR="000F063E"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>:</w:t>
      </w:r>
      <w:r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indicate what fracture you want to remove. </w:t>
      </w:r>
    </w:p>
    <w:p w14:paraId="63E861EC" w14:textId="605E12CD" w:rsidR="00DC3E59" w:rsidRDefault="00DC3E59" w:rsidP="00DC3E5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Densitometry: calculate density profiles</w:t>
      </w:r>
    </w:p>
    <w:p w14:paraId="650182E2" w14:textId="24D4FBC3" w:rsidR="00DC3E59" w:rsidRDefault="00DC3E59" w:rsidP="00DC3E5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DC3E59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Densitometry </w:t>
      </w: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-&gt; </w:t>
      </w:r>
      <w:r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Calculate density profile</w:t>
      </w:r>
      <w:r w:rsidRPr="009A0A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643F2E">
        <w:rPr>
          <w:rFonts w:ascii="Segoe UI" w:eastAsia="Times New Roman" w:hAnsi="Segoe UI" w:cs="Segoe UI"/>
          <w:sz w:val="21"/>
          <w:szCs w:val="21"/>
          <w:lang w:val="en-US" w:eastAsia="nl-BE"/>
        </w:rPr>
        <w:t>Calculate</w:t>
      </w:r>
      <w:r w:rsidR="00B23BB4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density profile </w:t>
      </w:r>
      <w:r w:rsidR="00643F2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of the core. You must first indicate (some of) the rings so the program knows what the structural direction within each section of the core is. </w:t>
      </w:r>
      <w:r w:rsidR="000E4A5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Two setting options are given: </w:t>
      </w:r>
    </w:p>
    <w:p w14:paraId="6EED57EF" w14:textId="265C0327" w:rsidR="000E4A56" w:rsidRDefault="00236CE3" w:rsidP="000E4A56">
      <w:pPr>
        <w:numPr>
          <w:ilvl w:val="1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Per</w:t>
      </w:r>
      <w:r w:rsidR="00586AA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centage of the core radius to be taken into account: a number from 0 to 100 </w:t>
      </w:r>
      <w:r w:rsidR="001F2C33">
        <w:rPr>
          <w:rFonts w:ascii="Segoe UI" w:eastAsia="Times New Roman" w:hAnsi="Segoe UI" w:cs="Segoe UI"/>
          <w:sz w:val="21"/>
          <w:szCs w:val="21"/>
          <w:lang w:val="en-US" w:eastAsia="nl-BE"/>
        </w:rPr>
        <w:t>indicating</w:t>
      </w:r>
      <w:r w:rsidR="00586AA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what </w:t>
      </w:r>
      <w:r w:rsidR="001F2C33">
        <w:rPr>
          <w:rFonts w:ascii="Segoe UI" w:eastAsia="Times New Roman" w:hAnsi="Segoe UI" w:cs="Segoe UI"/>
          <w:sz w:val="21"/>
          <w:szCs w:val="21"/>
          <w:lang w:val="en-US" w:eastAsia="nl-BE"/>
        </w:rPr>
        <w:t>percentage</w:t>
      </w:r>
      <w:r w:rsidR="00586AA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1F2C3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of the </w:t>
      </w:r>
      <w:proofErr w:type="spellStart"/>
      <w:r w:rsidR="001F2C33">
        <w:rPr>
          <w:rFonts w:ascii="Segoe UI" w:eastAsia="Times New Roman" w:hAnsi="Segoe UI" w:cs="Segoe UI"/>
          <w:sz w:val="21"/>
          <w:szCs w:val="21"/>
          <w:lang w:val="en-US" w:eastAsia="nl-BE"/>
        </w:rPr>
        <w:t>crossectional</w:t>
      </w:r>
      <w:proofErr w:type="spellEnd"/>
      <w:r w:rsidR="001F2C3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area should be used when calculating the density profile. </w:t>
      </w:r>
      <w:r w:rsidR="00735AB3">
        <w:rPr>
          <w:rFonts w:ascii="Segoe UI" w:eastAsia="Times New Roman" w:hAnsi="Segoe UI" w:cs="Segoe UI"/>
          <w:sz w:val="21"/>
          <w:szCs w:val="21"/>
          <w:lang w:val="en-US" w:eastAsia="nl-BE"/>
        </w:rPr>
        <w:t>Wavy ring</w:t>
      </w:r>
      <w:r w:rsidR="006A0774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borders necessitate lover values here. </w:t>
      </w:r>
    </w:p>
    <w:p w14:paraId="7F717223" w14:textId="66D51785" w:rsidR="006A0774" w:rsidRDefault="003B68E8" w:rsidP="000E4A56">
      <w:pPr>
        <w:numPr>
          <w:ilvl w:val="1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Fraction of the values to be taken into account: </w:t>
      </w:r>
      <w:r w:rsidR="0066001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a filter that will calculate the density profile based on the x percent highest values in each slice. </w:t>
      </w:r>
      <w:r w:rsidR="00D67EB7">
        <w:rPr>
          <w:rFonts w:ascii="Segoe UI" w:eastAsia="Times New Roman" w:hAnsi="Segoe UI" w:cs="Segoe UI"/>
          <w:sz w:val="21"/>
          <w:szCs w:val="21"/>
          <w:lang w:val="en-US" w:eastAsia="nl-BE"/>
        </w:rPr>
        <w:t>U</w:t>
      </w:r>
      <w:r w:rsidR="0066001D">
        <w:rPr>
          <w:rFonts w:ascii="Segoe UI" w:eastAsia="Times New Roman" w:hAnsi="Segoe UI" w:cs="Segoe UI"/>
          <w:sz w:val="21"/>
          <w:szCs w:val="21"/>
          <w:lang w:val="en-US" w:eastAsia="nl-BE"/>
        </w:rPr>
        <w:t>se</w:t>
      </w:r>
      <w:r w:rsidR="00D67EB7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d to </w:t>
      </w:r>
      <w:r w:rsidR="001221EC">
        <w:rPr>
          <w:rFonts w:ascii="Segoe UI" w:eastAsia="Times New Roman" w:hAnsi="Segoe UI" w:cs="Segoe UI"/>
          <w:sz w:val="21"/>
          <w:szCs w:val="21"/>
          <w:lang w:val="en-US" w:eastAsia="nl-BE"/>
        </w:rPr>
        <w:t>filter</w:t>
      </w:r>
      <w:r w:rsidR="00D67EB7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effects of resin ducts and </w:t>
      </w:r>
      <w:r w:rsidR="001221EC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bowed ring borders for MXD calculations. </w:t>
      </w:r>
    </w:p>
    <w:p w14:paraId="48616DF9" w14:textId="08031BF3" w:rsidR="00DC3E59" w:rsidRPr="00DC3E59" w:rsidRDefault="00DC3E59" w:rsidP="00DC3E5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DC3E59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Densitometry </w:t>
      </w: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-&gt;</w:t>
      </w:r>
      <w:r w:rsidR="00607E11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Plot/</w:t>
      </w:r>
      <w:r w:rsidR="00164B9D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hide density profile</w:t>
      </w:r>
      <w:r w:rsidR="00164B9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987272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Plot the calculated density profile. </w:t>
      </w:r>
    </w:p>
    <w:p w14:paraId="5DB1FF99" w14:textId="7F079B4C" w:rsidR="00DC3E59" w:rsidRPr="00DC3E59" w:rsidRDefault="00DC3E59" w:rsidP="00DC3E5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DC3E59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Densitometry </w:t>
      </w: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-&gt;</w:t>
      </w:r>
      <w:r w:rsidR="00164B9D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Change y-scale for density profile</w:t>
      </w:r>
      <w:r w:rsidR="00164B9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987272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Change the scaling of the density plot. </w:t>
      </w:r>
    </w:p>
    <w:p w14:paraId="126EDF2A" w14:textId="1488D704" w:rsidR="00DC3E59" w:rsidRPr="00987272" w:rsidRDefault="00DC3E59" w:rsidP="00987272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DC3E59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Densitometry </w:t>
      </w: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-&gt;</w:t>
      </w:r>
      <w:r w:rsidR="00C9211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Change plotting plane</w:t>
      </w:r>
      <w:r w:rsidR="00C9211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3F33E3">
        <w:rPr>
          <w:rFonts w:ascii="Segoe UI" w:eastAsia="Times New Roman" w:hAnsi="Segoe UI" w:cs="Segoe UI"/>
          <w:sz w:val="21"/>
          <w:szCs w:val="21"/>
          <w:lang w:val="en-US" w:eastAsia="nl-BE"/>
        </w:rPr>
        <w:t>M</w:t>
      </w:r>
      <w:r w:rsidR="00987272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ove the density profile plot to the radial plane. </w:t>
      </w:r>
    </w:p>
    <w:p w14:paraId="6A48F327" w14:textId="5217602F" w:rsidR="00DC3E59" w:rsidRDefault="00DC3E59" w:rsidP="00DC3E5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DC3E59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Densitometry </w:t>
      </w: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-&gt;</w:t>
      </w:r>
      <w:r w:rsidR="00C9211B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Batch density calculations</w:t>
      </w:r>
      <w:r w:rsidR="00544D72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3F33E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Once all cores in a folder are properly indicated, the density profile of all can be automatically calculated. This ensures the profiles are calculated on the last version of </w:t>
      </w:r>
      <w:r w:rsidR="00563823">
        <w:rPr>
          <w:rFonts w:ascii="Segoe UI" w:eastAsia="Times New Roman" w:hAnsi="Segoe UI" w:cs="Segoe UI"/>
          <w:sz w:val="21"/>
          <w:szCs w:val="21"/>
          <w:lang w:val="en-US" w:eastAsia="nl-BE"/>
        </w:rPr>
        <w:t>the</w:t>
      </w:r>
      <w:r w:rsidR="003F33E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indications. </w:t>
      </w:r>
      <w:r w:rsidR="002154BB">
        <w:rPr>
          <w:rFonts w:ascii="Segoe UI" w:eastAsia="Times New Roman" w:hAnsi="Segoe UI" w:cs="Segoe UI"/>
          <w:sz w:val="21"/>
          <w:szCs w:val="21"/>
          <w:lang w:val="en-US" w:eastAsia="nl-BE"/>
        </w:rPr>
        <w:t>The user only has to s</w:t>
      </w:r>
      <w:r w:rsidR="0056382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elect the </w:t>
      </w:r>
      <w:r w:rsidR="003D3463">
        <w:rPr>
          <w:rFonts w:ascii="Segoe UI" w:eastAsia="Times New Roman" w:hAnsi="Segoe UI" w:cs="Segoe UI"/>
          <w:sz w:val="21"/>
          <w:szCs w:val="21"/>
          <w:lang w:val="en-US" w:eastAsia="nl-BE"/>
        </w:rPr>
        <w:t>folder</w:t>
      </w:r>
      <w:r w:rsidR="002154B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and choose the calculation parameters. C</w:t>
      </w:r>
      <w:r w:rsidR="003D3463">
        <w:rPr>
          <w:rFonts w:ascii="Segoe UI" w:eastAsia="Times New Roman" w:hAnsi="Segoe UI" w:cs="Segoe UI"/>
          <w:sz w:val="21"/>
          <w:szCs w:val="21"/>
          <w:lang w:val="en-US" w:eastAsia="nl-BE"/>
        </w:rPr>
        <w:t>alculation is automatic and can</w:t>
      </w:r>
      <w:r w:rsidR="005F107D">
        <w:rPr>
          <w:rFonts w:ascii="Segoe UI" w:eastAsia="Times New Roman" w:hAnsi="Segoe UI" w:cs="Segoe UI"/>
          <w:sz w:val="21"/>
          <w:szCs w:val="21"/>
          <w:lang w:val="en-US" w:eastAsia="nl-BE"/>
        </w:rPr>
        <w:t>,</w:t>
      </w:r>
      <w:r w:rsidR="003D346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for example</w:t>
      </w:r>
      <w:r w:rsidR="005F107D">
        <w:rPr>
          <w:rFonts w:ascii="Segoe UI" w:eastAsia="Times New Roman" w:hAnsi="Segoe UI" w:cs="Segoe UI"/>
          <w:sz w:val="21"/>
          <w:szCs w:val="21"/>
          <w:lang w:val="en-US" w:eastAsia="nl-BE"/>
        </w:rPr>
        <w:t>,</w:t>
      </w:r>
      <w:r w:rsidR="003D346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be set up during the </w:t>
      </w:r>
      <w:r w:rsidR="002154B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night as this can take a long time for large numbers of cores. </w:t>
      </w:r>
    </w:p>
    <w:p w14:paraId="1857DB05" w14:textId="77777777" w:rsidR="00563823" w:rsidRDefault="00563823">
      <w:pP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br w:type="page"/>
      </w:r>
    </w:p>
    <w:p w14:paraId="4313F869" w14:textId="3080F05E" w:rsidR="00DC3E59" w:rsidRDefault="00DC3E59" w:rsidP="00DC3E5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lastRenderedPageBreak/>
        <w:t xml:space="preserve">Auto: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automatically indicate rings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 </w:t>
      </w:r>
    </w:p>
    <w:p w14:paraId="702DB28E" w14:textId="018BE329" w:rsidR="00DC3E59" w:rsidRDefault="00DC3E59" w:rsidP="00DC3E5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Rings -&gt; </w:t>
      </w:r>
      <w:r w:rsidR="00711081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Max/min detection</w:t>
      </w:r>
      <w:r w:rsidR="0071108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6C6837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Use the maxima or minima of the density profile to automatically detect ring borders. </w:t>
      </w:r>
      <w:r w:rsidR="003F4FA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Minima </w:t>
      </w:r>
      <w:r w:rsidR="00272163">
        <w:rPr>
          <w:rFonts w:ascii="Segoe UI" w:eastAsia="Times New Roman" w:hAnsi="Segoe UI" w:cs="Segoe UI"/>
          <w:sz w:val="21"/>
          <w:szCs w:val="21"/>
          <w:lang w:val="en-US" w:eastAsia="nl-BE"/>
        </w:rPr>
        <w:t>are</w:t>
      </w:r>
      <w:r w:rsidR="003F4FA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used for ring</w:t>
      </w:r>
      <w:r w:rsidR="00272163">
        <w:rPr>
          <w:rFonts w:ascii="Segoe UI" w:eastAsia="Times New Roman" w:hAnsi="Segoe UI" w:cs="Segoe UI"/>
          <w:sz w:val="21"/>
          <w:szCs w:val="21"/>
          <w:lang w:val="en-US" w:eastAsia="nl-BE"/>
        </w:rPr>
        <w:t>-</w:t>
      </w:r>
      <w:r w:rsidR="003F4FA6">
        <w:rPr>
          <w:rFonts w:ascii="Segoe UI" w:eastAsia="Times New Roman" w:hAnsi="Segoe UI" w:cs="Segoe UI"/>
          <w:sz w:val="21"/>
          <w:szCs w:val="21"/>
          <w:lang w:val="en-US" w:eastAsia="nl-BE"/>
        </w:rPr>
        <w:t>porous</w:t>
      </w:r>
      <w:r w:rsidR="004448B7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angiosperms</w:t>
      </w:r>
      <w:r w:rsidR="003F4FA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140BFF">
        <w:rPr>
          <w:rFonts w:ascii="Segoe UI" w:eastAsia="Times New Roman" w:hAnsi="Segoe UI" w:cs="Segoe UI"/>
          <w:sz w:val="21"/>
          <w:szCs w:val="21"/>
          <w:lang w:val="en-US" w:eastAsia="nl-BE"/>
        </w:rPr>
        <w:t>species</w:t>
      </w:r>
      <w:r w:rsidR="003F4FA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like oak</w:t>
      </w:r>
      <w:r w:rsidR="00272163">
        <w:rPr>
          <w:rFonts w:ascii="Segoe UI" w:eastAsia="Times New Roman" w:hAnsi="Segoe UI" w:cs="Segoe UI"/>
          <w:sz w:val="21"/>
          <w:szCs w:val="21"/>
          <w:lang w:val="en-US" w:eastAsia="nl-BE"/>
        </w:rPr>
        <w:t>;</w:t>
      </w:r>
      <w:r w:rsidR="003F4FA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maxima </w:t>
      </w:r>
      <w:r w:rsidR="004448B7">
        <w:rPr>
          <w:rFonts w:ascii="Segoe UI" w:eastAsia="Times New Roman" w:hAnsi="Segoe UI" w:cs="Segoe UI"/>
          <w:sz w:val="21"/>
          <w:szCs w:val="21"/>
          <w:lang w:val="en-US" w:eastAsia="nl-BE"/>
        </w:rPr>
        <w:t>are</w:t>
      </w:r>
      <w:r w:rsidR="00140BF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used </w:t>
      </w:r>
      <w:r w:rsidR="003F4FA6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for </w:t>
      </w:r>
      <w:r w:rsidR="00140BFF">
        <w:rPr>
          <w:rFonts w:ascii="Segoe UI" w:eastAsia="Times New Roman" w:hAnsi="Segoe UI" w:cs="Segoe UI"/>
          <w:sz w:val="21"/>
          <w:szCs w:val="21"/>
          <w:lang w:val="en-US" w:eastAsia="nl-BE"/>
        </w:rPr>
        <w:t>conifers and diffuse</w:t>
      </w:r>
      <w:r w:rsidR="00272163">
        <w:rPr>
          <w:rFonts w:ascii="Segoe UI" w:eastAsia="Times New Roman" w:hAnsi="Segoe UI" w:cs="Segoe UI"/>
          <w:sz w:val="21"/>
          <w:szCs w:val="21"/>
          <w:lang w:val="en-US" w:eastAsia="nl-BE"/>
        </w:rPr>
        <w:t>-</w:t>
      </w:r>
      <w:r w:rsidR="00140BFF">
        <w:rPr>
          <w:rFonts w:ascii="Segoe UI" w:eastAsia="Times New Roman" w:hAnsi="Segoe UI" w:cs="Segoe UI"/>
          <w:sz w:val="21"/>
          <w:szCs w:val="21"/>
          <w:lang w:val="en-US" w:eastAsia="nl-BE"/>
        </w:rPr>
        <w:t>porous</w:t>
      </w:r>
      <w:r w:rsidR="004448B7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angiosperms like beech</w:t>
      </w:r>
      <w:r w:rsidR="00140BF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  <w:r w:rsidR="004448B7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Two peak detection parameters </w:t>
      </w:r>
      <w:r w:rsidR="00335E53">
        <w:rPr>
          <w:rFonts w:ascii="Segoe UI" w:eastAsia="Times New Roman" w:hAnsi="Segoe UI" w:cs="Segoe UI"/>
          <w:sz w:val="21"/>
          <w:szCs w:val="21"/>
          <w:lang w:val="en-US" w:eastAsia="nl-BE"/>
        </w:rPr>
        <w:t>are set</w:t>
      </w:r>
      <w:r w:rsidR="0018452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, which should be experimentally optimized for </w:t>
      </w:r>
      <w:r w:rsidR="002C6699">
        <w:rPr>
          <w:rFonts w:ascii="Segoe UI" w:eastAsia="Times New Roman" w:hAnsi="Segoe UI" w:cs="Segoe UI"/>
          <w:sz w:val="21"/>
          <w:szCs w:val="21"/>
          <w:lang w:val="en-US" w:eastAsia="nl-BE"/>
        </w:rPr>
        <w:t>each dataset</w:t>
      </w:r>
      <w:r w:rsidR="00335E5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</w:p>
    <w:p w14:paraId="2A16EA9E" w14:textId="3CFB86A6" w:rsidR="00335E53" w:rsidRDefault="00335E53" w:rsidP="00335E53">
      <w:pPr>
        <w:numPr>
          <w:ilvl w:val="1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Peak detection difference: </w:t>
      </w:r>
      <w:r w:rsidR="0018452F">
        <w:rPr>
          <w:rFonts w:ascii="Segoe UI" w:eastAsia="Times New Roman" w:hAnsi="Segoe UI" w:cs="Segoe UI"/>
          <w:sz w:val="21"/>
          <w:szCs w:val="21"/>
          <w:lang w:val="en-US" w:eastAsia="nl-BE"/>
        </w:rPr>
        <w:t>a value</w:t>
      </w:r>
      <w:r w:rsidR="002C669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706CF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indicating </w:t>
      </w:r>
      <w:r w:rsidR="002C6699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how far apart the rings </w:t>
      </w:r>
      <w:r w:rsidR="00706CF3">
        <w:rPr>
          <w:rFonts w:ascii="Segoe UI" w:eastAsia="Times New Roman" w:hAnsi="Segoe UI" w:cs="Segoe UI"/>
          <w:sz w:val="21"/>
          <w:szCs w:val="21"/>
          <w:lang w:val="en-US" w:eastAsia="nl-BE"/>
        </w:rPr>
        <w:t>are. Lower value for narrow rings.</w:t>
      </w:r>
    </w:p>
    <w:p w14:paraId="1F401FF1" w14:textId="6E9658F5" w:rsidR="00706CF3" w:rsidRPr="009A0A2E" w:rsidRDefault="008A5D8C" w:rsidP="00335E53">
      <w:pPr>
        <w:numPr>
          <w:ilvl w:val="1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Density smoother: the amount to which the density profile should be smoothen</w:t>
      </w:r>
      <w:r w:rsidR="00272163">
        <w:rPr>
          <w:rFonts w:ascii="Segoe UI" w:eastAsia="Times New Roman" w:hAnsi="Segoe UI" w:cs="Segoe UI"/>
          <w:sz w:val="21"/>
          <w:szCs w:val="21"/>
          <w:lang w:val="en-US" w:eastAsia="nl-BE"/>
        </w:rPr>
        <w:t>ed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when detecting peaks. </w:t>
      </w:r>
    </w:p>
    <w:p w14:paraId="02604A6D" w14:textId="603DD012" w:rsidR="00DC3E59" w:rsidRPr="002C2525" w:rsidRDefault="00FB68A3" w:rsidP="002C2525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Rings -&gt;</w:t>
      </w:r>
      <w:r w:rsidR="00711081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Shift rings to inflection</w:t>
      </w:r>
      <w:r w:rsidR="0071108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30242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The max/min detection will indicate the rings on the peak of the </w:t>
      </w:r>
      <w:r w:rsidR="002C2525">
        <w:rPr>
          <w:rFonts w:ascii="Segoe UI" w:eastAsia="Times New Roman" w:hAnsi="Segoe UI" w:cs="Segoe UI"/>
          <w:sz w:val="21"/>
          <w:szCs w:val="21"/>
          <w:lang w:val="en-US" w:eastAsia="nl-BE"/>
        </w:rPr>
        <w:t>profile;</w:t>
      </w:r>
      <w:r w:rsidR="0030242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2C2525">
        <w:rPr>
          <w:rFonts w:ascii="Segoe UI" w:eastAsia="Times New Roman" w:hAnsi="Segoe UI" w:cs="Segoe UI"/>
          <w:sz w:val="21"/>
          <w:szCs w:val="21"/>
          <w:lang w:val="en-US" w:eastAsia="nl-BE"/>
        </w:rPr>
        <w:t>however,</w:t>
      </w:r>
      <w:r w:rsidR="0030242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border is </w:t>
      </w:r>
      <w:r w:rsidR="002C2525">
        <w:rPr>
          <w:rFonts w:ascii="Segoe UI" w:eastAsia="Times New Roman" w:hAnsi="Segoe UI" w:cs="Segoe UI"/>
          <w:sz w:val="21"/>
          <w:szCs w:val="21"/>
          <w:lang w:val="en-US" w:eastAsia="nl-BE"/>
        </w:rPr>
        <w:t>usually</w:t>
      </w:r>
      <w:r w:rsidR="0030242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2C252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shifted somewhat from the border. Use this function to shift all indications to the density profile inflection point </w:t>
      </w:r>
      <w:r w:rsidR="00152AC1">
        <w:rPr>
          <w:rFonts w:ascii="Segoe UI" w:eastAsia="Times New Roman" w:hAnsi="Segoe UI" w:cs="Segoe UI"/>
          <w:sz w:val="21"/>
          <w:szCs w:val="21"/>
          <w:lang w:val="en-US" w:eastAsia="nl-BE"/>
        </w:rPr>
        <w:t>(the ring border)</w:t>
      </w:r>
      <w:r w:rsidR="002C2525" w:rsidRPr="002C252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after a max/min detectio</w:t>
      </w:r>
      <w:r w:rsidR="00152AC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n. </w:t>
      </w:r>
    </w:p>
    <w:p w14:paraId="40F7C5F1" w14:textId="1E4A1014" w:rsidR="000B7A91" w:rsidRPr="00CC658B" w:rsidRDefault="00FB68A3" w:rsidP="00CC658B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9A0A2E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Rings -&gt;</w:t>
      </w:r>
      <w:r w:rsidR="00A44577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 xml:space="preserve"> Shift rings</w:t>
      </w:r>
      <w:r w:rsidR="00A44577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</w:t>
      </w:r>
      <w:r w:rsidR="00152AC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Shift all ring indications x number of pixels. </w:t>
      </w:r>
    </w:p>
    <w:p w14:paraId="0A35110D" w14:textId="3E5D0395" w:rsidR="000A418B" w:rsidRPr="000A418B" w:rsidRDefault="000B7A91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Core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i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ndicating </w:t>
      </w:r>
      <w:r w:rsidR="00F926AD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r</w:t>
      </w: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outine</w:t>
      </w:r>
    </w:p>
    <w:p w14:paraId="61B6B7BC" w14:textId="78FE065B" w:rsidR="000A418B" w:rsidRDefault="000A418B" w:rsidP="00CC658B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Indicate a few rings to define the structural angle</w:t>
      </w:r>
      <w:r w:rsidR="00CC65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changes throughout the core. Do this at </w:t>
      </w:r>
      <w:r w:rsidRPr="00CC658B">
        <w:rPr>
          <w:rFonts w:ascii="Segoe UI" w:eastAsia="Times New Roman" w:hAnsi="Segoe UI" w:cs="Segoe UI"/>
          <w:sz w:val="21"/>
          <w:szCs w:val="21"/>
          <w:lang w:val="en-US" w:eastAsia="nl-BE"/>
        </w:rPr>
        <w:t>regular intervals, adjusting for changes in direction</w:t>
      </w:r>
      <w:r w:rsidR="00CC65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on both planes</w:t>
      </w:r>
      <w:r w:rsidRPr="00CC65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  <w:r w:rsidR="00BD4474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5F21D0">
        <w:rPr>
          <w:rFonts w:ascii="Segoe UI" w:eastAsia="Times New Roman" w:hAnsi="Segoe UI" w:cs="Segoe UI"/>
          <w:sz w:val="21"/>
          <w:szCs w:val="21"/>
          <w:lang w:val="en-US" w:eastAsia="nl-BE"/>
        </w:rPr>
        <w:t>The fi</w:t>
      </w:r>
      <w:r w:rsidR="004D0D21">
        <w:rPr>
          <w:rFonts w:ascii="Segoe UI" w:eastAsia="Times New Roman" w:hAnsi="Segoe UI" w:cs="Segoe UI"/>
          <w:sz w:val="21"/>
          <w:szCs w:val="21"/>
          <w:lang w:val="en-US" w:eastAsia="nl-BE"/>
        </w:rPr>
        <w:t>r</w:t>
      </w:r>
      <w:r w:rsidR="005F21D0">
        <w:rPr>
          <w:rFonts w:ascii="Segoe UI" w:eastAsia="Times New Roman" w:hAnsi="Segoe UI" w:cs="Segoe UI"/>
          <w:sz w:val="21"/>
          <w:szCs w:val="21"/>
          <w:lang w:val="en-US" w:eastAsia="nl-BE"/>
        </w:rPr>
        <w:t>st and last ring should be indicated.</w:t>
      </w:r>
    </w:p>
    <w:p w14:paraId="3ADA7A6F" w14:textId="22502E9B" w:rsidR="000A418B" w:rsidRPr="00524DCA" w:rsidRDefault="000A418B" w:rsidP="00BD4474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D4474">
        <w:rPr>
          <w:rFonts w:ascii="Segoe UI" w:eastAsia="Times New Roman" w:hAnsi="Segoe UI" w:cs="Segoe UI"/>
          <w:sz w:val="21"/>
          <w:szCs w:val="21"/>
          <w:lang w:val="en-US" w:eastAsia="nl-BE"/>
        </w:rPr>
        <w:t>Save your indications</w:t>
      </w:r>
      <w:r w:rsidR="00BD4474" w:rsidRPr="00BD4474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(</w:t>
      </w:r>
      <w:r w:rsidR="00524DCA"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 S</w:t>
      </w:r>
      <w:r w:rsidR="00EB22BA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). </w:t>
      </w:r>
    </w:p>
    <w:p w14:paraId="384B9122" w14:textId="4446D30F" w:rsidR="0015421D" w:rsidRDefault="00F926AD" w:rsidP="0015421D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Calculate</w:t>
      </w:r>
      <w:r w:rsidR="00524DC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 density profile</w:t>
      </w:r>
      <w:r w:rsidR="00B85F5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(</w:t>
      </w:r>
      <w:r w:rsidR="000A418B" w:rsidRPr="00B85F53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Densitometry &gt; Calculate Density Profile</w:t>
      </w:r>
      <w:r w:rsidR="00B85F53">
        <w:rPr>
          <w:rFonts w:ascii="Segoe UI" w:eastAsia="Times New Roman" w:hAnsi="Segoe UI" w:cs="Segoe UI"/>
          <w:sz w:val="21"/>
          <w:szCs w:val="21"/>
          <w:lang w:val="en-US" w:eastAsia="nl-BE"/>
        </w:rPr>
        <w:t>). At this point</w:t>
      </w:r>
      <w:r w:rsidR="004D0D21">
        <w:rPr>
          <w:rFonts w:ascii="Segoe UI" w:eastAsia="Times New Roman" w:hAnsi="Segoe UI" w:cs="Segoe UI"/>
          <w:sz w:val="21"/>
          <w:szCs w:val="21"/>
          <w:lang w:val="en-US" w:eastAsia="nl-BE"/>
        </w:rPr>
        <w:t>, it</w:t>
      </w:r>
      <w:r w:rsidR="00B85F5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is good to </w:t>
      </w:r>
      <w:r w:rsidR="00F335AE">
        <w:rPr>
          <w:rFonts w:ascii="Segoe UI" w:eastAsia="Times New Roman" w:hAnsi="Segoe UI" w:cs="Segoe UI"/>
          <w:sz w:val="21"/>
          <w:szCs w:val="21"/>
          <w:lang w:val="en-US" w:eastAsia="nl-BE"/>
        </w:rPr>
        <w:t>take</w:t>
      </w:r>
      <w:r w:rsidR="00B85F5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 narrow section </w:t>
      </w:r>
      <w:r w:rsidR="00F335AE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of the core (20 or 30%) and use a density filter (top </w:t>
      </w:r>
      <w:r w:rsidR="0015421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20%). </w:t>
      </w:r>
    </w:p>
    <w:p w14:paraId="230FC2C7" w14:textId="107D7AFE" w:rsidR="00CD0FCF" w:rsidRDefault="000A418B" w:rsidP="00CD0FCF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15421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Use the </w:t>
      </w:r>
      <w:r w:rsidRPr="0015421D">
        <w:rPr>
          <w:rFonts w:ascii="Courier New" w:eastAsia="Times New Roman" w:hAnsi="Courier New" w:cs="Courier New"/>
          <w:sz w:val="20"/>
          <w:szCs w:val="20"/>
          <w:lang w:val="en-US" w:eastAsia="nl-BE"/>
        </w:rPr>
        <w:t>Auto &gt; Maxima/Minima Detection</w:t>
      </w:r>
      <w:r w:rsidRPr="0015421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feature to automatically detect rings.</w:t>
      </w:r>
      <w:r w:rsidR="0015421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If the </w:t>
      </w:r>
      <w:r w:rsidR="005F21D0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detection parameters </w:t>
      </w:r>
      <w:r w:rsidR="004D0D21">
        <w:rPr>
          <w:rFonts w:ascii="Segoe UI" w:eastAsia="Times New Roman" w:hAnsi="Segoe UI" w:cs="Segoe UI"/>
          <w:sz w:val="21"/>
          <w:szCs w:val="21"/>
          <w:lang w:val="en-US" w:eastAsia="nl-BE"/>
        </w:rPr>
        <w:t>a</w:t>
      </w:r>
      <w:r w:rsidR="005F21D0">
        <w:rPr>
          <w:rFonts w:ascii="Segoe UI" w:eastAsia="Times New Roman" w:hAnsi="Segoe UI" w:cs="Segoe UI"/>
          <w:sz w:val="21"/>
          <w:szCs w:val="21"/>
          <w:lang w:val="en-US" w:eastAsia="nl-BE"/>
        </w:rPr>
        <w:t>re not optimal, try a</w:t>
      </w:r>
      <w:r w:rsidR="00CD0FC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gain with different settings. </w:t>
      </w:r>
    </w:p>
    <w:p w14:paraId="2FF12CFE" w14:textId="1528A065" w:rsidR="00CD0FCF" w:rsidRDefault="000A418B" w:rsidP="00CD0FCF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CD0FCF">
        <w:rPr>
          <w:rFonts w:ascii="Segoe UI" w:eastAsia="Times New Roman" w:hAnsi="Segoe UI" w:cs="Segoe UI"/>
          <w:sz w:val="21"/>
          <w:szCs w:val="21"/>
          <w:lang w:val="en-US" w:eastAsia="nl-BE"/>
        </w:rPr>
        <w:t>Manually check and correct any mistakes in the ring indications.</w:t>
      </w:r>
      <w:r w:rsidR="00CD0FC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Remove or add rings where necessary</w:t>
      </w:r>
      <w:r w:rsidR="00EB22B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35F79F1D" w14:textId="0B68033C" w:rsidR="00AB235F" w:rsidRPr="00AB235F" w:rsidRDefault="00AB235F" w:rsidP="00AB235F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D4474">
        <w:rPr>
          <w:rFonts w:ascii="Segoe UI" w:eastAsia="Times New Roman" w:hAnsi="Segoe UI" w:cs="Segoe UI"/>
          <w:sz w:val="21"/>
          <w:szCs w:val="21"/>
          <w:lang w:val="en-US" w:eastAsia="nl-BE"/>
        </w:rPr>
        <w:t>Save your indications (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 S</w:t>
      </w:r>
      <w:r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). </w:t>
      </w:r>
    </w:p>
    <w:p w14:paraId="4608EB28" w14:textId="5E8503D7" w:rsidR="000A418B" w:rsidRDefault="000A418B" w:rsidP="00CD0FCF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CD0FC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Shift rings to the inflection point using </w:t>
      </w:r>
      <w:r w:rsidRPr="00CD0FCF">
        <w:rPr>
          <w:rFonts w:ascii="Courier New" w:eastAsia="Times New Roman" w:hAnsi="Courier New" w:cs="Courier New"/>
          <w:sz w:val="20"/>
          <w:szCs w:val="20"/>
          <w:lang w:val="en-US" w:eastAsia="nl-BE"/>
        </w:rPr>
        <w:t>Auto &gt; Shift Rings to Inflection</w:t>
      </w:r>
      <w:r w:rsidRPr="00CD0FCF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1F7BE4AF" w14:textId="1FED9872" w:rsidR="00145228" w:rsidRPr="00145228" w:rsidRDefault="00EB22BA" w:rsidP="00145228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Do a final check of all rings, </w:t>
      </w:r>
      <w:r w:rsidR="004D0D2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and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>make sure all ang</w:t>
      </w:r>
      <w:r w:rsidR="004D0D21">
        <w:rPr>
          <w:rFonts w:ascii="Segoe UI" w:eastAsia="Times New Roman" w:hAnsi="Segoe UI" w:cs="Segoe UI"/>
          <w:sz w:val="21"/>
          <w:szCs w:val="21"/>
          <w:lang w:val="en-US" w:eastAsia="nl-BE"/>
        </w:rPr>
        <w:t>le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 on both planes are correct. Also indicate </w:t>
      </w:r>
      <w:r w:rsidR="0090689B">
        <w:rPr>
          <w:rFonts w:ascii="Segoe UI" w:eastAsia="Times New Roman" w:hAnsi="Segoe UI" w:cs="Segoe UI"/>
          <w:sz w:val="21"/>
          <w:szCs w:val="21"/>
          <w:lang w:val="en-US" w:eastAsia="nl-BE"/>
        </w:rPr>
        <w:t>fractures</w:t>
      </w:r>
      <w:r w:rsidR="00AB235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in the cores at this point</w:t>
      </w:r>
      <w:r w:rsidR="0090689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(</w:t>
      </w:r>
      <w:r w:rsidR="0090689B">
        <w:rPr>
          <w:rFonts w:ascii="Courier New" w:eastAsia="Times New Roman" w:hAnsi="Courier New" w:cs="Courier New"/>
          <w:sz w:val="20"/>
          <w:szCs w:val="20"/>
          <w:lang w:val="en-US" w:eastAsia="nl-BE"/>
        </w:rPr>
        <w:t>R</w:t>
      </w:r>
      <w:r w:rsidR="0090689B" w:rsidRPr="0090689B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ings &gt; </w:t>
      </w:r>
      <w:r w:rsidR="00BB003F">
        <w:rPr>
          <w:rFonts w:ascii="Courier New" w:eastAsia="Times New Roman" w:hAnsi="Courier New" w:cs="Courier New"/>
          <w:sz w:val="20"/>
          <w:szCs w:val="20"/>
          <w:lang w:val="en-US" w:eastAsia="nl-BE"/>
        </w:rPr>
        <w:t>M</w:t>
      </w:r>
      <w:r w:rsidR="0090689B" w:rsidRPr="0090689B">
        <w:rPr>
          <w:rFonts w:ascii="Courier New" w:eastAsia="Times New Roman" w:hAnsi="Courier New" w:cs="Courier New"/>
          <w:sz w:val="20"/>
          <w:szCs w:val="20"/>
          <w:lang w:val="en-US" w:eastAsia="nl-BE"/>
        </w:rPr>
        <w:t>ark fractures</w:t>
      </w:r>
      <w:r w:rsidR="0090689B">
        <w:rPr>
          <w:rFonts w:ascii="Segoe UI" w:eastAsia="Times New Roman" w:hAnsi="Segoe UI" w:cs="Segoe UI"/>
          <w:sz w:val="21"/>
          <w:szCs w:val="21"/>
          <w:lang w:val="en-US" w:eastAsia="nl-BE"/>
        </w:rPr>
        <w:t>)</w:t>
      </w:r>
      <w:r w:rsidR="00AB235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432CDC12" w14:textId="75D6BA65" w:rsidR="00145228" w:rsidRPr="00145228" w:rsidRDefault="00145228" w:rsidP="00145228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D4474">
        <w:rPr>
          <w:rFonts w:ascii="Segoe UI" w:eastAsia="Times New Roman" w:hAnsi="Segoe UI" w:cs="Segoe UI"/>
          <w:sz w:val="21"/>
          <w:szCs w:val="21"/>
          <w:lang w:val="en-US" w:eastAsia="nl-BE"/>
        </w:rPr>
        <w:t>Save your indications (</w:t>
      </w:r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Ctrl S</w:t>
      </w:r>
      <w:r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). </w:t>
      </w:r>
    </w:p>
    <w:p w14:paraId="5BDF2581" w14:textId="7A6ED9FC" w:rsidR="00BB003F" w:rsidRPr="00BB003F" w:rsidRDefault="00145228" w:rsidP="00BB003F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145228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Adjust the fell date 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>(</w:t>
      </w:r>
      <w:r w:rsidR="00BB003F">
        <w:rPr>
          <w:rFonts w:ascii="Segoe UI" w:eastAsia="Times New Roman" w:hAnsi="Segoe UI" w:cs="Segoe UI"/>
          <w:sz w:val="21"/>
          <w:szCs w:val="21"/>
          <w:lang w:val="en-US" w:eastAsia="nl-BE"/>
        </w:rPr>
        <w:t>R</w:t>
      </w:r>
      <w:r w:rsidRPr="0090689B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ings </w:t>
      </w:r>
      <w:r w:rsidR="0090689B" w:rsidRPr="0090689B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&gt; </w:t>
      </w:r>
      <w:r w:rsidR="00BB003F">
        <w:rPr>
          <w:rFonts w:ascii="Courier New" w:eastAsia="Times New Roman" w:hAnsi="Courier New" w:cs="Courier New"/>
          <w:sz w:val="20"/>
          <w:szCs w:val="20"/>
          <w:lang w:val="en-US" w:eastAsia="nl-BE"/>
        </w:rPr>
        <w:t>S</w:t>
      </w:r>
      <w:r w:rsidR="0090689B" w:rsidRPr="0090689B">
        <w:rPr>
          <w:rFonts w:ascii="Courier New" w:eastAsia="Times New Roman" w:hAnsi="Courier New" w:cs="Courier New"/>
          <w:sz w:val="20"/>
          <w:szCs w:val="20"/>
          <w:lang w:val="en-US" w:eastAsia="nl-BE"/>
        </w:rPr>
        <w:t>et fell date</w:t>
      </w:r>
      <w:r w:rsidR="0090689B">
        <w:rPr>
          <w:rFonts w:ascii="Segoe UI" w:eastAsia="Times New Roman" w:hAnsi="Segoe UI" w:cs="Segoe UI"/>
          <w:sz w:val="21"/>
          <w:szCs w:val="21"/>
          <w:lang w:val="en-US" w:eastAsia="nl-BE"/>
        </w:rPr>
        <w:t>)</w:t>
      </w:r>
      <w:r w:rsidR="00BB003F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and add possible missing rings (R</w:t>
      </w:r>
      <w:r w:rsidR="00BB003F" w:rsidRPr="0090689B">
        <w:rPr>
          <w:rFonts w:ascii="Courier New" w:eastAsia="Times New Roman" w:hAnsi="Courier New" w:cs="Courier New"/>
          <w:sz w:val="20"/>
          <w:szCs w:val="20"/>
          <w:lang w:val="en-US" w:eastAsia="nl-BE"/>
        </w:rPr>
        <w:t>ings</w:t>
      </w:r>
      <w:r w:rsidR="00BB003F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&gt; </w:t>
      </w:r>
      <w:r w:rsidR="00271D31">
        <w:rPr>
          <w:rFonts w:ascii="Courier New" w:eastAsia="Times New Roman" w:hAnsi="Courier New" w:cs="Courier New"/>
          <w:sz w:val="20"/>
          <w:szCs w:val="20"/>
          <w:lang w:val="en-US" w:eastAsia="nl-BE"/>
        </w:rPr>
        <w:t>A</w:t>
      </w:r>
      <w:r w:rsidR="00C312AE">
        <w:rPr>
          <w:rFonts w:ascii="Courier New" w:eastAsia="Times New Roman" w:hAnsi="Courier New" w:cs="Courier New"/>
          <w:sz w:val="20"/>
          <w:szCs w:val="20"/>
          <w:lang w:val="en-US" w:eastAsia="nl-BE"/>
        </w:rPr>
        <w:t>dd missing ring</w:t>
      </w:r>
      <w:r w:rsidR="00C312AE">
        <w:rPr>
          <w:rFonts w:ascii="Segoe UI" w:eastAsia="Times New Roman" w:hAnsi="Segoe UI" w:cs="Segoe UI"/>
          <w:sz w:val="21"/>
          <w:szCs w:val="21"/>
          <w:lang w:val="en-US" w:eastAsia="nl-BE"/>
        </w:rPr>
        <w:t>)</w:t>
      </w:r>
      <w:r w:rsidR="00121735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Save when done. </w:t>
      </w:r>
    </w:p>
    <w:p w14:paraId="68453C72" w14:textId="77777777" w:rsidR="00145228" w:rsidRPr="00CD0FCF" w:rsidRDefault="00145228" w:rsidP="00145228">
      <w:pPr>
        <w:spacing w:before="100" w:beforeAutospacing="1" w:after="100" w:afterAutospacing="1" w:line="300" w:lineRule="atLeast"/>
        <w:ind w:left="720"/>
        <w:rPr>
          <w:rFonts w:ascii="Segoe UI" w:eastAsia="Times New Roman" w:hAnsi="Segoe UI" w:cs="Segoe UI"/>
          <w:sz w:val="21"/>
          <w:szCs w:val="21"/>
          <w:lang w:val="en-US" w:eastAsia="nl-BE"/>
        </w:rPr>
      </w:pPr>
    </w:p>
    <w:p w14:paraId="4A52E92D" w14:textId="77777777" w:rsidR="00F81E8B" w:rsidRDefault="00F81E8B">
      <w:pP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br w:type="page"/>
      </w:r>
    </w:p>
    <w:p w14:paraId="1807D472" w14:textId="35375CC1" w:rsidR="000A418B" w:rsidRPr="000A418B" w:rsidRDefault="000A418B" w:rsidP="000A418B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</w:pPr>
      <w:proofErr w:type="spellStart"/>
      <w:r w:rsidRPr="000A418B">
        <w:rPr>
          <w:rFonts w:ascii="Segoe UI" w:eastAsia="Times New Roman" w:hAnsi="Segoe UI" w:cs="Segoe UI"/>
          <w:b/>
          <w:bCs/>
          <w:sz w:val="36"/>
          <w:szCs w:val="36"/>
          <w:lang w:val="en-US" w:eastAsia="nl-BE"/>
        </w:rPr>
        <w:lastRenderedPageBreak/>
        <w:t>CoreComparison</w:t>
      </w:r>
      <w:proofErr w:type="spellEnd"/>
    </w:p>
    <w:p w14:paraId="7F6DDB6C" w14:textId="77777777" w:rsidR="000A418B" w:rsidRPr="000A418B" w:rsidRDefault="000A418B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Introduction</w:t>
      </w:r>
    </w:p>
    <w:p w14:paraId="3487BF69" w14:textId="7F302826" w:rsidR="000A418B" w:rsidRDefault="000A418B" w:rsidP="000A418B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proofErr w:type="spellStart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CoreComparison</w:t>
      </w:r>
      <w:proofErr w:type="spellEnd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is the third program in the X</w:t>
      </w:r>
      <w:r w:rsidR="00E537B5">
        <w:rPr>
          <w:rFonts w:ascii="Segoe UI" w:eastAsia="Times New Roman" w:hAnsi="Segoe UI" w:cs="Segoe UI"/>
          <w:sz w:val="21"/>
          <w:szCs w:val="21"/>
          <w:lang w:val="en-US" w:eastAsia="nl-BE"/>
        </w:rPr>
        <w:t>C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 toolchain. It is used together with </w:t>
      </w:r>
      <w:proofErr w:type="spellStart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RingIndicator</w:t>
      </w:r>
      <w:proofErr w:type="spellEnd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to </w:t>
      </w:r>
      <w:proofErr w:type="spellStart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crossdate</w:t>
      </w:r>
      <w:proofErr w:type="spellEnd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your cores</w:t>
      </w:r>
      <w:r w:rsidR="00136B5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and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check for</w:t>
      </w:r>
      <w:r w:rsidR="00136B51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indication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mistakes.</w:t>
      </w:r>
    </w:p>
    <w:p w14:paraId="0DB86C56" w14:textId="2FF58A61" w:rsidR="00394007" w:rsidRPr="000A418B" w:rsidRDefault="00007A04" w:rsidP="000A418B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07A04">
        <w:rPr>
          <w:rFonts w:ascii="Segoe UI" w:eastAsia="Times New Roman" w:hAnsi="Segoe UI" w:cs="Segoe UI"/>
          <w:noProof/>
          <w:sz w:val="21"/>
          <w:szCs w:val="21"/>
          <w:lang w:val="en-US" w:eastAsia="nl-BE"/>
        </w:rPr>
        <w:drawing>
          <wp:inline distT="0" distB="0" distL="0" distR="0" wp14:anchorId="79CA8B12" wp14:editId="05862155">
            <wp:extent cx="6120130" cy="3203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DE64" w14:textId="77777777" w:rsidR="005029D6" w:rsidRPr="005029D6" w:rsidRDefault="005029D6" w:rsidP="005029D6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5029D6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Running the software</w:t>
      </w:r>
    </w:p>
    <w:p w14:paraId="080D6345" w14:textId="47E60890" w:rsidR="000A418B" w:rsidRPr="000A418B" w:rsidRDefault="000A418B" w:rsidP="000A418B">
      <w:pPr>
        <w:numPr>
          <w:ilvl w:val="0"/>
          <w:numId w:val="2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Start the </w:t>
      </w:r>
      <w:proofErr w:type="spellStart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CoreComparison</w:t>
      </w:r>
      <w:proofErr w:type="spellEnd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software.</w:t>
      </w:r>
    </w:p>
    <w:p w14:paraId="04A60478" w14:textId="5EE34BE3" w:rsidR="000A418B" w:rsidRPr="000A418B" w:rsidRDefault="000A418B" w:rsidP="000A418B">
      <w:pPr>
        <w:numPr>
          <w:ilvl w:val="0"/>
          <w:numId w:val="2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Select the </w:t>
      </w:r>
      <w:r w:rsidR="00FB53DC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TXT files of the cores you want to compare.</w:t>
      </w:r>
    </w:p>
    <w:p w14:paraId="70061E1F" w14:textId="77777777" w:rsidR="000A418B" w:rsidRDefault="000A418B" w:rsidP="000A418B">
      <w:pPr>
        <w:numPr>
          <w:ilvl w:val="0"/>
          <w:numId w:val="2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You can compare multiple cores at the same time.</w:t>
      </w:r>
    </w:p>
    <w:p w14:paraId="4C491E8A" w14:textId="24C9B374" w:rsidR="00BE063D" w:rsidRDefault="00BE063D" w:rsidP="0051053E">
      <w:pPr>
        <w:numPr>
          <w:ilvl w:val="0"/>
          <w:numId w:val="2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BE063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Open </w:t>
      </w:r>
      <w:proofErr w:type="spellStart"/>
      <w:r w:rsidRPr="00BE063D">
        <w:rPr>
          <w:rFonts w:ascii="Segoe UI" w:eastAsia="Times New Roman" w:hAnsi="Segoe UI" w:cs="Segoe UI"/>
          <w:sz w:val="21"/>
          <w:szCs w:val="21"/>
          <w:lang w:val="en-US" w:eastAsia="nl-BE"/>
        </w:rPr>
        <w:t>RingIndicator</w:t>
      </w:r>
      <w:proofErr w:type="spellEnd"/>
      <w:r w:rsidRPr="00BE063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="003C1D70">
        <w:rPr>
          <w:rFonts w:ascii="Segoe UI" w:eastAsia="Times New Roman" w:hAnsi="Segoe UI" w:cs="Segoe UI"/>
          <w:sz w:val="21"/>
          <w:szCs w:val="21"/>
          <w:lang w:val="en-US" w:eastAsia="nl-BE"/>
        </w:rPr>
        <w:t>and open the cores</w:t>
      </w:r>
      <w:r w:rsidR="003903E4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you want</w:t>
      </w:r>
      <w:r w:rsidR="003C1D70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</w:t>
      </w:r>
      <w:r w:rsidRPr="00BE063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to </w:t>
      </w:r>
      <w:r w:rsidR="003C1D70">
        <w:rPr>
          <w:rFonts w:ascii="Segoe UI" w:eastAsia="Times New Roman" w:hAnsi="Segoe UI" w:cs="Segoe UI"/>
          <w:sz w:val="21"/>
          <w:szCs w:val="21"/>
          <w:lang w:val="en-US" w:eastAsia="nl-BE"/>
        </w:rPr>
        <w:t>edit</w:t>
      </w:r>
      <w:r w:rsidRPr="00BE063D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2F250F55" w14:textId="6C1BC5FB" w:rsidR="00BE063D" w:rsidRPr="003903E4" w:rsidRDefault="003C1D70" w:rsidP="003903E4">
      <w:pPr>
        <w:numPr>
          <w:ilvl w:val="0"/>
          <w:numId w:val="2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Save the edits in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n-US" w:eastAsia="nl-BE"/>
        </w:rPr>
        <w:t>RingIndicator</w:t>
      </w:r>
      <w:proofErr w:type="spellEnd"/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, </w:t>
      </w:r>
      <w:r w:rsidR="00FB53DC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then click refresh in </w:t>
      </w:r>
      <w:proofErr w:type="spellStart"/>
      <w:r w:rsidR="00FB53DC">
        <w:rPr>
          <w:rFonts w:ascii="Segoe UI" w:eastAsia="Times New Roman" w:hAnsi="Segoe UI" w:cs="Segoe UI"/>
          <w:sz w:val="21"/>
          <w:szCs w:val="21"/>
          <w:lang w:val="en-US" w:eastAsia="nl-BE"/>
        </w:rPr>
        <w:t>CoreComparisson</w:t>
      </w:r>
      <w:proofErr w:type="spellEnd"/>
      <w:r w:rsidR="00FB53DC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. </w:t>
      </w:r>
    </w:p>
    <w:p w14:paraId="1471B2FC" w14:textId="77777777" w:rsidR="000A418B" w:rsidRPr="000A418B" w:rsidRDefault="000A418B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 w:rsidRPr="000A418B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Using a Reference Chronology</w:t>
      </w:r>
    </w:p>
    <w:p w14:paraId="476633A6" w14:textId="19A07457" w:rsidR="007673AD" w:rsidRDefault="000A418B" w:rsidP="007673AD">
      <w:pPr>
        <w:numPr>
          <w:ilvl w:val="0"/>
          <w:numId w:val="3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Create a TXT file with the ring width data for the reference chronology</w:t>
      </w:r>
      <w:r w:rsidR="007673A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using the </w:t>
      </w:r>
      <w:proofErr w:type="spellStart"/>
      <w:r w:rsidR="007673AD" w:rsidRPr="007673AD">
        <w:rPr>
          <w:rFonts w:ascii="Segoe UI" w:eastAsia="Times New Roman" w:hAnsi="Segoe UI" w:cs="Segoe UI"/>
          <w:sz w:val="21"/>
          <w:szCs w:val="21"/>
          <w:lang w:val="en-US" w:eastAsia="nl-BE"/>
        </w:rPr>
        <w:t>XCTchron.Rmd</w:t>
      </w:r>
      <w:proofErr w:type="spellEnd"/>
      <w:r w:rsidR="004D0D21">
        <w:rPr>
          <w:rFonts w:ascii="Segoe UI" w:eastAsia="Times New Roman" w:hAnsi="Segoe UI" w:cs="Segoe UI"/>
          <w:sz w:val="21"/>
          <w:szCs w:val="21"/>
          <w:lang w:val="en-US" w:eastAsia="nl-BE"/>
        </w:rPr>
        <w:t>,</w:t>
      </w:r>
      <w:r w:rsidR="007673A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which is also on </w:t>
      </w:r>
      <w:r w:rsidR="00E5573A">
        <w:rPr>
          <w:rFonts w:ascii="Segoe UI" w:eastAsia="Times New Roman" w:hAnsi="Segoe UI" w:cs="Segoe UI"/>
          <w:sz w:val="21"/>
          <w:szCs w:val="21"/>
          <w:lang w:val="en-US" w:eastAsia="nl-BE"/>
        </w:rPr>
        <w:t>Git H</w:t>
      </w:r>
      <w:r w:rsidR="007673AD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ub. </w:t>
      </w:r>
    </w:p>
    <w:p w14:paraId="6B8240BC" w14:textId="77777777" w:rsidR="007673AD" w:rsidRDefault="000A418B" w:rsidP="007673AD">
      <w:pPr>
        <w:numPr>
          <w:ilvl w:val="0"/>
          <w:numId w:val="3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7673AD">
        <w:rPr>
          <w:rFonts w:ascii="Segoe UI" w:eastAsia="Times New Roman" w:hAnsi="Segoe UI" w:cs="Segoe UI"/>
          <w:sz w:val="21"/>
          <w:szCs w:val="21"/>
          <w:lang w:val="en-US" w:eastAsia="nl-BE"/>
        </w:rPr>
        <w:t>Copy the reference chronology TXT file to the folder with your cores.</w:t>
      </w:r>
    </w:p>
    <w:p w14:paraId="409DC95E" w14:textId="33D773CD" w:rsidR="000A418B" w:rsidRPr="007673AD" w:rsidRDefault="000A418B" w:rsidP="007673AD">
      <w:pPr>
        <w:numPr>
          <w:ilvl w:val="0"/>
          <w:numId w:val="3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7673AD">
        <w:rPr>
          <w:rFonts w:ascii="Segoe UI" w:eastAsia="Times New Roman" w:hAnsi="Segoe UI" w:cs="Segoe UI"/>
          <w:sz w:val="21"/>
          <w:szCs w:val="21"/>
          <w:lang w:val="en-US" w:eastAsia="nl-BE"/>
        </w:rPr>
        <w:t>Open the Core Comparison software and select the reference chronology along with your cores.</w:t>
      </w:r>
    </w:p>
    <w:p w14:paraId="639510B2" w14:textId="77777777" w:rsidR="007673AD" w:rsidRDefault="007673AD">
      <w:pP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br w:type="page"/>
      </w:r>
    </w:p>
    <w:p w14:paraId="4E5ACAEB" w14:textId="68427440" w:rsidR="00F56809" w:rsidRPr="000A418B" w:rsidRDefault="007673AD" w:rsidP="000A418B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</w:pPr>
      <w:proofErr w:type="spellStart"/>
      <w:proofErr w:type="gramStart"/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lastRenderedPageBreak/>
        <w:t>XCT.Read.R</w:t>
      </w:r>
      <w:proofErr w:type="spellEnd"/>
      <w:proofErr w:type="gramEnd"/>
      <w:r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 xml:space="preserve"> </w:t>
      </w:r>
      <w:r w:rsidR="00FE1D5E">
        <w:rPr>
          <w:rFonts w:ascii="Segoe UI" w:eastAsia="Times New Roman" w:hAnsi="Segoe UI" w:cs="Segoe UI"/>
          <w:b/>
          <w:bCs/>
          <w:sz w:val="27"/>
          <w:szCs w:val="27"/>
          <w:lang w:val="en-US" w:eastAsia="nl-BE"/>
        </w:rPr>
        <w:t>R-function</w:t>
      </w:r>
    </w:p>
    <w:p w14:paraId="2421FB0F" w14:textId="3B9BFD41" w:rsidR="000A418B" w:rsidRPr="000A418B" w:rsidRDefault="002452C3" w:rsidP="000A418B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  <w:t>Int</w:t>
      </w:r>
      <w:r w:rsidR="00E5573A"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  <w:t>r</w:t>
      </w:r>
      <w:r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  <w:t>oduction</w:t>
      </w:r>
    </w:p>
    <w:p w14:paraId="5B4774F7" w14:textId="2075D541" w:rsidR="002452C3" w:rsidRPr="002452C3" w:rsidRDefault="002452C3" w:rsidP="002452C3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This function was created to easily read and calculate ring width and density parameters using the txt-formatted ring indications and density profile output from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n-US" w:eastAsia="nl-BE"/>
        </w:rPr>
        <w:t>by</w:t>
      </w:r>
      <w:proofErr w:type="spellEnd"/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>. The section of the profile where a density parameter is calculated can be set by the user: either a fraction of the ring (e.g.</w:t>
      </w:r>
      <w:r w:rsidR="00E5573A">
        <w:rPr>
          <w:rFonts w:ascii="Segoe UI" w:eastAsia="Times New Roman" w:hAnsi="Segoe UI" w:cs="Segoe UI"/>
          <w:sz w:val="21"/>
          <w:szCs w:val="21"/>
          <w:lang w:val="en-US" w:eastAsia="nl-BE"/>
        </w:rPr>
        <w:t>,</w:t>
      </w:r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second quarter of each ring) or a fixed width (</w:t>
      </w:r>
      <w:proofErr w:type="gramStart"/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>e.g.</w:t>
      </w:r>
      <w:proofErr w:type="gramEnd"/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last 100 µm of each ring). The output of the function is a </w:t>
      </w:r>
      <w:proofErr w:type="spellStart"/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>dplR</w:t>
      </w:r>
      <w:proofErr w:type="spellEnd"/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or a long</w:t>
      </w:r>
      <w:r w:rsidR="00E5573A">
        <w:rPr>
          <w:rFonts w:ascii="Segoe UI" w:eastAsia="Times New Roman" w:hAnsi="Segoe UI" w:cs="Segoe UI"/>
          <w:sz w:val="21"/>
          <w:szCs w:val="21"/>
          <w:lang w:val="en-US" w:eastAsia="nl-BE"/>
        </w:rPr>
        <w:t>-</w:t>
      </w:r>
      <w:r w:rsidRPr="002452C3">
        <w:rPr>
          <w:rFonts w:ascii="Segoe UI" w:eastAsia="Times New Roman" w:hAnsi="Segoe UI" w:cs="Segoe UI"/>
          <w:sz w:val="21"/>
          <w:szCs w:val="21"/>
          <w:lang w:val="en-US" w:eastAsia="nl-BE"/>
        </w:rPr>
        <w:t>format data frame.</w:t>
      </w:r>
    </w:p>
    <w:p w14:paraId="201CA712" w14:textId="6995C51B" w:rsidR="002452C3" w:rsidRPr="000A418B" w:rsidRDefault="00B15937" w:rsidP="002452C3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  <w:t>How to use</w:t>
      </w:r>
    </w:p>
    <w:p w14:paraId="48EF91B0" w14:textId="77777777" w:rsidR="007946E1" w:rsidRPr="000A418B" w:rsidRDefault="007946E1" w:rsidP="007946E1">
      <w:pPr>
        <w:numPr>
          <w:ilvl w:val="0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Load the necessary packages, such as </w:t>
      </w:r>
      <w:proofErr w:type="spellStart"/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tidyverse</w:t>
      </w:r>
      <w:proofErr w:type="spellEnd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and </w:t>
      </w:r>
      <w:proofErr w:type="spellStart"/>
      <w:r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dplyr</w:t>
      </w:r>
      <w:proofErr w:type="spellEnd"/>
      <w:r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06422314" w14:textId="41CED591" w:rsidR="002452C3" w:rsidRDefault="00B15937" w:rsidP="002452C3">
      <w:pPr>
        <w:numPr>
          <w:ilvl w:val="0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>Load</w:t>
      </w:r>
      <w:r w:rsidR="002452C3"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the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</w:t>
      </w:r>
      <w:r w:rsidR="002452C3" w:rsidRPr="000A418B">
        <w:rPr>
          <w:rFonts w:ascii="Courier New" w:eastAsia="Times New Roman" w:hAnsi="Courier New" w:cs="Courier New"/>
          <w:sz w:val="20"/>
          <w:szCs w:val="20"/>
          <w:lang w:val="en-US" w:eastAsia="nl-BE"/>
        </w:rPr>
        <w:t>ead</w:t>
      </w:r>
      <w:proofErr w:type="spellEnd"/>
      <w:r w:rsidR="002452C3"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function into R</w:t>
      </w: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with </w:t>
      </w:r>
      <w:r>
        <w:rPr>
          <w:rFonts w:ascii="Courier New" w:eastAsia="Times New Roman" w:hAnsi="Courier New" w:cs="Courier New"/>
          <w:sz w:val="20"/>
          <w:szCs w:val="20"/>
          <w:lang w:val="en-US" w:eastAsia="nl-BE"/>
        </w:rPr>
        <w:t>source(“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XCT.Read.R</w:t>
      </w:r>
      <w:proofErr w:type="spellEnd"/>
      <w:proofErr w:type="gramEnd"/>
      <w:r w:rsidR="007946E1">
        <w:rPr>
          <w:rFonts w:ascii="Courier New" w:eastAsia="Times New Roman" w:hAnsi="Courier New" w:cs="Courier New"/>
          <w:sz w:val="20"/>
          <w:szCs w:val="20"/>
          <w:lang w:val="en-US" w:eastAsia="nl-BE"/>
        </w:rPr>
        <w:t>”)</w:t>
      </w:r>
      <w:r w:rsidR="002452C3" w:rsidRPr="000A418B">
        <w:rPr>
          <w:rFonts w:ascii="Segoe UI" w:eastAsia="Times New Roman" w:hAnsi="Segoe UI" w:cs="Segoe UI"/>
          <w:sz w:val="21"/>
          <w:szCs w:val="21"/>
          <w:lang w:val="en-US" w:eastAsia="nl-BE"/>
        </w:rPr>
        <w:t>.</w:t>
      </w:r>
    </w:p>
    <w:p w14:paraId="7994E052" w14:textId="77777777" w:rsidR="00306EA3" w:rsidRDefault="00A24157" w:rsidP="00306EA3">
      <w:pPr>
        <w:numPr>
          <w:ilvl w:val="0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Use the function by defining the following settings: </w:t>
      </w:r>
    </w:p>
    <w:p w14:paraId="669644D3" w14:textId="77777777" w:rsidR="00306EA3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306EA3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path</w:t>
      </w:r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: A path to the folder containing the txt files.</w:t>
      </w:r>
    </w:p>
    <w:p w14:paraId="5B48027E" w14:textId="77777777" w:rsidR="00306EA3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306EA3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output</w:t>
      </w:r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: The output type, can be "</w:t>
      </w:r>
      <w:proofErr w:type="spellStart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ringwidth</w:t>
      </w:r>
      <w:proofErr w:type="spellEnd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" (</w:t>
      </w:r>
      <w:proofErr w:type="spellStart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dplR</w:t>
      </w:r>
      <w:proofErr w:type="spellEnd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format of ring width), "density" (</w:t>
      </w:r>
      <w:proofErr w:type="spellStart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dplR</w:t>
      </w:r>
      <w:proofErr w:type="spellEnd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format of density parameter), "</w:t>
      </w:r>
      <w:proofErr w:type="spellStart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ringwidth_density</w:t>
      </w:r>
      <w:proofErr w:type="spellEnd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" (long format of the sample, year, ring width, and density), or "</w:t>
      </w:r>
      <w:proofErr w:type="spellStart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density_profile</w:t>
      </w:r>
      <w:proofErr w:type="spellEnd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" (long format of the sample, year, and density profile in that year)</w:t>
      </w:r>
    </w:p>
    <w:p w14:paraId="1D8CD13D" w14:textId="77777777" w:rsidR="00E66328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proofErr w:type="spellStart"/>
      <w:r w:rsidRPr="00306EA3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densityType</w:t>
      </w:r>
      <w:proofErr w:type="spellEnd"/>
      <w:r w:rsidRPr="00306EA3">
        <w:rPr>
          <w:rFonts w:ascii="Segoe UI" w:eastAsia="Times New Roman" w:hAnsi="Segoe UI" w:cs="Segoe UI"/>
          <w:sz w:val="21"/>
          <w:szCs w:val="21"/>
          <w:lang w:val="en-US" w:eastAsia="nl-BE"/>
        </w:rPr>
        <w:t>: The type of density to calculate, can be "fraction" or "fixed". "fraction" calculates the density in a variable width window that corresponds to two fraction numbers that go from 0 (start ring) to 1 (end ring), set in variable area. "fixed" calculates the density in a fixed width window, starting from the beginning or the end of the ring. set in variable area.</w:t>
      </w:r>
    </w:p>
    <w:p w14:paraId="3394B59D" w14:textId="77777777" w:rsidR="00E66328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E66328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area</w:t>
      </w:r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Fraction of the ring to calculate the density parameter. If </w:t>
      </w:r>
      <w:proofErr w:type="spellStart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densityType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= "fraction" this is a vector of two numbers that go from 0 (start ring) to 1 (end ring). If </w:t>
      </w:r>
      <w:proofErr w:type="spellStart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densityType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= "fixed" this is a vector with "start" or "end" as the first variable, and the width of the window in micrometers as the second variable.</w:t>
      </w:r>
    </w:p>
    <w:p w14:paraId="78743E90" w14:textId="77777777" w:rsidR="00E66328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E66328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fun</w:t>
      </w:r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: The function to calculate the density in the selected area, can be "mean", "median", "min", "max", or "</w:t>
      </w:r>
      <w:proofErr w:type="spellStart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mean_top_x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". "</w:t>
      </w:r>
      <w:proofErr w:type="spellStart"/>
      <w:proofErr w:type="gramStart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mean</w:t>
      </w:r>
      <w:proofErr w:type="gram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_top_x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" calculates the mean of the x highest values in the selected area, the variable x should be set to a fraction between 0 and 1.</w:t>
      </w:r>
    </w:p>
    <w:p w14:paraId="573A1C59" w14:textId="77777777" w:rsidR="00E66328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E66328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x</w:t>
      </w:r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: Fraction of the highest values to calculate the mean. Only used if fun = "</w:t>
      </w:r>
      <w:proofErr w:type="spellStart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mean_top_x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".</w:t>
      </w:r>
    </w:p>
    <w:p w14:paraId="532565F3" w14:textId="77777777" w:rsidR="00E66328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proofErr w:type="spellStart"/>
      <w:r w:rsidRPr="00E66328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removeNarrowRings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Removes density parameters of rings that are too small, set in </w:t>
      </w:r>
      <w:proofErr w:type="spellStart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minRingWidth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. Can be either TRUE or FALSE.</w:t>
      </w:r>
    </w:p>
    <w:p w14:paraId="3D9BE13D" w14:textId="39D57021" w:rsidR="002452C3" w:rsidRDefault="00B15937" w:rsidP="00B15937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proofErr w:type="spellStart"/>
      <w:r w:rsidRPr="00E66328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minRingWidth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Minimum width of the ring in mm that should be used in density calculations, only if </w:t>
      </w:r>
      <w:proofErr w:type="spellStart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>removeNarrowRings</w:t>
      </w:r>
      <w:proofErr w:type="spellEnd"/>
      <w:r w:rsidRPr="00E66328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= TRUE.</w:t>
      </w:r>
    </w:p>
    <w:p w14:paraId="5AF0FB7E" w14:textId="77777777" w:rsidR="0080049A" w:rsidRPr="0080049A" w:rsidRDefault="0080049A" w:rsidP="0080049A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proofErr w:type="spellStart"/>
      <w:r w:rsidRPr="0080049A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overruleResolution</w:t>
      </w:r>
      <w:proofErr w:type="spellEnd"/>
      <w:r w:rsidRPr="0080049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Overrule the resolution of the XCT data </w:t>
      </w:r>
      <w:proofErr w:type="spellStart"/>
      <w:r w:rsidRPr="0080049A">
        <w:rPr>
          <w:rFonts w:ascii="Segoe UI" w:eastAsia="Times New Roman" w:hAnsi="Segoe UI" w:cs="Segoe UI"/>
          <w:sz w:val="21"/>
          <w:szCs w:val="21"/>
          <w:lang w:val="en-US" w:eastAsia="nl-BE"/>
        </w:rPr>
        <w:t>txts</w:t>
      </w:r>
      <w:proofErr w:type="spellEnd"/>
      <w:r w:rsidRPr="0080049A">
        <w:rPr>
          <w:rFonts w:ascii="Segoe UI" w:eastAsia="Times New Roman" w:hAnsi="Segoe UI" w:cs="Segoe UI"/>
          <w:sz w:val="21"/>
          <w:szCs w:val="21"/>
          <w:lang w:val="en-US" w:eastAsia="nl-BE"/>
        </w:rPr>
        <w:t>. If TRUE, the resolution of the XCT data is set to the resolution parameter. If FALSE, the resolution is set to the value in the ringwidth.txt file.</w:t>
      </w:r>
    </w:p>
    <w:p w14:paraId="4C3B7F80" w14:textId="69ECECB5" w:rsidR="0080049A" w:rsidRPr="00E66328" w:rsidRDefault="0080049A" w:rsidP="0080049A">
      <w:pPr>
        <w:numPr>
          <w:ilvl w:val="1"/>
          <w:numId w:val="4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80049A">
        <w:rPr>
          <w:rFonts w:ascii="Segoe UI" w:eastAsia="Times New Roman" w:hAnsi="Segoe UI" w:cs="Segoe UI"/>
          <w:b/>
          <w:bCs/>
          <w:sz w:val="21"/>
          <w:szCs w:val="21"/>
          <w:lang w:val="en-US" w:eastAsia="nl-BE"/>
        </w:rPr>
        <w:t>resolution</w:t>
      </w:r>
      <w:r w:rsidRPr="0080049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: The resolution of the data in µm/pixel. Only used if </w:t>
      </w:r>
      <w:proofErr w:type="spellStart"/>
      <w:r w:rsidRPr="0080049A">
        <w:rPr>
          <w:rFonts w:ascii="Segoe UI" w:eastAsia="Times New Roman" w:hAnsi="Segoe UI" w:cs="Segoe UI"/>
          <w:sz w:val="21"/>
          <w:szCs w:val="21"/>
          <w:lang w:val="en-US" w:eastAsia="nl-BE"/>
        </w:rPr>
        <w:t>overruleResolution</w:t>
      </w:r>
      <w:proofErr w:type="spellEnd"/>
      <w:r w:rsidRPr="0080049A">
        <w:rPr>
          <w:rFonts w:ascii="Segoe UI" w:eastAsia="Times New Roman" w:hAnsi="Segoe UI" w:cs="Segoe UI"/>
          <w:sz w:val="21"/>
          <w:szCs w:val="21"/>
          <w:lang w:val="en-US" w:eastAsia="nl-BE"/>
        </w:rPr>
        <w:t xml:space="preserve"> = TRUE.</w:t>
      </w:r>
    </w:p>
    <w:p w14:paraId="5D351957" w14:textId="77777777" w:rsidR="00DA6A09" w:rsidRPr="0080049A" w:rsidRDefault="00DA6A09">
      <w:pPr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</w:pPr>
      <w:r w:rsidRPr="0080049A"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  <w:br w:type="page"/>
      </w:r>
    </w:p>
    <w:p w14:paraId="612FEAB5" w14:textId="32FE349C" w:rsidR="00590DB6" w:rsidRPr="006555BC" w:rsidRDefault="00E66328" w:rsidP="00EF7E4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val="en-US" w:eastAsia="nl-BE"/>
        </w:rPr>
      </w:pPr>
      <w:r w:rsidRPr="0080049A"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  <w:lastRenderedPageBreak/>
        <w:t>Example</w:t>
      </w:r>
      <w:r w:rsidR="006555BC" w:rsidRPr="0080049A">
        <w:rPr>
          <w:rFonts w:ascii="Segoe UI" w:eastAsia="Times New Roman" w:hAnsi="Segoe UI" w:cs="Segoe UI"/>
          <w:b/>
          <w:bCs/>
          <w:sz w:val="24"/>
          <w:szCs w:val="24"/>
          <w:lang w:val="en-US" w:eastAsia="nl-BE"/>
        </w:rPr>
        <w:t>s</w:t>
      </w:r>
    </w:p>
    <w:p w14:paraId="075CE1A7" w14:textId="2B25C982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remove(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list = ls())</w:t>
      </w:r>
    </w:p>
    <w:p w14:paraId="11497F9D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#### load necessary packages ####</w:t>
      </w:r>
    </w:p>
    <w:p w14:paraId="4BB16980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library("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tidyverse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")</w:t>
      </w:r>
    </w:p>
    <w:p w14:paraId="70292791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library("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dplR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")</w:t>
      </w:r>
    </w:p>
    <w:p w14:paraId="75DFDE3C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</w:p>
    <w:p w14:paraId="285D87AE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#### load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function ####</w:t>
      </w:r>
    </w:p>
    <w:p w14:paraId="71FA94D7" w14:textId="6AED300E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source("</w:t>
      </w:r>
      <w:proofErr w:type="spellStart"/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XCT.Read.R</w:t>
      </w:r>
      <w:proofErr w:type="spellEnd"/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")</w:t>
      </w:r>
    </w:p>
    <w:p w14:paraId="3254B2F9" w14:textId="4099087E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set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the path to the folder containing the files</w:t>
      </w:r>
    </w:p>
    <w:p w14:paraId="77679BEF" w14:textId="0E748E2C" w:rsidR="00E73A49" w:rsidRDefault="00E73A49" w:rsidP="00DA6A09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path = "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Datafolder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</w:t>
      </w:r>
    </w:p>
    <w:p w14:paraId="083AC37C" w14:textId="77777777" w:rsidR="00E73A49" w:rsidRPr="00E73A49" w:rsidRDefault="00E73A49" w:rsidP="00C851A6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</w:p>
    <w:p w14:paraId="516A2C09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spellStart"/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ringwidth</w:t>
      </w:r>
      <w:proofErr w:type="spellEnd"/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data</w:t>
      </w:r>
    </w:p>
    <w:p w14:paraId="712833C0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RW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(path, output = "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ringwidth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")</w:t>
      </w:r>
    </w:p>
    <w:p w14:paraId="401ADB14" w14:textId="77777777" w:rsidR="00E73A49" w:rsidRPr="00E73A49" w:rsidRDefault="00E73A49" w:rsidP="00DA6A0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</w:p>
    <w:p w14:paraId="615373B8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mean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density of the last 25% of the ring</w:t>
      </w:r>
    </w:p>
    <w:p w14:paraId="4BF45620" w14:textId="5BF2AE6D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Density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(path, output = "density",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densityType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"fraction", area =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c(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0.75, 1), fun = "mean")</w:t>
      </w:r>
    </w:p>
    <w:p w14:paraId="7798EB8E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mean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density of the middle 50% of the ring</w:t>
      </w:r>
    </w:p>
    <w:p w14:paraId="2B4BACA7" w14:textId="0B604F1C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Density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(path, output = "density",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densityType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"fraction", area =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c(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0.25, 0.75), fun = "mean")</w:t>
      </w:r>
    </w:p>
    <w:p w14:paraId="112B3A91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mean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density of the last 100 micrometers of the ring</w:t>
      </w:r>
    </w:p>
    <w:p w14:paraId="4090C879" w14:textId="2E190C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Density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(path, output = "density",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densityType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"fixed", area =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c(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"end", 100), fun = "mean")</w:t>
      </w:r>
    </w:p>
    <w:p w14:paraId="0D67AE4A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mean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desity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of top 20 percent highest density values of the last 300 micrometers of the ring</w:t>
      </w:r>
    </w:p>
    <w:p w14:paraId="5FD7ACBD" w14:textId="074D8118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Density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(path, output = "density",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densityType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"fixed", area =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c(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"end", 300), fun = "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mean_top_x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", x = 0.2)</w:t>
      </w:r>
    </w:p>
    <w:p w14:paraId="700AAAF8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mean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density of the last 25% of the ring, but only the rings larger than 3 mm </w:t>
      </w:r>
    </w:p>
    <w:p w14:paraId="4A72E39F" w14:textId="00898A51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Density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(path, output = "density",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densityType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"fraction", area =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c(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0.75, 1), fun = "mean",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removeNarrowRings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TRUE,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minRingWidth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3)</w:t>
      </w:r>
    </w:p>
    <w:p w14:paraId="34931936" w14:textId="77777777" w:rsid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</w:p>
    <w:p w14:paraId="0CE42813" w14:textId="77777777" w:rsidR="00EF7E41" w:rsidRPr="00E73A49" w:rsidRDefault="00EF7E41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</w:p>
    <w:p w14:paraId="0A3B0D47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example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use of function long format</w:t>
      </w:r>
    </w:p>
    <w:p w14:paraId="00FE06D1" w14:textId="45B28CC3" w:rsidR="00EF7E41" w:rsidRPr="00E73A49" w:rsidRDefault="00E73A49" w:rsidP="00DA6A09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Data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(path, output = "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ringwidth_density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",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densityType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= "fraction", area =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c(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0.75, 1), fun = "mean")</w:t>
      </w:r>
    </w:p>
    <w:p w14:paraId="3D4F3BAF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</w:p>
    <w:p w14:paraId="23B182F1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# </w:t>
      </w:r>
      <w:proofErr w:type="gram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example</w:t>
      </w:r>
      <w:proofErr w:type="gram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 use density profile long format</w:t>
      </w:r>
    </w:p>
    <w:p w14:paraId="4C7F1956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 w:eastAsia="nl-BE"/>
        </w:rPr>
      </w:pPr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 xml:space="preserve">Data &lt;- 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XCT.read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(path, output = "</w:t>
      </w:r>
      <w:proofErr w:type="spellStart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density_profile</w:t>
      </w:r>
      <w:proofErr w:type="spellEnd"/>
      <w:r w:rsidRPr="00E73A49">
        <w:rPr>
          <w:rFonts w:ascii="Courier New" w:eastAsia="Times New Roman" w:hAnsi="Courier New" w:cs="Courier New"/>
          <w:sz w:val="20"/>
          <w:szCs w:val="20"/>
          <w:lang w:val="en-US" w:eastAsia="nl-BE"/>
        </w:rPr>
        <w:t>")</w:t>
      </w:r>
    </w:p>
    <w:p w14:paraId="505E50D2" w14:textId="77777777" w:rsidR="00E73A49" w:rsidRPr="00E73A49" w:rsidRDefault="00E73A49" w:rsidP="00C851A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val="en-US" w:eastAsia="nl-BE"/>
        </w:rPr>
      </w:pPr>
    </w:p>
    <w:p w14:paraId="7D4A410C" w14:textId="77777777" w:rsidR="006555BC" w:rsidRPr="007673AD" w:rsidRDefault="006555BC" w:rsidP="00C851A6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val="en-US" w:eastAsia="nl-BE"/>
        </w:rPr>
      </w:pPr>
    </w:p>
    <w:sectPr w:rsidR="006555BC" w:rsidRPr="007673AD" w:rsidSect="007E753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63B31"/>
    <w:multiLevelType w:val="multilevel"/>
    <w:tmpl w:val="EBE69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14063"/>
    <w:multiLevelType w:val="multilevel"/>
    <w:tmpl w:val="A9908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B5F18"/>
    <w:multiLevelType w:val="multilevel"/>
    <w:tmpl w:val="CB224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67684D"/>
    <w:multiLevelType w:val="multilevel"/>
    <w:tmpl w:val="6A887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AF460A"/>
    <w:multiLevelType w:val="multilevel"/>
    <w:tmpl w:val="55483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A26B5E"/>
    <w:multiLevelType w:val="multilevel"/>
    <w:tmpl w:val="89840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06A23"/>
    <w:multiLevelType w:val="multilevel"/>
    <w:tmpl w:val="41ACB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1B5EC5"/>
    <w:multiLevelType w:val="multilevel"/>
    <w:tmpl w:val="EC620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2459A"/>
    <w:multiLevelType w:val="multilevel"/>
    <w:tmpl w:val="AD26F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64701F"/>
    <w:multiLevelType w:val="multilevel"/>
    <w:tmpl w:val="3796C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90006"/>
    <w:multiLevelType w:val="multilevel"/>
    <w:tmpl w:val="09AC5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356815"/>
    <w:multiLevelType w:val="multilevel"/>
    <w:tmpl w:val="86841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1A24A6"/>
    <w:multiLevelType w:val="hybridMultilevel"/>
    <w:tmpl w:val="80083A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0069A"/>
    <w:multiLevelType w:val="multilevel"/>
    <w:tmpl w:val="D0EC7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7526F3"/>
    <w:multiLevelType w:val="multilevel"/>
    <w:tmpl w:val="F4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EA0369"/>
    <w:multiLevelType w:val="multilevel"/>
    <w:tmpl w:val="28C8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551D20"/>
    <w:multiLevelType w:val="multilevel"/>
    <w:tmpl w:val="01822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BB4076"/>
    <w:multiLevelType w:val="multilevel"/>
    <w:tmpl w:val="6A887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D07907"/>
    <w:multiLevelType w:val="multilevel"/>
    <w:tmpl w:val="6A887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D59E5"/>
    <w:multiLevelType w:val="multilevel"/>
    <w:tmpl w:val="D6E6E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903B06"/>
    <w:multiLevelType w:val="multilevel"/>
    <w:tmpl w:val="09845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297EE2"/>
    <w:multiLevelType w:val="multilevel"/>
    <w:tmpl w:val="E5569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766FA9"/>
    <w:multiLevelType w:val="multilevel"/>
    <w:tmpl w:val="027A6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A94510"/>
    <w:multiLevelType w:val="multilevel"/>
    <w:tmpl w:val="53764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9C7CAE"/>
    <w:multiLevelType w:val="multilevel"/>
    <w:tmpl w:val="DC648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2F46AB"/>
    <w:multiLevelType w:val="multilevel"/>
    <w:tmpl w:val="B19AD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F2075B"/>
    <w:multiLevelType w:val="multilevel"/>
    <w:tmpl w:val="BF546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5253CAE"/>
    <w:multiLevelType w:val="hybridMultilevel"/>
    <w:tmpl w:val="32EE653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4B3264"/>
    <w:multiLevelType w:val="multilevel"/>
    <w:tmpl w:val="EC6EC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EE26C3"/>
    <w:multiLevelType w:val="multilevel"/>
    <w:tmpl w:val="9EE8B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33883"/>
    <w:multiLevelType w:val="multilevel"/>
    <w:tmpl w:val="8EDAE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C76C73"/>
    <w:multiLevelType w:val="hybridMultilevel"/>
    <w:tmpl w:val="A34068F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E80408"/>
    <w:multiLevelType w:val="multilevel"/>
    <w:tmpl w:val="AF5E1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005BB6"/>
    <w:multiLevelType w:val="multilevel"/>
    <w:tmpl w:val="87E6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517669"/>
    <w:multiLevelType w:val="multilevel"/>
    <w:tmpl w:val="C75E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A3761B"/>
    <w:multiLevelType w:val="multilevel"/>
    <w:tmpl w:val="8750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5F3B08"/>
    <w:multiLevelType w:val="multilevel"/>
    <w:tmpl w:val="A64A0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1633E1"/>
    <w:multiLevelType w:val="multilevel"/>
    <w:tmpl w:val="1644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A04E1E"/>
    <w:multiLevelType w:val="multilevel"/>
    <w:tmpl w:val="13C8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311A88"/>
    <w:multiLevelType w:val="multilevel"/>
    <w:tmpl w:val="13889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2A3288"/>
    <w:multiLevelType w:val="multilevel"/>
    <w:tmpl w:val="A46A2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F8277B"/>
    <w:multiLevelType w:val="multilevel"/>
    <w:tmpl w:val="A42C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83462C"/>
    <w:multiLevelType w:val="multilevel"/>
    <w:tmpl w:val="B146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827500"/>
    <w:multiLevelType w:val="multilevel"/>
    <w:tmpl w:val="87E6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0"/>
  </w:num>
  <w:num w:numId="3">
    <w:abstractNumId w:val="23"/>
  </w:num>
  <w:num w:numId="4">
    <w:abstractNumId w:val="19"/>
  </w:num>
  <w:num w:numId="5">
    <w:abstractNumId w:val="10"/>
  </w:num>
  <w:num w:numId="6">
    <w:abstractNumId w:val="37"/>
  </w:num>
  <w:num w:numId="7">
    <w:abstractNumId w:val="25"/>
  </w:num>
  <w:num w:numId="8">
    <w:abstractNumId w:val="26"/>
  </w:num>
  <w:num w:numId="9">
    <w:abstractNumId w:val="17"/>
  </w:num>
  <w:num w:numId="10">
    <w:abstractNumId w:val="7"/>
  </w:num>
  <w:num w:numId="11">
    <w:abstractNumId w:val="4"/>
  </w:num>
  <w:num w:numId="12">
    <w:abstractNumId w:val="1"/>
  </w:num>
  <w:num w:numId="13">
    <w:abstractNumId w:val="6"/>
  </w:num>
  <w:num w:numId="14">
    <w:abstractNumId w:val="8"/>
  </w:num>
  <w:num w:numId="15">
    <w:abstractNumId w:val="42"/>
  </w:num>
  <w:num w:numId="16">
    <w:abstractNumId w:val="29"/>
  </w:num>
  <w:num w:numId="17">
    <w:abstractNumId w:val="9"/>
  </w:num>
  <w:num w:numId="18">
    <w:abstractNumId w:val="21"/>
  </w:num>
  <w:num w:numId="19">
    <w:abstractNumId w:val="13"/>
  </w:num>
  <w:num w:numId="20">
    <w:abstractNumId w:val="22"/>
  </w:num>
  <w:num w:numId="21">
    <w:abstractNumId w:val="2"/>
  </w:num>
  <w:num w:numId="22">
    <w:abstractNumId w:val="39"/>
  </w:num>
  <w:num w:numId="23">
    <w:abstractNumId w:val="11"/>
  </w:num>
  <w:num w:numId="24">
    <w:abstractNumId w:val="38"/>
  </w:num>
  <w:num w:numId="25">
    <w:abstractNumId w:val="24"/>
  </w:num>
  <w:num w:numId="26">
    <w:abstractNumId w:val="14"/>
  </w:num>
  <w:num w:numId="27">
    <w:abstractNumId w:val="30"/>
  </w:num>
  <w:num w:numId="28">
    <w:abstractNumId w:val="40"/>
  </w:num>
  <w:num w:numId="29">
    <w:abstractNumId w:val="28"/>
  </w:num>
  <w:num w:numId="30">
    <w:abstractNumId w:val="15"/>
  </w:num>
  <w:num w:numId="31">
    <w:abstractNumId w:val="16"/>
  </w:num>
  <w:num w:numId="32">
    <w:abstractNumId w:val="43"/>
  </w:num>
  <w:num w:numId="33">
    <w:abstractNumId w:val="35"/>
  </w:num>
  <w:num w:numId="34">
    <w:abstractNumId w:val="36"/>
  </w:num>
  <w:num w:numId="35">
    <w:abstractNumId w:val="0"/>
  </w:num>
  <w:num w:numId="36">
    <w:abstractNumId w:val="34"/>
  </w:num>
  <w:num w:numId="37">
    <w:abstractNumId w:val="41"/>
  </w:num>
  <w:num w:numId="38">
    <w:abstractNumId w:val="5"/>
  </w:num>
  <w:num w:numId="39">
    <w:abstractNumId w:val="3"/>
  </w:num>
  <w:num w:numId="40">
    <w:abstractNumId w:val="18"/>
  </w:num>
  <w:num w:numId="41">
    <w:abstractNumId w:val="12"/>
  </w:num>
  <w:num w:numId="42">
    <w:abstractNumId w:val="31"/>
  </w:num>
  <w:num w:numId="43">
    <w:abstractNumId w:val="27"/>
  </w:num>
  <w:num w:numId="44">
    <w:abstractNumId w:val="3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Y2NLMwNTE2NjewMDJR0lEKTi0uzszPAykwrQUADHuRTiwAAAA="/>
  </w:docVars>
  <w:rsids>
    <w:rsidRoot w:val="000A418B"/>
    <w:rsid w:val="00007A04"/>
    <w:rsid w:val="000129AC"/>
    <w:rsid w:val="0001648C"/>
    <w:rsid w:val="000A418B"/>
    <w:rsid w:val="000B1845"/>
    <w:rsid w:val="000B7A91"/>
    <w:rsid w:val="000E3BED"/>
    <w:rsid w:val="000E4A56"/>
    <w:rsid w:val="000F063E"/>
    <w:rsid w:val="00121735"/>
    <w:rsid w:val="001221EC"/>
    <w:rsid w:val="00136B51"/>
    <w:rsid w:val="00140BFF"/>
    <w:rsid w:val="00145228"/>
    <w:rsid w:val="00152AC1"/>
    <w:rsid w:val="0015421D"/>
    <w:rsid w:val="00164B9D"/>
    <w:rsid w:val="0018452F"/>
    <w:rsid w:val="00192C20"/>
    <w:rsid w:val="001F2C33"/>
    <w:rsid w:val="002154BB"/>
    <w:rsid w:val="002209D9"/>
    <w:rsid w:val="00236CE3"/>
    <w:rsid w:val="002452C3"/>
    <w:rsid w:val="00271D31"/>
    <w:rsid w:val="00272163"/>
    <w:rsid w:val="002C2525"/>
    <w:rsid w:val="002C6699"/>
    <w:rsid w:val="00302425"/>
    <w:rsid w:val="00306EA3"/>
    <w:rsid w:val="00335E53"/>
    <w:rsid w:val="00380760"/>
    <w:rsid w:val="003903E4"/>
    <w:rsid w:val="00394007"/>
    <w:rsid w:val="003A28B9"/>
    <w:rsid w:val="003B68E8"/>
    <w:rsid w:val="003C1D70"/>
    <w:rsid w:val="003D3463"/>
    <w:rsid w:val="003F33E3"/>
    <w:rsid w:val="003F4FA6"/>
    <w:rsid w:val="004448B7"/>
    <w:rsid w:val="004500B0"/>
    <w:rsid w:val="004D0D21"/>
    <w:rsid w:val="004F5C79"/>
    <w:rsid w:val="00501041"/>
    <w:rsid w:val="005029D6"/>
    <w:rsid w:val="00524DCA"/>
    <w:rsid w:val="00544D72"/>
    <w:rsid w:val="00563823"/>
    <w:rsid w:val="00586AAA"/>
    <w:rsid w:val="00590DB6"/>
    <w:rsid w:val="005F107D"/>
    <w:rsid w:val="005F21D0"/>
    <w:rsid w:val="00607E11"/>
    <w:rsid w:val="00631F5D"/>
    <w:rsid w:val="00643F2E"/>
    <w:rsid w:val="00654766"/>
    <w:rsid w:val="006555BC"/>
    <w:rsid w:val="0066001D"/>
    <w:rsid w:val="0069205A"/>
    <w:rsid w:val="006A0774"/>
    <w:rsid w:val="006C6837"/>
    <w:rsid w:val="00706CF3"/>
    <w:rsid w:val="00707ADA"/>
    <w:rsid w:val="00711081"/>
    <w:rsid w:val="00735AB3"/>
    <w:rsid w:val="007673AD"/>
    <w:rsid w:val="007946E1"/>
    <w:rsid w:val="007E753C"/>
    <w:rsid w:val="0080049A"/>
    <w:rsid w:val="0082185B"/>
    <w:rsid w:val="00860B4F"/>
    <w:rsid w:val="008A5031"/>
    <w:rsid w:val="008A5309"/>
    <w:rsid w:val="008A5D8C"/>
    <w:rsid w:val="0090689B"/>
    <w:rsid w:val="00987272"/>
    <w:rsid w:val="009A074D"/>
    <w:rsid w:val="009A0A2E"/>
    <w:rsid w:val="00A06F29"/>
    <w:rsid w:val="00A24157"/>
    <w:rsid w:val="00A44577"/>
    <w:rsid w:val="00AA54A4"/>
    <w:rsid w:val="00AB035E"/>
    <w:rsid w:val="00AB235F"/>
    <w:rsid w:val="00AC5B52"/>
    <w:rsid w:val="00B07B28"/>
    <w:rsid w:val="00B15937"/>
    <w:rsid w:val="00B23BB4"/>
    <w:rsid w:val="00B25371"/>
    <w:rsid w:val="00B564F4"/>
    <w:rsid w:val="00B56D7E"/>
    <w:rsid w:val="00B85F53"/>
    <w:rsid w:val="00B97E66"/>
    <w:rsid w:val="00BA4EE5"/>
    <w:rsid w:val="00BB003F"/>
    <w:rsid w:val="00BD4474"/>
    <w:rsid w:val="00BE063D"/>
    <w:rsid w:val="00C312AE"/>
    <w:rsid w:val="00C851A6"/>
    <w:rsid w:val="00C9211B"/>
    <w:rsid w:val="00CB250A"/>
    <w:rsid w:val="00CC658B"/>
    <w:rsid w:val="00CD0FCF"/>
    <w:rsid w:val="00D028C0"/>
    <w:rsid w:val="00D57588"/>
    <w:rsid w:val="00D67EB7"/>
    <w:rsid w:val="00D71C68"/>
    <w:rsid w:val="00DA6A09"/>
    <w:rsid w:val="00DC3E59"/>
    <w:rsid w:val="00DC7504"/>
    <w:rsid w:val="00DD42A5"/>
    <w:rsid w:val="00E537B5"/>
    <w:rsid w:val="00E5573A"/>
    <w:rsid w:val="00E66328"/>
    <w:rsid w:val="00E73A49"/>
    <w:rsid w:val="00EB22BA"/>
    <w:rsid w:val="00EF7E41"/>
    <w:rsid w:val="00F335AE"/>
    <w:rsid w:val="00F56809"/>
    <w:rsid w:val="00F81E8B"/>
    <w:rsid w:val="00F926AD"/>
    <w:rsid w:val="00FB53DC"/>
    <w:rsid w:val="00FB68A3"/>
    <w:rsid w:val="00FE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2A7C3"/>
  <w15:chartTrackingRefBased/>
  <w15:docId w15:val="{3DF55FC8-458F-4984-9414-FC3D88EF6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4F4"/>
  </w:style>
  <w:style w:type="paragraph" w:styleId="Heading1">
    <w:name w:val="heading 1"/>
    <w:basedOn w:val="Normal"/>
    <w:link w:val="Heading1Char"/>
    <w:uiPriority w:val="9"/>
    <w:qFormat/>
    <w:rsid w:val="000A41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l-BE"/>
    </w:rPr>
  </w:style>
  <w:style w:type="paragraph" w:styleId="Heading2">
    <w:name w:val="heading 2"/>
    <w:basedOn w:val="Normal"/>
    <w:link w:val="Heading2Char"/>
    <w:uiPriority w:val="9"/>
    <w:qFormat/>
    <w:rsid w:val="000A41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BE"/>
    </w:rPr>
  </w:style>
  <w:style w:type="paragraph" w:styleId="Heading3">
    <w:name w:val="heading 3"/>
    <w:basedOn w:val="Normal"/>
    <w:link w:val="Heading3Char"/>
    <w:uiPriority w:val="9"/>
    <w:qFormat/>
    <w:rsid w:val="000A41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BE"/>
    </w:rPr>
  </w:style>
  <w:style w:type="paragraph" w:styleId="Heading4">
    <w:name w:val="heading 4"/>
    <w:basedOn w:val="Normal"/>
    <w:link w:val="Heading4Char"/>
    <w:uiPriority w:val="9"/>
    <w:qFormat/>
    <w:rsid w:val="000A418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18B"/>
    <w:rPr>
      <w:rFonts w:ascii="Times New Roman" w:eastAsia="Times New Roman" w:hAnsi="Times New Roman" w:cs="Times New Roman"/>
      <w:b/>
      <w:bCs/>
      <w:kern w:val="36"/>
      <w:sz w:val="48"/>
      <w:szCs w:val="48"/>
      <w:lang w:eastAsia="nl-BE"/>
    </w:rPr>
  </w:style>
  <w:style w:type="character" w:customStyle="1" w:styleId="Heading2Char">
    <w:name w:val="Heading 2 Char"/>
    <w:basedOn w:val="DefaultParagraphFont"/>
    <w:link w:val="Heading2"/>
    <w:uiPriority w:val="9"/>
    <w:rsid w:val="000A418B"/>
    <w:rPr>
      <w:rFonts w:ascii="Times New Roman" w:eastAsia="Times New Roman" w:hAnsi="Times New Roman" w:cs="Times New Roman"/>
      <w:b/>
      <w:bCs/>
      <w:sz w:val="36"/>
      <w:szCs w:val="36"/>
      <w:lang w:eastAsia="nl-BE"/>
    </w:rPr>
  </w:style>
  <w:style w:type="character" w:customStyle="1" w:styleId="Heading3Char">
    <w:name w:val="Heading 3 Char"/>
    <w:basedOn w:val="DefaultParagraphFont"/>
    <w:link w:val="Heading3"/>
    <w:uiPriority w:val="9"/>
    <w:rsid w:val="000A418B"/>
    <w:rPr>
      <w:rFonts w:ascii="Times New Roman" w:eastAsia="Times New Roman" w:hAnsi="Times New Roman" w:cs="Times New Roman"/>
      <w:b/>
      <w:bCs/>
      <w:sz w:val="27"/>
      <w:szCs w:val="27"/>
      <w:lang w:eastAsia="nl-BE"/>
    </w:rPr>
  </w:style>
  <w:style w:type="character" w:customStyle="1" w:styleId="Heading4Char">
    <w:name w:val="Heading 4 Char"/>
    <w:basedOn w:val="DefaultParagraphFont"/>
    <w:link w:val="Heading4"/>
    <w:uiPriority w:val="9"/>
    <w:rsid w:val="000A418B"/>
    <w:rPr>
      <w:rFonts w:ascii="Times New Roman" w:eastAsia="Times New Roman" w:hAnsi="Times New Roman" w:cs="Times New Roman"/>
      <w:b/>
      <w:bCs/>
      <w:sz w:val="24"/>
      <w:szCs w:val="24"/>
      <w:lang w:eastAsia="nl-BE"/>
    </w:rPr>
  </w:style>
  <w:style w:type="paragraph" w:styleId="NormalWeb">
    <w:name w:val="Normal (Web)"/>
    <w:basedOn w:val="Normal"/>
    <w:uiPriority w:val="99"/>
    <w:unhideWhenUsed/>
    <w:rsid w:val="000A4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Strong">
    <w:name w:val="Strong"/>
    <w:basedOn w:val="DefaultParagraphFont"/>
    <w:uiPriority w:val="22"/>
    <w:qFormat/>
    <w:rsid w:val="000A41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A418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B1845"/>
    <w:rPr>
      <w:i/>
      <w:iCs/>
    </w:rPr>
  </w:style>
  <w:style w:type="character" w:styleId="Hyperlink">
    <w:name w:val="Hyperlink"/>
    <w:basedOn w:val="DefaultParagraphFont"/>
    <w:uiPriority w:val="99"/>
    <w:unhideWhenUsed/>
    <w:rsid w:val="00B253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3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4E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hyperlink" Target="https://dendrochronomics.ugent.be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endrochronomics.ugent.b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12</Pages>
  <Words>3008</Words>
  <Characters>16550</Characters>
  <Application>Microsoft Office Word</Application>
  <DocSecurity>0</DocSecurity>
  <Lines>137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UGent DepEnv</Company>
  <LinksUpToDate>false</LinksUpToDate>
  <CharactersWithSpaces>19519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Verschuren</dc:creator>
  <cp:keywords/>
  <dc:description/>
  <cp:lastModifiedBy>Louis Verschuren</cp:lastModifiedBy>
  <cp:revision>112</cp:revision>
  <dcterms:created xsi:type="dcterms:W3CDTF">2025-02-06T12:00:00Z</dcterms:created>
  <dcterms:modified xsi:type="dcterms:W3CDTF">2025-04-23T11:29:00Z</dcterms:modified>
</cp:coreProperties>
</file>